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3E9E38" w14:textId="0D0733B8" w:rsidR="001C659C" w:rsidRPr="00F86065" w:rsidRDefault="001C659C" w:rsidP="00E857C9">
      <w:pPr>
        <w:jc w:val="both"/>
        <w:rPr>
          <w:rFonts w:ascii="Lucida Sans Unicode" w:hAnsi="Lucida Sans Unicode" w:cs="Lucida Sans Unicode"/>
          <w:i/>
          <w:iCs/>
        </w:rPr>
      </w:pPr>
      <w:bookmarkStart w:id="0" w:name="_Hlk162602429"/>
      <w:bookmarkEnd w:id="0"/>
      <w:r w:rsidRPr="00F86065">
        <w:rPr>
          <w:rFonts w:ascii="Lucida Sans Unicode" w:hAnsi="Lucida Sans Unicode" w:cs="Lucida Sans Unicode"/>
          <w:i/>
          <w:iCs/>
          <w:noProof/>
        </w:rPr>
        <w:drawing>
          <wp:anchor distT="0" distB="0" distL="114300" distR="114300" simplePos="0" relativeHeight="251555328" behindDoc="0" locked="0" layoutInCell="1" allowOverlap="1" wp14:anchorId="5B7A7F29" wp14:editId="5A677BB0">
            <wp:simplePos x="0" y="0"/>
            <wp:positionH relativeFrom="margin">
              <wp:posOffset>3469005</wp:posOffset>
            </wp:positionH>
            <wp:positionV relativeFrom="margin">
              <wp:posOffset>-913765</wp:posOffset>
            </wp:positionV>
            <wp:extent cx="3231515" cy="2377440"/>
            <wp:effectExtent l="0" t="0" r="0" b="0"/>
            <wp:wrapSquare wrapText="bothSides"/>
            <wp:docPr id="1340231686" name="Imagen 1" descr="Icon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231686" name="Imagen 1" descr="Icono&#10;&#10;Descripción generada automáticamente con confianza media"/>
                    <pic:cNvPicPr/>
                  </pic:nvPicPr>
                  <pic:blipFill rotWithShape="1">
                    <a:blip r:embed="rId8">
                      <a:extLst>
                        <a:ext uri="{28A0092B-C50C-407E-A947-70E740481C1C}">
                          <a14:useLocalDpi xmlns:a14="http://schemas.microsoft.com/office/drawing/2010/main" val="0"/>
                        </a:ext>
                      </a:extLst>
                    </a:blip>
                    <a:srcRect l="55397" b="74650"/>
                    <a:stretch/>
                  </pic:blipFill>
                  <pic:spPr bwMode="auto">
                    <a:xfrm>
                      <a:off x="0" y="0"/>
                      <a:ext cx="3231515" cy="2377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86065">
        <w:rPr>
          <w:rFonts w:ascii="Lucida Sans Unicode" w:hAnsi="Lucida Sans Unicode" w:cs="Lucida Sans Unicode"/>
          <w:i/>
          <w:iCs/>
          <w:noProof/>
        </w:rPr>
        <w:drawing>
          <wp:anchor distT="0" distB="0" distL="114300" distR="114300" simplePos="0" relativeHeight="251568640" behindDoc="0" locked="0" layoutInCell="1" allowOverlap="1" wp14:anchorId="4615E215" wp14:editId="30DE4771">
            <wp:simplePos x="0" y="0"/>
            <wp:positionH relativeFrom="margin">
              <wp:posOffset>-1066800</wp:posOffset>
            </wp:positionH>
            <wp:positionV relativeFrom="margin">
              <wp:posOffset>6513830</wp:posOffset>
            </wp:positionV>
            <wp:extent cx="3578860" cy="2632710"/>
            <wp:effectExtent l="0" t="0" r="2540" b="0"/>
            <wp:wrapSquare wrapText="bothSides"/>
            <wp:docPr id="2065328230" name="Imagen 1" descr="Icon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328230" name="Imagen 1" descr="Icono&#10;&#10;Descripción generada automáticamente con confianza media"/>
                    <pic:cNvPicPr/>
                  </pic:nvPicPr>
                  <pic:blipFill rotWithShape="1">
                    <a:blip r:embed="rId8">
                      <a:extLst>
                        <a:ext uri="{28A0092B-C50C-407E-A947-70E740481C1C}">
                          <a14:useLocalDpi xmlns:a14="http://schemas.microsoft.com/office/drawing/2010/main" val="0"/>
                        </a:ext>
                      </a:extLst>
                    </a:blip>
                    <a:srcRect l="55397" b="74650"/>
                    <a:stretch/>
                  </pic:blipFill>
                  <pic:spPr bwMode="auto">
                    <a:xfrm rot="10800000">
                      <a:off x="0" y="0"/>
                      <a:ext cx="3578860" cy="2632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86065">
        <w:rPr>
          <w:rFonts w:ascii="Lucida Sans Unicode" w:hAnsi="Lucida Sans Unicode" w:cs="Lucida Sans Unicode"/>
          <w:i/>
          <w:iCs/>
          <w:noProof/>
        </w:rPr>
        <w:drawing>
          <wp:anchor distT="0" distB="0" distL="114300" distR="114300" simplePos="0" relativeHeight="251569664" behindDoc="0" locked="0" layoutInCell="1" allowOverlap="1" wp14:anchorId="6FCF5537" wp14:editId="09DABFC8">
            <wp:simplePos x="0" y="0"/>
            <wp:positionH relativeFrom="margin">
              <wp:posOffset>-276860</wp:posOffset>
            </wp:positionH>
            <wp:positionV relativeFrom="margin">
              <wp:posOffset>-13855</wp:posOffset>
            </wp:positionV>
            <wp:extent cx="2137410" cy="1146175"/>
            <wp:effectExtent l="0" t="0" r="0" b="0"/>
            <wp:wrapSquare wrapText="bothSides"/>
            <wp:docPr id="1185723245" name="Imagen 4"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23245" name="Imagen 4" descr="Logotipo, nombre de la empresa&#10;&#10;Descripción generada automáticament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37410" cy="1146175"/>
                    </a:xfrm>
                    <a:prstGeom prst="rect">
                      <a:avLst/>
                    </a:prstGeom>
                  </pic:spPr>
                </pic:pic>
              </a:graphicData>
            </a:graphic>
            <wp14:sizeRelH relativeFrom="margin">
              <wp14:pctWidth>0</wp14:pctWidth>
            </wp14:sizeRelH>
            <wp14:sizeRelV relativeFrom="margin">
              <wp14:pctHeight>0</wp14:pctHeight>
            </wp14:sizeRelV>
          </wp:anchor>
        </w:drawing>
      </w:r>
    </w:p>
    <w:p w14:paraId="14185293" w14:textId="77777777" w:rsidR="001C659C" w:rsidRPr="00F86065" w:rsidRDefault="001C659C" w:rsidP="00E857C9">
      <w:pPr>
        <w:jc w:val="both"/>
        <w:rPr>
          <w:rFonts w:ascii="Lucida Sans Unicode" w:hAnsi="Lucida Sans Unicode" w:cs="Lucida Sans Unicode"/>
          <w:i/>
          <w:iCs/>
        </w:rPr>
      </w:pPr>
    </w:p>
    <w:p w14:paraId="0BDEB150" w14:textId="77777777" w:rsidR="001C659C" w:rsidRPr="00F86065" w:rsidRDefault="001C659C" w:rsidP="00E857C9">
      <w:pPr>
        <w:jc w:val="both"/>
        <w:rPr>
          <w:rFonts w:ascii="Lucida Sans Unicode" w:hAnsi="Lucida Sans Unicode" w:cs="Lucida Sans Unicode"/>
          <w:i/>
          <w:iCs/>
        </w:rPr>
      </w:pPr>
    </w:p>
    <w:p w14:paraId="68CD7123" w14:textId="77777777" w:rsidR="001C659C" w:rsidRPr="00F86065" w:rsidRDefault="001C659C" w:rsidP="00E857C9">
      <w:pPr>
        <w:jc w:val="both"/>
        <w:rPr>
          <w:rFonts w:ascii="Lucida Sans Unicode" w:hAnsi="Lucida Sans Unicode" w:cs="Lucida Sans Unicode"/>
          <w:i/>
          <w:iCs/>
        </w:rPr>
      </w:pPr>
    </w:p>
    <w:p w14:paraId="66E83445" w14:textId="77777777" w:rsidR="001C659C" w:rsidRPr="00F86065" w:rsidRDefault="001C659C" w:rsidP="00E857C9">
      <w:pPr>
        <w:jc w:val="both"/>
        <w:rPr>
          <w:rFonts w:ascii="Lucida Sans Unicode" w:hAnsi="Lucida Sans Unicode" w:cs="Lucida Sans Unicode"/>
          <w:i/>
          <w:iCs/>
        </w:rPr>
      </w:pPr>
    </w:p>
    <w:p w14:paraId="6E9E29D7" w14:textId="77777777" w:rsidR="001C659C" w:rsidRPr="00F86065" w:rsidRDefault="001C659C" w:rsidP="00E857C9">
      <w:pPr>
        <w:jc w:val="both"/>
        <w:rPr>
          <w:rFonts w:ascii="Lucida Sans Unicode" w:hAnsi="Lucida Sans Unicode" w:cs="Lucida Sans Unicode"/>
          <w:i/>
          <w:iCs/>
        </w:rPr>
      </w:pPr>
    </w:p>
    <w:p w14:paraId="66772F60" w14:textId="77777777" w:rsidR="001C659C" w:rsidRPr="00F86065" w:rsidRDefault="001C659C" w:rsidP="00E857C9">
      <w:pPr>
        <w:jc w:val="both"/>
        <w:rPr>
          <w:rFonts w:ascii="Lucida Sans Unicode" w:hAnsi="Lucida Sans Unicode" w:cs="Lucida Sans Unicode"/>
          <w:i/>
          <w:iCs/>
        </w:rPr>
      </w:pPr>
    </w:p>
    <w:p w14:paraId="154DF7EC" w14:textId="77777777" w:rsidR="001C659C" w:rsidRPr="00F86065" w:rsidRDefault="001C659C" w:rsidP="00E857C9">
      <w:pPr>
        <w:jc w:val="both"/>
        <w:rPr>
          <w:rFonts w:ascii="Lucida Sans Unicode" w:hAnsi="Lucida Sans Unicode" w:cs="Lucida Sans Unicode"/>
        </w:rPr>
      </w:pPr>
    </w:p>
    <w:p w14:paraId="390C2104" w14:textId="77777777" w:rsidR="001C659C" w:rsidRPr="00F86065" w:rsidRDefault="001C659C" w:rsidP="00E857C9">
      <w:pPr>
        <w:jc w:val="both"/>
        <w:rPr>
          <w:rFonts w:ascii="Lucida Sans Unicode" w:hAnsi="Lucida Sans Unicode" w:cs="Lucida Sans Unicode"/>
        </w:rPr>
      </w:pPr>
    </w:p>
    <w:p w14:paraId="215B5A6A" w14:textId="77777777" w:rsidR="001C659C" w:rsidRPr="00F86065" w:rsidRDefault="001C659C" w:rsidP="00E857C9">
      <w:pPr>
        <w:spacing w:after="0" w:line="192" w:lineRule="auto"/>
        <w:jc w:val="both"/>
        <w:rPr>
          <w:rFonts w:ascii="Lucida Sans Unicode" w:hAnsi="Lucida Sans Unicode" w:cs="Lucida Sans Unicode"/>
          <w:sz w:val="40"/>
          <w:szCs w:val="40"/>
        </w:rPr>
      </w:pPr>
      <w:r w:rsidRPr="00F86065">
        <w:rPr>
          <w:rFonts w:ascii="Lucida Sans Unicode" w:hAnsi="Lucida Sans Unicode" w:cs="Lucida Sans Unicode"/>
          <w:sz w:val="96"/>
          <w:szCs w:val="96"/>
        </w:rPr>
        <w:t xml:space="preserve">Informe Anual </w:t>
      </w:r>
      <w:r w:rsidRPr="00F86065">
        <w:rPr>
          <w:rFonts w:ascii="Lucida Sans Unicode" w:hAnsi="Lucida Sans Unicode" w:cs="Lucida Sans Unicode"/>
          <w:sz w:val="56"/>
          <w:szCs w:val="56"/>
        </w:rPr>
        <w:t>de</w:t>
      </w:r>
    </w:p>
    <w:p w14:paraId="48A864AE" w14:textId="77777777" w:rsidR="001C659C" w:rsidRPr="00F86065" w:rsidRDefault="001C659C" w:rsidP="00E857C9">
      <w:pPr>
        <w:spacing w:after="0" w:line="192" w:lineRule="auto"/>
        <w:jc w:val="both"/>
        <w:rPr>
          <w:rFonts w:ascii="Lucida Sans Unicode" w:hAnsi="Lucida Sans Unicode" w:cs="Lucida Sans Unicode"/>
          <w:sz w:val="96"/>
          <w:szCs w:val="96"/>
        </w:rPr>
      </w:pPr>
      <w:r w:rsidRPr="00F86065">
        <w:rPr>
          <w:rFonts w:ascii="Lucida Sans Unicode" w:hAnsi="Lucida Sans Unicode" w:cs="Lucida Sans Unicode"/>
          <w:b/>
          <w:bCs/>
          <w:sz w:val="96"/>
          <w:szCs w:val="96"/>
        </w:rPr>
        <w:t>Actividades 2023</w:t>
      </w:r>
    </w:p>
    <w:p w14:paraId="7F2B4EAF" w14:textId="77777777" w:rsidR="001C659C" w:rsidRPr="00F86065" w:rsidRDefault="001C659C" w:rsidP="00E857C9">
      <w:pPr>
        <w:spacing w:after="0" w:line="240" w:lineRule="auto"/>
        <w:jc w:val="both"/>
        <w:rPr>
          <w:rFonts w:ascii="Lucida Sans Unicode" w:hAnsi="Lucida Sans Unicode" w:cs="Lucida Sans Unicode"/>
          <w:sz w:val="40"/>
          <w:szCs w:val="40"/>
        </w:rPr>
      </w:pPr>
    </w:p>
    <w:p w14:paraId="06238F11" w14:textId="3661C7B1" w:rsidR="005973DB" w:rsidRPr="00F86065" w:rsidRDefault="001C659C" w:rsidP="00E857C9">
      <w:pPr>
        <w:spacing w:after="0"/>
        <w:jc w:val="both"/>
        <w:rPr>
          <w:rFonts w:ascii="Lucida Sans Unicode" w:hAnsi="Lucida Sans Unicode" w:cs="Lucida Sans Unicode"/>
          <w:sz w:val="40"/>
          <w:szCs w:val="40"/>
        </w:rPr>
      </w:pPr>
      <w:r w:rsidRPr="00F86065">
        <w:rPr>
          <w:rFonts w:ascii="Lucida Sans Unicode" w:hAnsi="Lucida Sans Unicode" w:cs="Lucida Sans Unicode"/>
          <w:sz w:val="40"/>
          <w:szCs w:val="40"/>
        </w:rPr>
        <w:t>DIRECCIÓN DE</w:t>
      </w:r>
      <w:r w:rsidR="00971AF3" w:rsidRPr="00F86065">
        <w:rPr>
          <w:rFonts w:ascii="Lucida Sans Unicode" w:hAnsi="Lucida Sans Unicode" w:cs="Lucida Sans Unicode"/>
          <w:sz w:val="40"/>
          <w:szCs w:val="40"/>
        </w:rPr>
        <w:t xml:space="preserve"> PARTICIPACIÓN CIUDADANA</w:t>
      </w:r>
    </w:p>
    <w:p w14:paraId="270D5F79" w14:textId="77777777" w:rsidR="002A0ADC" w:rsidRPr="00F86065" w:rsidRDefault="002A0ADC" w:rsidP="00E857C9">
      <w:pPr>
        <w:spacing w:after="0"/>
        <w:jc w:val="both"/>
        <w:rPr>
          <w:rFonts w:ascii="Lucida Sans Unicode" w:hAnsi="Lucida Sans Unicode" w:cs="Lucida Sans Unicode"/>
          <w:sz w:val="40"/>
          <w:szCs w:val="40"/>
        </w:rPr>
      </w:pPr>
    </w:p>
    <w:p w14:paraId="785129C7" w14:textId="77777777" w:rsidR="002A0ADC" w:rsidRPr="00F86065" w:rsidRDefault="002A0ADC" w:rsidP="00E857C9">
      <w:pPr>
        <w:spacing w:after="0"/>
        <w:jc w:val="both"/>
        <w:rPr>
          <w:rFonts w:ascii="Lucida Sans Unicode" w:hAnsi="Lucida Sans Unicode" w:cs="Lucida Sans Unicode"/>
          <w:sz w:val="40"/>
          <w:szCs w:val="40"/>
        </w:rPr>
      </w:pPr>
    </w:p>
    <w:p w14:paraId="4EC715A9" w14:textId="77777777" w:rsidR="002A0ADC" w:rsidRPr="00F86065" w:rsidRDefault="002A0ADC" w:rsidP="00E857C9">
      <w:pPr>
        <w:spacing w:after="0"/>
        <w:jc w:val="both"/>
        <w:rPr>
          <w:rFonts w:ascii="Lucida Sans Unicode" w:hAnsi="Lucida Sans Unicode" w:cs="Lucida Sans Unicode"/>
          <w:sz w:val="40"/>
          <w:szCs w:val="40"/>
        </w:rPr>
      </w:pPr>
    </w:p>
    <w:p w14:paraId="216191C2" w14:textId="77777777" w:rsidR="002A0ADC" w:rsidRPr="00F86065" w:rsidRDefault="002A0ADC" w:rsidP="00E857C9">
      <w:pPr>
        <w:spacing w:after="0"/>
        <w:jc w:val="both"/>
        <w:rPr>
          <w:rFonts w:ascii="Lucida Sans Unicode" w:hAnsi="Lucida Sans Unicode" w:cs="Lucida Sans Unicode"/>
          <w:sz w:val="40"/>
          <w:szCs w:val="40"/>
        </w:rPr>
      </w:pPr>
    </w:p>
    <w:p w14:paraId="1A605F83" w14:textId="77777777" w:rsidR="002A0ADC" w:rsidRPr="00F86065" w:rsidRDefault="002A0ADC" w:rsidP="00E857C9">
      <w:pPr>
        <w:spacing w:after="0"/>
        <w:jc w:val="both"/>
        <w:rPr>
          <w:rFonts w:ascii="Lucida Sans Unicode" w:hAnsi="Lucida Sans Unicode" w:cs="Lucida Sans Unicode"/>
          <w:sz w:val="40"/>
          <w:szCs w:val="40"/>
        </w:rPr>
      </w:pPr>
    </w:p>
    <w:p w14:paraId="01421E72" w14:textId="77777777" w:rsidR="002A0ADC" w:rsidRPr="00F86065" w:rsidRDefault="002A0ADC" w:rsidP="00E857C9">
      <w:pPr>
        <w:spacing w:after="0"/>
        <w:jc w:val="both"/>
        <w:rPr>
          <w:rFonts w:ascii="Lucida Sans Unicode" w:hAnsi="Lucida Sans Unicode" w:cs="Lucida Sans Unicode"/>
          <w:sz w:val="40"/>
          <w:szCs w:val="40"/>
        </w:rPr>
      </w:pPr>
    </w:p>
    <w:p w14:paraId="0D255082" w14:textId="77777777" w:rsidR="002A0ADC" w:rsidRPr="00F86065" w:rsidRDefault="002A0ADC" w:rsidP="00E857C9">
      <w:pPr>
        <w:spacing w:after="0"/>
        <w:jc w:val="both"/>
        <w:rPr>
          <w:rFonts w:ascii="Lucida Sans Unicode" w:hAnsi="Lucida Sans Unicode" w:cs="Lucida Sans Unicode"/>
          <w:sz w:val="40"/>
          <w:szCs w:val="40"/>
        </w:rPr>
      </w:pPr>
    </w:p>
    <w:p w14:paraId="4C3BE339" w14:textId="77777777" w:rsidR="002A0ADC" w:rsidRPr="00F86065" w:rsidRDefault="002A0ADC" w:rsidP="00E857C9">
      <w:pPr>
        <w:spacing w:after="0"/>
        <w:jc w:val="both"/>
        <w:rPr>
          <w:rFonts w:ascii="Lucida Sans Unicode" w:hAnsi="Lucida Sans Unicode" w:cs="Lucida Sans Unicode"/>
          <w:sz w:val="40"/>
          <w:szCs w:val="40"/>
        </w:rPr>
      </w:pPr>
    </w:p>
    <w:sdt>
      <w:sdtPr>
        <w:rPr>
          <w:rFonts w:ascii="Lucida Sans Unicode" w:eastAsiaTheme="minorEastAsia" w:hAnsi="Lucida Sans Unicode" w:cs="Lucida Sans Unicode"/>
          <w:color w:val="auto"/>
          <w:kern w:val="2"/>
          <w:sz w:val="22"/>
          <w:szCs w:val="22"/>
          <w:lang w:eastAsia="en-US"/>
          <w14:ligatures w14:val="standardContextual"/>
        </w:rPr>
        <w:id w:val="1963951047"/>
        <w:docPartObj>
          <w:docPartGallery w:val="Table of Contents"/>
          <w:docPartUnique/>
        </w:docPartObj>
      </w:sdtPr>
      <w:sdtContent>
        <w:p w14:paraId="15C18BAB" w14:textId="13F40702" w:rsidR="00C63E89" w:rsidRPr="00F86065" w:rsidRDefault="6488F656" w:rsidP="00E857C9">
          <w:pPr>
            <w:pStyle w:val="TtuloTDC"/>
            <w:jc w:val="both"/>
            <w:rPr>
              <w:rFonts w:ascii="Lucida Sans Unicode" w:hAnsi="Lucida Sans Unicode" w:cs="Lucida Sans Unicode"/>
              <w:lang w:val="es-ES"/>
            </w:rPr>
          </w:pPr>
          <w:r w:rsidRPr="00F86065">
            <w:rPr>
              <w:rFonts w:ascii="Lucida Sans Unicode" w:hAnsi="Lucida Sans Unicode" w:cs="Lucida Sans Unicode"/>
              <w:lang w:val="es-ES"/>
            </w:rPr>
            <w:t>Contenido</w:t>
          </w:r>
        </w:p>
        <w:p w14:paraId="1BF49067" w14:textId="3E6A2F58" w:rsidR="00E151D9" w:rsidRPr="00F86065" w:rsidRDefault="51B1A43B" w:rsidP="00E857C9">
          <w:pPr>
            <w:pStyle w:val="TDC1"/>
            <w:tabs>
              <w:tab w:val="right" w:leader="dot" w:pos="8828"/>
            </w:tabs>
            <w:jc w:val="both"/>
            <w:rPr>
              <w:rFonts w:ascii="Lucida Sans Unicode" w:eastAsiaTheme="minorEastAsia" w:hAnsi="Lucida Sans Unicode" w:cs="Lucida Sans Unicode"/>
              <w:noProof/>
              <w:sz w:val="24"/>
              <w:szCs w:val="24"/>
              <w:lang w:eastAsia="es-MX"/>
            </w:rPr>
          </w:pPr>
          <w:r w:rsidRPr="00F86065">
            <w:rPr>
              <w:rFonts w:ascii="Lucida Sans Unicode" w:hAnsi="Lucida Sans Unicode" w:cs="Lucida Sans Unicode"/>
            </w:rPr>
            <w:fldChar w:fldCharType="begin"/>
          </w:r>
          <w:r w:rsidR="00C63E89" w:rsidRPr="00F86065">
            <w:rPr>
              <w:rFonts w:ascii="Lucida Sans Unicode" w:hAnsi="Lucida Sans Unicode" w:cs="Lucida Sans Unicode"/>
            </w:rPr>
            <w:instrText>TOC \o "1-3" \h \z \u</w:instrText>
          </w:r>
          <w:r w:rsidRPr="00F86065">
            <w:rPr>
              <w:rFonts w:ascii="Lucida Sans Unicode" w:hAnsi="Lucida Sans Unicode" w:cs="Lucida Sans Unicode"/>
            </w:rPr>
            <w:fldChar w:fldCharType="separate"/>
          </w:r>
          <w:hyperlink w:anchor="_Toc162615052" w:history="1">
            <w:r w:rsidR="00E151D9" w:rsidRPr="00F86065">
              <w:rPr>
                <w:rStyle w:val="Hipervnculo"/>
                <w:rFonts w:ascii="Lucida Sans Unicode" w:hAnsi="Lucida Sans Unicode" w:cs="Lucida Sans Unicode"/>
                <w:b/>
                <w:bCs/>
                <w:noProof/>
              </w:rPr>
              <w:t>Presentación</w:t>
            </w:r>
            <w:r w:rsidR="00E151D9" w:rsidRPr="00F86065">
              <w:rPr>
                <w:rFonts w:ascii="Lucida Sans Unicode" w:hAnsi="Lucida Sans Unicode" w:cs="Lucida Sans Unicode"/>
                <w:noProof/>
                <w:webHidden/>
              </w:rPr>
              <w:tab/>
            </w:r>
            <w:r w:rsidR="00E151D9" w:rsidRPr="00F86065">
              <w:rPr>
                <w:rFonts w:ascii="Lucida Sans Unicode" w:hAnsi="Lucida Sans Unicode" w:cs="Lucida Sans Unicode"/>
                <w:noProof/>
                <w:webHidden/>
              </w:rPr>
              <w:fldChar w:fldCharType="begin"/>
            </w:r>
            <w:r w:rsidR="00E151D9" w:rsidRPr="00F86065">
              <w:rPr>
                <w:rFonts w:ascii="Lucida Sans Unicode" w:hAnsi="Lucida Sans Unicode" w:cs="Lucida Sans Unicode"/>
                <w:noProof/>
                <w:webHidden/>
              </w:rPr>
              <w:instrText xml:space="preserve"> PAGEREF _Toc162615052 \h </w:instrText>
            </w:r>
            <w:r w:rsidR="00E151D9" w:rsidRPr="00F86065">
              <w:rPr>
                <w:rFonts w:ascii="Lucida Sans Unicode" w:hAnsi="Lucida Sans Unicode" w:cs="Lucida Sans Unicode"/>
                <w:noProof/>
                <w:webHidden/>
              </w:rPr>
            </w:r>
            <w:r w:rsidR="00E151D9"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6</w:t>
            </w:r>
            <w:r w:rsidR="00E151D9" w:rsidRPr="00F86065">
              <w:rPr>
                <w:rFonts w:ascii="Lucida Sans Unicode" w:hAnsi="Lucida Sans Unicode" w:cs="Lucida Sans Unicode"/>
                <w:noProof/>
                <w:webHidden/>
              </w:rPr>
              <w:fldChar w:fldCharType="end"/>
            </w:r>
          </w:hyperlink>
        </w:p>
        <w:p w14:paraId="1054851B" w14:textId="47766977" w:rsidR="00E151D9" w:rsidRPr="00F86065" w:rsidRDefault="00E151D9" w:rsidP="00E857C9">
          <w:pPr>
            <w:pStyle w:val="TDC1"/>
            <w:tabs>
              <w:tab w:val="right" w:leader="dot" w:pos="8828"/>
            </w:tabs>
            <w:jc w:val="both"/>
            <w:rPr>
              <w:rFonts w:ascii="Lucida Sans Unicode" w:eastAsiaTheme="minorEastAsia" w:hAnsi="Lucida Sans Unicode" w:cs="Lucida Sans Unicode"/>
              <w:noProof/>
              <w:sz w:val="24"/>
              <w:szCs w:val="24"/>
              <w:lang w:eastAsia="es-MX"/>
            </w:rPr>
          </w:pPr>
          <w:hyperlink w:anchor="_Toc162615053" w:history="1">
            <w:r w:rsidRPr="00F86065">
              <w:rPr>
                <w:rStyle w:val="Hipervnculo"/>
                <w:rFonts w:ascii="Lucida Sans Unicode" w:hAnsi="Lucida Sans Unicode" w:cs="Lucida Sans Unicode"/>
                <w:b/>
                <w:bCs/>
                <w:noProof/>
              </w:rPr>
              <w:t>Marco legal</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_Toc162615053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6</w:t>
            </w:r>
            <w:r w:rsidRPr="00F86065">
              <w:rPr>
                <w:rFonts w:ascii="Lucida Sans Unicode" w:hAnsi="Lucida Sans Unicode" w:cs="Lucida Sans Unicode"/>
                <w:noProof/>
                <w:webHidden/>
              </w:rPr>
              <w:fldChar w:fldCharType="end"/>
            </w:r>
          </w:hyperlink>
        </w:p>
        <w:p w14:paraId="15830D71" w14:textId="645B894D" w:rsidR="00E151D9" w:rsidRPr="00F86065" w:rsidRDefault="00E151D9" w:rsidP="00E857C9">
          <w:pPr>
            <w:pStyle w:val="TDC1"/>
            <w:tabs>
              <w:tab w:val="right" w:leader="dot" w:pos="8828"/>
            </w:tabs>
            <w:jc w:val="both"/>
            <w:rPr>
              <w:rFonts w:ascii="Lucida Sans Unicode" w:eastAsiaTheme="minorEastAsia" w:hAnsi="Lucida Sans Unicode" w:cs="Lucida Sans Unicode"/>
              <w:noProof/>
              <w:sz w:val="24"/>
              <w:szCs w:val="24"/>
              <w:lang w:eastAsia="es-MX"/>
            </w:rPr>
          </w:pPr>
          <w:hyperlink w:anchor="_Toc162615054" w:history="1">
            <w:r w:rsidRPr="00F86065">
              <w:rPr>
                <w:rStyle w:val="Hipervnculo"/>
                <w:rFonts w:ascii="Lucida Sans Unicode" w:hAnsi="Lucida Sans Unicode" w:cs="Lucida Sans Unicode"/>
                <w:b/>
                <w:bCs/>
                <w:noProof/>
              </w:rPr>
              <w:t>Objetivos Generales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_Toc162615054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w:t>
            </w:r>
            <w:r w:rsidRPr="00F86065">
              <w:rPr>
                <w:rFonts w:ascii="Lucida Sans Unicode" w:hAnsi="Lucida Sans Unicode" w:cs="Lucida Sans Unicode"/>
                <w:noProof/>
                <w:webHidden/>
              </w:rPr>
              <w:fldChar w:fldCharType="end"/>
            </w:r>
          </w:hyperlink>
        </w:p>
        <w:p w14:paraId="5FA7571B" w14:textId="2A8C506A" w:rsidR="00E151D9" w:rsidRPr="00F86065" w:rsidRDefault="00E151D9" w:rsidP="00E857C9">
          <w:pPr>
            <w:pStyle w:val="TDC2"/>
            <w:tabs>
              <w:tab w:val="right" w:leader="dot" w:pos="8828"/>
            </w:tabs>
            <w:jc w:val="both"/>
            <w:rPr>
              <w:rFonts w:ascii="Lucida Sans Unicode" w:eastAsiaTheme="minorEastAsia" w:hAnsi="Lucida Sans Unicode" w:cs="Lucida Sans Unicode"/>
              <w:noProof/>
              <w:sz w:val="24"/>
              <w:szCs w:val="24"/>
              <w:lang w:eastAsia="es-MX"/>
            </w:rPr>
          </w:pPr>
          <w:hyperlink w:anchor="_Toc162615055" w:history="1">
            <w:r w:rsidRPr="00F86065">
              <w:rPr>
                <w:rStyle w:val="Hipervnculo"/>
                <w:rFonts w:ascii="Lucida Sans Unicode" w:hAnsi="Lucida Sans Unicode" w:cs="Lucida Sans Unicode"/>
                <w:noProof/>
              </w:rPr>
              <w:t>Matriz de Indicadores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_Toc162615055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w:t>
            </w:r>
            <w:r w:rsidRPr="00F86065">
              <w:rPr>
                <w:rFonts w:ascii="Lucida Sans Unicode" w:hAnsi="Lucida Sans Unicode" w:cs="Lucida Sans Unicode"/>
                <w:noProof/>
                <w:webHidden/>
              </w:rPr>
              <w:fldChar w:fldCharType="end"/>
            </w:r>
          </w:hyperlink>
        </w:p>
        <w:p w14:paraId="31C58359" w14:textId="65E9F84E" w:rsidR="00E151D9" w:rsidRPr="00F86065" w:rsidRDefault="00E151D9" w:rsidP="00E857C9">
          <w:pPr>
            <w:pStyle w:val="TDC1"/>
            <w:tabs>
              <w:tab w:val="right" w:leader="dot" w:pos="8828"/>
            </w:tabs>
            <w:jc w:val="both"/>
            <w:rPr>
              <w:rFonts w:ascii="Lucida Sans Unicode" w:eastAsiaTheme="minorEastAsia" w:hAnsi="Lucida Sans Unicode" w:cs="Lucida Sans Unicode"/>
              <w:noProof/>
              <w:sz w:val="24"/>
              <w:szCs w:val="24"/>
              <w:lang w:eastAsia="es-MX"/>
            </w:rPr>
          </w:pPr>
          <w:hyperlink w:anchor="_Toc162615056" w:history="1">
            <w:r w:rsidRPr="00F86065">
              <w:rPr>
                <w:rStyle w:val="Hipervnculo"/>
                <w:rFonts w:ascii="Lucida Sans Unicode" w:hAnsi="Lucida Sans Unicode" w:cs="Lucida Sans Unicode"/>
                <w:b/>
                <w:bCs/>
                <w:noProof/>
              </w:rPr>
              <w:t>Informe de actividades en Materia de participación ciudadana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_Toc162615056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10</w:t>
            </w:r>
            <w:r w:rsidRPr="00F86065">
              <w:rPr>
                <w:rFonts w:ascii="Lucida Sans Unicode" w:hAnsi="Lucida Sans Unicode" w:cs="Lucida Sans Unicode"/>
                <w:noProof/>
                <w:webHidden/>
              </w:rPr>
              <w:fldChar w:fldCharType="end"/>
            </w:r>
          </w:hyperlink>
        </w:p>
        <w:p w14:paraId="014CAD53" w14:textId="652D9181" w:rsidR="00E151D9" w:rsidRPr="00F86065" w:rsidRDefault="00E151D9" w:rsidP="00E857C9">
          <w:pPr>
            <w:pStyle w:val="TDC2"/>
            <w:tabs>
              <w:tab w:val="right" w:leader="dot" w:pos="8828"/>
            </w:tabs>
            <w:jc w:val="both"/>
            <w:rPr>
              <w:rFonts w:ascii="Lucida Sans Unicode" w:eastAsiaTheme="minorEastAsia" w:hAnsi="Lucida Sans Unicode" w:cs="Lucida Sans Unicode"/>
              <w:noProof/>
              <w:sz w:val="24"/>
              <w:szCs w:val="24"/>
              <w:lang w:eastAsia="es-MX"/>
            </w:rPr>
          </w:pPr>
          <w:hyperlink w:anchor="_Toc162615057" w:history="1">
            <w:r w:rsidRPr="00F86065">
              <w:rPr>
                <w:rStyle w:val="Hipervnculo"/>
                <w:rFonts w:ascii="Lucida Sans Unicode" w:hAnsi="Lucida Sans Unicode" w:cs="Lucida Sans Unicode"/>
                <w:b/>
                <w:bCs/>
                <w:noProof/>
              </w:rPr>
              <w:t>Comisión de Participación Ciudadana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_Toc162615057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11</w:t>
            </w:r>
            <w:r w:rsidRPr="00F86065">
              <w:rPr>
                <w:rFonts w:ascii="Lucida Sans Unicode" w:hAnsi="Lucida Sans Unicode" w:cs="Lucida Sans Unicode"/>
                <w:noProof/>
                <w:webHidden/>
              </w:rPr>
              <w:fldChar w:fldCharType="end"/>
            </w:r>
          </w:hyperlink>
        </w:p>
        <w:p w14:paraId="75A20145" w14:textId="00C27718"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58" w:history="1">
            <w:r w:rsidRPr="00F86065">
              <w:rPr>
                <w:rStyle w:val="Hipervnculo"/>
                <w:rFonts w:ascii="Lucida Sans Unicode" w:eastAsia="Trebuchet MS" w:hAnsi="Lucida Sans Unicode" w:cs="Lucida Sans Unicode"/>
                <w:noProof/>
              </w:rPr>
              <w:t>Atribuciones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_Toc162615058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11</w:t>
            </w:r>
            <w:r w:rsidRPr="00F86065">
              <w:rPr>
                <w:rFonts w:ascii="Lucida Sans Unicode" w:hAnsi="Lucida Sans Unicode" w:cs="Lucida Sans Unicode"/>
                <w:noProof/>
                <w:webHidden/>
              </w:rPr>
              <w:fldChar w:fldCharType="end"/>
            </w:r>
          </w:hyperlink>
        </w:p>
        <w:p w14:paraId="6317B624" w14:textId="4C0C5AC8"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59" w:history="1">
            <w:r w:rsidRPr="00F86065">
              <w:rPr>
                <w:rStyle w:val="Hipervnculo"/>
                <w:rFonts w:ascii="Lucida Sans Unicode" w:hAnsi="Lucida Sans Unicode" w:cs="Lucida Sans Unicode"/>
                <w:noProof/>
              </w:rPr>
              <w:t>1. </w:t>
            </w:r>
            <w:r w:rsidRPr="00F86065">
              <w:rPr>
                <w:rStyle w:val="Hipervnculo"/>
                <w:rFonts w:ascii="Lucida Sans Unicode" w:eastAsia="Trebuchet MS" w:hAnsi="Lucida Sans Unicode" w:cs="Lucida Sans Unicode"/>
                <w:noProof/>
              </w:rPr>
              <w:t>Sesiones celebradas por la Comisión</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_Toc162615059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12</w:t>
            </w:r>
            <w:r w:rsidRPr="00F86065">
              <w:rPr>
                <w:rFonts w:ascii="Lucida Sans Unicode" w:hAnsi="Lucida Sans Unicode" w:cs="Lucida Sans Unicode"/>
                <w:noProof/>
                <w:webHidden/>
              </w:rPr>
              <w:fldChar w:fldCharType="end"/>
            </w:r>
          </w:hyperlink>
        </w:p>
        <w:p w14:paraId="1FB3750C" w14:textId="4DF659B5"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60" w:history="1">
            <w:r w:rsidRPr="00F86065">
              <w:rPr>
                <w:rStyle w:val="Hipervnculo"/>
                <w:rFonts w:ascii="Lucida Sans Unicode" w:eastAsia="Trebuchet MS" w:hAnsi="Lucida Sans Unicode" w:cs="Lucida Sans Unicode"/>
                <w:noProof/>
                <w:lang w:eastAsia="es-MX"/>
              </w:rPr>
              <w:t>2. Acuerdos, dictámenes e informes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_Toc162615060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12</w:t>
            </w:r>
            <w:r w:rsidRPr="00F86065">
              <w:rPr>
                <w:rFonts w:ascii="Lucida Sans Unicode" w:hAnsi="Lucida Sans Unicode" w:cs="Lucida Sans Unicode"/>
                <w:noProof/>
                <w:webHidden/>
              </w:rPr>
              <w:fldChar w:fldCharType="end"/>
            </w:r>
          </w:hyperlink>
        </w:p>
        <w:p w14:paraId="429E0B66" w14:textId="6402376D"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61" w:history="1">
            <w:r w:rsidRPr="00F86065">
              <w:rPr>
                <w:rStyle w:val="Hipervnculo"/>
                <w:rFonts w:ascii="Lucida Sans Unicode" w:hAnsi="Lucida Sans Unicode" w:cs="Lucida Sans Unicode"/>
                <w:noProof/>
                <w:lang w:eastAsia="es-MX"/>
              </w:rPr>
              <w:t>3. Seguimiento a la agenda de la Comisión</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_Toc162615061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15</w:t>
            </w:r>
            <w:r w:rsidRPr="00F86065">
              <w:rPr>
                <w:rFonts w:ascii="Lucida Sans Unicode" w:hAnsi="Lucida Sans Unicode" w:cs="Lucida Sans Unicode"/>
                <w:noProof/>
                <w:webHidden/>
              </w:rPr>
              <w:fldChar w:fldCharType="end"/>
            </w:r>
          </w:hyperlink>
        </w:p>
        <w:p w14:paraId="4428312E" w14:textId="7B7CD72F" w:rsidR="00E151D9" w:rsidRPr="00F86065" w:rsidRDefault="00E151D9" w:rsidP="00E857C9">
          <w:pPr>
            <w:pStyle w:val="TDC2"/>
            <w:tabs>
              <w:tab w:val="right" w:leader="dot" w:pos="8828"/>
            </w:tabs>
            <w:jc w:val="both"/>
            <w:rPr>
              <w:rFonts w:ascii="Lucida Sans Unicode" w:eastAsiaTheme="minorEastAsia" w:hAnsi="Lucida Sans Unicode" w:cs="Lucida Sans Unicode"/>
              <w:noProof/>
              <w:sz w:val="24"/>
              <w:szCs w:val="24"/>
              <w:lang w:eastAsia="es-MX"/>
            </w:rPr>
          </w:pPr>
          <w:hyperlink w:anchor="_Toc162615062" w:history="1">
            <w:r w:rsidRPr="00F86065">
              <w:rPr>
                <w:rStyle w:val="Hipervnculo"/>
                <w:rFonts w:ascii="Lucida Sans Unicode" w:eastAsia="Trebuchet MS" w:hAnsi="Lucida Sans Unicode" w:cs="Lucida Sans Unicode"/>
                <w:b/>
                <w:bCs/>
                <w:noProof/>
              </w:rPr>
              <w:t>Comisión de Implementación y seguimiento al voto de las y los jaliscienses en el extranjero</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_Toc162615062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21</w:t>
            </w:r>
            <w:r w:rsidRPr="00F86065">
              <w:rPr>
                <w:rFonts w:ascii="Lucida Sans Unicode" w:hAnsi="Lucida Sans Unicode" w:cs="Lucida Sans Unicode"/>
                <w:noProof/>
                <w:webHidden/>
              </w:rPr>
              <w:fldChar w:fldCharType="end"/>
            </w:r>
          </w:hyperlink>
        </w:p>
        <w:p w14:paraId="54F3857B" w14:textId="71FB17F8"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63" w:history="1">
            <w:r w:rsidRPr="00F86065">
              <w:rPr>
                <w:rStyle w:val="Hipervnculo"/>
                <w:rFonts w:ascii="Lucida Sans Unicode" w:hAnsi="Lucida Sans Unicode" w:cs="Lucida Sans Unicode"/>
                <w:noProof/>
              </w:rPr>
              <w:t>Atribuciones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_Toc162615063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21</w:t>
            </w:r>
            <w:r w:rsidRPr="00F86065">
              <w:rPr>
                <w:rFonts w:ascii="Lucida Sans Unicode" w:hAnsi="Lucida Sans Unicode" w:cs="Lucida Sans Unicode"/>
                <w:noProof/>
                <w:webHidden/>
              </w:rPr>
              <w:fldChar w:fldCharType="end"/>
            </w:r>
          </w:hyperlink>
        </w:p>
        <w:p w14:paraId="1D549C5F" w14:textId="76823CC8" w:rsidR="00E151D9" w:rsidRPr="00F86065" w:rsidRDefault="00E151D9" w:rsidP="00E857C9">
          <w:pPr>
            <w:pStyle w:val="TDC3"/>
            <w:tabs>
              <w:tab w:val="left" w:pos="960"/>
              <w:tab w:val="right" w:leader="dot" w:pos="8828"/>
            </w:tabs>
            <w:jc w:val="both"/>
            <w:rPr>
              <w:rFonts w:ascii="Lucida Sans Unicode" w:eastAsiaTheme="minorEastAsia" w:hAnsi="Lucida Sans Unicode" w:cs="Lucida Sans Unicode"/>
              <w:noProof/>
              <w:sz w:val="24"/>
              <w:szCs w:val="24"/>
              <w:lang w:eastAsia="es-MX"/>
            </w:rPr>
          </w:pPr>
          <w:hyperlink w:anchor="_Toc162615064" w:history="1">
            <w:r w:rsidRPr="00F86065">
              <w:rPr>
                <w:rStyle w:val="Hipervnculo"/>
                <w:rFonts w:ascii="Lucida Sans Unicode" w:hAnsi="Lucida Sans Unicode" w:cs="Lucida Sans Unicode"/>
                <w:noProof/>
              </w:rPr>
              <w:t>1.</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hAnsi="Lucida Sans Unicode" w:cs="Lucida Sans Unicode"/>
                <w:noProof/>
              </w:rPr>
              <w:t>Sesiones celebradas por la Comisión</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_Toc162615064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22</w:t>
            </w:r>
            <w:r w:rsidRPr="00F86065">
              <w:rPr>
                <w:rFonts w:ascii="Lucida Sans Unicode" w:hAnsi="Lucida Sans Unicode" w:cs="Lucida Sans Unicode"/>
                <w:noProof/>
                <w:webHidden/>
              </w:rPr>
              <w:fldChar w:fldCharType="end"/>
            </w:r>
          </w:hyperlink>
        </w:p>
        <w:p w14:paraId="51FFB670" w14:textId="526BCEFB"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65" w:history="1">
            <w:r w:rsidRPr="00F86065">
              <w:rPr>
                <w:rStyle w:val="Hipervnculo"/>
                <w:rFonts w:ascii="Lucida Sans Unicode" w:hAnsi="Lucida Sans Unicode" w:cs="Lucida Sans Unicode"/>
                <w:noProof/>
              </w:rPr>
              <w:t>2. Acuerdos, dictámenes e informes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_Toc162615065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22</w:t>
            </w:r>
            <w:r w:rsidRPr="00F86065">
              <w:rPr>
                <w:rFonts w:ascii="Lucida Sans Unicode" w:hAnsi="Lucida Sans Unicode" w:cs="Lucida Sans Unicode"/>
                <w:noProof/>
                <w:webHidden/>
              </w:rPr>
              <w:fldChar w:fldCharType="end"/>
            </w:r>
          </w:hyperlink>
        </w:p>
        <w:p w14:paraId="5A06BCEE" w14:textId="78ED3AAD"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66" w:history="1">
            <w:r w:rsidRPr="00F86065">
              <w:rPr>
                <w:rStyle w:val="Hipervnculo"/>
                <w:rFonts w:ascii="Lucida Sans Unicode" w:hAnsi="Lucida Sans Unicode" w:cs="Lucida Sans Unicode"/>
                <w:noProof/>
              </w:rPr>
              <w:t>3. Seguimiento a la agenda de la Comisión</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_Toc162615066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24</w:t>
            </w:r>
            <w:r w:rsidRPr="00F86065">
              <w:rPr>
                <w:rFonts w:ascii="Lucida Sans Unicode" w:hAnsi="Lucida Sans Unicode" w:cs="Lucida Sans Unicode"/>
                <w:noProof/>
                <w:webHidden/>
              </w:rPr>
              <w:fldChar w:fldCharType="end"/>
            </w:r>
          </w:hyperlink>
        </w:p>
        <w:p w14:paraId="4F8AD2EC" w14:textId="1C559D62" w:rsidR="00E151D9" w:rsidRPr="00F86065" w:rsidRDefault="00E151D9" w:rsidP="00E857C9">
          <w:pPr>
            <w:pStyle w:val="TDC2"/>
            <w:tabs>
              <w:tab w:val="right" w:leader="dot" w:pos="8828"/>
            </w:tabs>
            <w:jc w:val="both"/>
            <w:rPr>
              <w:rFonts w:ascii="Lucida Sans Unicode" w:eastAsiaTheme="minorEastAsia" w:hAnsi="Lucida Sans Unicode" w:cs="Lucida Sans Unicode"/>
              <w:noProof/>
              <w:sz w:val="24"/>
              <w:szCs w:val="24"/>
              <w:lang w:eastAsia="es-MX"/>
            </w:rPr>
          </w:pPr>
          <w:hyperlink w:anchor="_Toc162615067" w:history="1">
            <w:r w:rsidRPr="00F86065">
              <w:rPr>
                <w:rStyle w:val="Hipervnculo"/>
                <w:rFonts w:ascii="Lucida Sans Unicode" w:hAnsi="Lucida Sans Unicode" w:cs="Lucida Sans Unicode"/>
                <w:b/>
                <w:bCs/>
                <w:noProof/>
              </w:rPr>
              <w:t>Mecanismos de Participación Ciudadana.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_Toc162615067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28</w:t>
            </w:r>
            <w:r w:rsidRPr="00F86065">
              <w:rPr>
                <w:rFonts w:ascii="Lucida Sans Unicode" w:hAnsi="Lucida Sans Unicode" w:cs="Lucida Sans Unicode"/>
                <w:noProof/>
                <w:webHidden/>
              </w:rPr>
              <w:fldChar w:fldCharType="end"/>
            </w:r>
          </w:hyperlink>
        </w:p>
        <w:p w14:paraId="1BCA871F" w14:textId="20623890" w:rsidR="00E151D9" w:rsidRPr="00F86065" w:rsidRDefault="00E151D9" w:rsidP="00E857C9">
          <w:pPr>
            <w:pStyle w:val="TDC3"/>
            <w:tabs>
              <w:tab w:val="left" w:pos="960"/>
              <w:tab w:val="right" w:leader="dot" w:pos="8828"/>
            </w:tabs>
            <w:jc w:val="both"/>
            <w:rPr>
              <w:rFonts w:ascii="Lucida Sans Unicode" w:eastAsiaTheme="minorEastAsia" w:hAnsi="Lucida Sans Unicode" w:cs="Lucida Sans Unicode"/>
              <w:noProof/>
              <w:sz w:val="24"/>
              <w:szCs w:val="24"/>
              <w:lang w:eastAsia="es-MX"/>
            </w:rPr>
          </w:pPr>
          <w:hyperlink w:anchor="_Toc162615068" w:history="1">
            <w:r w:rsidRPr="00F86065">
              <w:rPr>
                <w:rStyle w:val="Hipervnculo"/>
                <w:rFonts w:ascii="Lucida Sans Unicode" w:eastAsia="Trebuchet MS" w:hAnsi="Lucida Sans Unicode" w:cs="Lucida Sans Unicode"/>
                <w:noProof/>
              </w:rPr>
              <w:t>1.</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eastAsia="Trebuchet MS" w:hAnsi="Lucida Sans Unicode" w:cs="Lucida Sans Unicode"/>
                <w:noProof/>
              </w:rPr>
              <w:t>Propuesta de manual de implementación de plataforma de captación de apoyo ciudadano en conjunto con Comisión de Informática.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_Toc162615068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29</w:t>
            </w:r>
            <w:r w:rsidRPr="00F86065">
              <w:rPr>
                <w:rFonts w:ascii="Lucida Sans Unicode" w:hAnsi="Lucida Sans Unicode" w:cs="Lucida Sans Unicode"/>
                <w:noProof/>
                <w:webHidden/>
              </w:rPr>
              <w:fldChar w:fldCharType="end"/>
            </w:r>
          </w:hyperlink>
        </w:p>
        <w:p w14:paraId="43AE6C81" w14:textId="4864DA1C" w:rsidR="00E151D9" w:rsidRPr="00F86065" w:rsidRDefault="00E151D9" w:rsidP="00E857C9">
          <w:pPr>
            <w:pStyle w:val="TDC3"/>
            <w:tabs>
              <w:tab w:val="left" w:pos="960"/>
              <w:tab w:val="right" w:leader="dot" w:pos="8828"/>
            </w:tabs>
            <w:jc w:val="both"/>
            <w:rPr>
              <w:rFonts w:ascii="Lucida Sans Unicode" w:eastAsiaTheme="minorEastAsia" w:hAnsi="Lucida Sans Unicode" w:cs="Lucida Sans Unicode"/>
              <w:noProof/>
              <w:sz w:val="24"/>
              <w:szCs w:val="24"/>
              <w:lang w:eastAsia="es-MX"/>
            </w:rPr>
          </w:pPr>
          <w:hyperlink w:anchor="_Toc162615069" w:history="1">
            <w:r w:rsidRPr="00F86065">
              <w:rPr>
                <w:rStyle w:val="Hipervnculo"/>
                <w:rFonts w:ascii="Lucida Sans Unicode" w:hAnsi="Lucida Sans Unicode" w:cs="Lucida Sans Unicode"/>
                <w:noProof/>
              </w:rPr>
              <w:t>2.</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hAnsi="Lucida Sans Unicode" w:cs="Lucida Sans Unicode"/>
                <w:noProof/>
              </w:rPr>
              <w:t>Aprobación del Reglamento para la Organización y Desarrollo de los Mecanismos de Participación Ciudadana y Popular del Instituto Electoral y de Participación Ciudadana del Estado de Jalisco</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_Toc162615069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29</w:t>
            </w:r>
            <w:r w:rsidRPr="00F86065">
              <w:rPr>
                <w:rFonts w:ascii="Lucida Sans Unicode" w:hAnsi="Lucida Sans Unicode" w:cs="Lucida Sans Unicode"/>
                <w:noProof/>
                <w:webHidden/>
              </w:rPr>
              <w:fldChar w:fldCharType="end"/>
            </w:r>
          </w:hyperlink>
        </w:p>
        <w:p w14:paraId="15856C34" w14:textId="6CC86C7F" w:rsidR="00E151D9" w:rsidRPr="00F86065" w:rsidRDefault="00E151D9" w:rsidP="00E857C9">
          <w:pPr>
            <w:pStyle w:val="TDC3"/>
            <w:tabs>
              <w:tab w:val="left" w:pos="960"/>
              <w:tab w:val="right" w:leader="dot" w:pos="8828"/>
            </w:tabs>
            <w:jc w:val="both"/>
            <w:rPr>
              <w:rFonts w:ascii="Lucida Sans Unicode" w:eastAsiaTheme="minorEastAsia" w:hAnsi="Lucida Sans Unicode" w:cs="Lucida Sans Unicode"/>
              <w:noProof/>
              <w:sz w:val="24"/>
              <w:szCs w:val="24"/>
              <w:lang w:eastAsia="es-MX"/>
            </w:rPr>
          </w:pPr>
          <w:hyperlink w:anchor="_Toc162615070" w:history="1">
            <w:r w:rsidRPr="00F86065">
              <w:rPr>
                <w:rStyle w:val="Hipervnculo"/>
                <w:rFonts w:ascii="Lucida Sans Unicode" w:eastAsia="Trebuchet MS" w:hAnsi="Lucida Sans Unicode" w:cs="Lucida Sans Unicode"/>
                <w:noProof/>
                <w:kern w:val="0"/>
                <w:lang w:eastAsia="es-MX"/>
                <w14:ligatures w14:val="none"/>
              </w:rPr>
              <w:t>3.</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hAnsi="Lucida Sans Unicode" w:cs="Lucida Sans Unicode"/>
                <w:noProof/>
              </w:rPr>
              <w:t>Atención y gestión de solicitudes de Mecanismos de Participación Ciudadana</w:t>
            </w:r>
            <w:r w:rsidRPr="00F86065">
              <w:rPr>
                <w:rStyle w:val="Hipervnculo"/>
                <w:rFonts w:ascii="Lucida Sans Unicode" w:eastAsia="Trebuchet MS" w:hAnsi="Lucida Sans Unicode" w:cs="Lucida Sans Unicode"/>
                <w:noProof/>
                <w:kern w:val="0"/>
                <w:lang w:eastAsia="es-MX"/>
                <w14:ligatures w14:val="none"/>
              </w:rPr>
              <w:t>.</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_Toc162615070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30</w:t>
            </w:r>
            <w:r w:rsidRPr="00F86065">
              <w:rPr>
                <w:rFonts w:ascii="Lucida Sans Unicode" w:hAnsi="Lucida Sans Unicode" w:cs="Lucida Sans Unicode"/>
                <w:noProof/>
                <w:webHidden/>
              </w:rPr>
              <w:fldChar w:fldCharType="end"/>
            </w:r>
          </w:hyperlink>
        </w:p>
        <w:p w14:paraId="3A94CA7A" w14:textId="2B2B192F" w:rsidR="00E151D9" w:rsidRPr="00F86065" w:rsidRDefault="00E151D9" w:rsidP="00E857C9">
          <w:pPr>
            <w:pStyle w:val="TDC3"/>
            <w:tabs>
              <w:tab w:val="left" w:pos="960"/>
              <w:tab w:val="right" w:leader="dot" w:pos="8828"/>
            </w:tabs>
            <w:jc w:val="both"/>
            <w:rPr>
              <w:rFonts w:ascii="Lucida Sans Unicode" w:eastAsiaTheme="minorEastAsia" w:hAnsi="Lucida Sans Unicode" w:cs="Lucida Sans Unicode"/>
              <w:noProof/>
              <w:sz w:val="24"/>
              <w:szCs w:val="24"/>
              <w:lang w:eastAsia="es-MX"/>
            </w:rPr>
          </w:pPr>
          <w:hyperlink w:anchor="_Toc162615071" w:history="1">
            <w:r w:rsidRPr="00F86065">
              <w:rPr>
                <w:rStyle w:val="Hipervnculo"/>
                <w:rFonts w:ascii="Lucida Sans Unicode" w:eastAsia="Trebuchet MS" w:hAnsi="Lucida Sans Unicode" w:cs="Lucida Sans Unicode"/>
                <w:noProof/>
                <w:lang w:eastAsia="es-MX"/>
              </w:rPr>
              <w:t>4.</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eastAsia="Trebuchet MS" w:hAnsi="Lucida Sans Unicode" w:cs="Lucida Sans Unicode"/>
                <w:noProof/>
                <w:lang w:eastAsia="es-MX"/>
              </w:rPr>
              <w:t>Difusión de Mecanismos de Participación Ciudadana.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_Toc162615071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38</w:t>
            </w:r>
            <w:r w:rsidRPr="00F86065">
              <w:rPr>
                <w:rFonts w:ascii="Lucida Sans Unicode" w:hAnsi="Lucida Sans Unicode" w:cs="Lucida Sans Unicode"/>
                <w:noProof/>
                <w:webHidden/>
              </w:rPr>
              <w:fldChar w:fldCharType="end"/>
            </w:r>
          </w:hyperlink>
        </w:p>
        <w:p w14:paraId="79287E03" w14:textId="3EB923C8" w:rsidR="00E151D9" w:rsidRPr="00F86065" w:rsidRDefault="00E151D9" w:rsidP="00E857C9">
          <w:pPr>
            <w:pStyle w:val="TDC3"/>
            <w:tabs>
              <w:tab w:val="left" w:pos="960"/>
              <w:tab w:val="right" w:leader="dot" w:pos="8828"/>
            </w:tabs>
            <w:jc w:val="both"/>
            <w:rPr>
              <w:rFonts w:ascii="Lucida Sans Unicode" w:eastAsiaTheme="minorEastAsia" w:hAnsi="Lucida Sans Unicode" w:cs="Lucida Sans Unicode"/>
              <w:noProof/>
              <w:sz w:val="24"/>
              <w:szCs w:val="24"/>
              <w:lang w:eastAsia="es-MX"/>
            </w:rPr>
          </w:pPr>
          <w:hyperlink w:anchor="_Toc162615072" w:history="1">
            <w:r w:rsidRPr="00F86065">
              <w:rPr>
                <w:rStyle w:val="Hipervnculo"/>
                <w:rFonts w:ascii="Lucida Sans Unicode" w:eastAsia="Trebuchet MS" w:hAnsi="Lucida Sans Unicode" w:cs="Lucida Sans Unicode"/>
                <w:noProof/>
                <w:lang w:eastAsia="es-MX"/>
              </w:rPr>
              <w:t>5. Cursos de capacitación sobre Mecanismos de Participación Ciudadana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_Toc162615072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40</w:t>
            </w:r>
            <w:r w:rsidRPr="00F86065">
              <w:rPr>
                <w:rFonts w:ascii="Lucida Sans Unicode" w:hAnsi="Lucida Sans Unicode" w:cs="Lucida Sans Unicode"/>
                <w:noProof/>
                <w:webHidden/>
              </w:rPr>
              <w:fldChar w:fldCharType="end"/>
            </w:r>
          </w:hyperlink>
        </w:p>
        <w:p w14:paraId="2177352C" w14:textId="5DDD1807" w:rsidR="00E151D9" w:rsidRPr="00F86065" w:rsidRDefault="00E151D9" w:rsidP="00E857C9">
          <w:pPr>
            <w:pStyle w:val="TDC3"/>
            <w:tabs>
              <w:tab w:val="left" w:pos="960"/>
              <w:tab w:val="right" w:leader="dot" w:pos="8828"/>
            </w:tabs>
            <w:jc w:val="both"/>
            <w:rPr>
              <w:rFonts w:ascii="Lucida Sans Unicode" w:eastAsiaTheme="minorEastAsia" w:hAnsi="Lucida Sans Unicode" w:cs="Lucida Sans Unicode"/>
              <w:noProof/>
              <w:sz w:val="24"/>
              <w:szCs w:val="24"/>
              <w:lang w:eastAsia="es-MX"/>
            </w:rPr>
          </w:pPr>
          <w:hyperlink w:anchor="_Toc162615073" w:history="1">
            <w:r w:rsidRPr="00F86065">
              <w:rPr>
                <w:rStyle w:val="Hipervnculo"/>
                <w:rFonts w:ascii="Lucida Sans Unicode" w:hAnsi="Lucida Sans Unicode" w:cs="Lucida Sans Unicode"/>
                <w:noProof/>
              </w:rPr>
              <w:t>6.</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hAnsi="Lucida Sans Unicode" w:cs="Lucida Sans Unicode"/>
                <w:noProof/>
              </w:rPr>
              <w:t>Colaboración consulta indigena y discapacidad. Acciones Afirmativas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_Toc162615073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41</w:t>
            </w:r>
            <w:r w:rsidRPr="00F86065">
              <w:rPr>
                <w:rFonts w:ascii="Lucida Sans Unicode" w:hAnsi="Lucida Sans Unicode" w:cs="Lucida Sans Unicode"/>
                <w:noProof/>
                <w:webHidden/>
              </w:rPr>
              <w:fldChar w:fldCharType="end"/>
            </w:r>
          </w:hyperlink>
        </w:p>
        <w:p w14:paraId="753FAB07" w14:textId="543D0B8A" w:rsidR="00E151D9" w:rsidRPr="00F86065" w:rsidRDefault="00E151D9" w:rsidP="00E857C9">
          <w:pPr>
            <w:pStyle w:val="TDC3"/>
            <w:tabs>
              <w:tab w:val="left" w:pos="960"/>
              <w:tab w:val="right" w:leader="dot" w:pos="8828"/>
            </w:tabs>
            <w:jc w:val="both"/>
            <w:rPr>
              <w:rFonts w:ascii="Lucida Sans Unicode" w:eastAsiaTheme="minorEastAsia" w:hAnsi="Lucida Sans Unicode" w:cs="Lucida Sans Unicode"/>
              <w:noProof/>
              <w:sz w:val="24"/>
              <w:szCs w:val="24"/>
              <w:lang w:eastAsia="es-MX"/>
            </w:rPr>
          </w:pPr>
          <w:hyperlink w:anchor="_Toc162615074" w:history="1">
            <w:r w:rsidRPr="00F86065">
              <w:rPr>
                <w:rStyle w:val="Hipervnculo"/>
                <w:rFonts w:ascii="Lucida Sans Unicode" w:hAnsi="Lucida Sans Unicode" w:cs="Lucida Sans Unicode"/>
                <w:noProof/>
              </w:rPr>
              <w:t>7.</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hAnsi="Lucida Sans Unicode" w:cs="Lucida Sans Unicode"/>
                <w:noProof/>
              </w:rPr>
              <w:t>Asesorias a Organismos Públicos Locales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_Toc162615074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42</w:t>
            </w:r>
            <w:r w:rsidRPr="00F86065">
              <w:rPr>
                <w:rFonts w:ascii="Lucida Sans Unicode" w:hAnsi="Lucida Sans Unicode" w:cs="Lucida Sans Unicode"/>
                <w:noProof/>
                <w:webHidden/>
              </w:rPr>
              <w:fldChar w:fldCharType="end"/>
            </w:r>
          </w:hyperlink>
        </w:p>
        <w:p w14:paraId="269127C7" w14:textId="5D878CD2" w:rsidR="00E151D9" w:rsidRPr="00F86065" w:rsidRDefault="00E151D9" w:rsidP="00E857C9">
          <w:pPr>
            <w:pStyle w:val="TDC2"/>
            <w:tabs>
              <w:tab w:val="right" w:leader="dot" w:pos="8828"/>
            </w:tabs>
            <w:jc w:val="both"/>
            <w:rPr>
              <w:rFonts w:ascii="Lucida Sans Unicode" w:eastAsiaTheme="minorEastAsia" w:hAnsi="Lucida Sans Unicode" w:cs="Lucida Sans Unicode"/>
              <w:noProof/>
              <w:sz w:val="24"/>
              <w:szCs w:val="24"/>
              <w:lang w:eastAsia="es-MX"/>
            </w:rPr>
          </w:pPr>
          <w:hyperlink w:anchor="_Toc162615075" w:history="1">
            <w:r w:rsidRPr="00F86065">
              <w:rPr>
                <w:rStyle w:val="Hipervnculo"/>
                <w:rFonts w:ascii="Lucida Sans Unicode" w:hAnsi="Lucida Sans Unicode" w:cs="Lucida Sans Unicode"/>
                <w:b/>
                <w:bCs/>
                <w:noProof/>
              </w:rPr>
              <w:t>Seguimiento a proyectos planteados en la Estrategia mediante informes de la Dirección Ejecutiva.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_Toc162615075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42</w:t>
            </w:r>
            <w:r w:rsidRPr="00F86065">
              <w:rPr>
                <w:rFonts w:ascii="Lucida Sans Unicode" w:hAnsi="Lucida Sans Unicode" w:cs="Lucida Sans Unicode"/>
                <w:noProof/>
                <w:webHidden/>
              </w:rPr>
              <w:fldChar w:fldCharType="end"/>
            </w:r>
          </w:hyperlink>
        </w:p>
        <w:p w14:paraId="29AFB710" w14:textId="07EEEDD3"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76" w:history="1">
            <w:r w:rsidRPr="00F86065">
              <w:rPr>
                <w:rStyle w:val="Hipervnculo"/>
                <w:rFonts w:ascii="Lucida Sans Unicode" w:eastAsia="Trebuchet MS" w:hAnsi="Lucida Sans Unicode" w:cs="Lucida Sans Unicode"/>
                <w:noProof/>
                <w:lang w:eastAsia="es-MX"/>
              </w:rPr>
              <w:t>1 Primero el Voto. Preparando mi primera vez.</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_Toc162615076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43</w:t>
            </w:r>
            <w:r w:rsidRPr="00F86065">
              <w:rPr>
                <w:rFonts w:ascii="Lucida Sans Unicode" w:hAnsi="Lucida Sans Unicode" w:cs="Lucida Sans Unicode"/>
                <w:noProof/>
                <w:webHidden/>
              </w:rPr>
              <w:fldChar w:fldCharType="end"/>
            </w:r>
          </w:hyperlink>
        </w:p>
        <w:p w14:paraId="550EBC60" w14:textId="7E731EFB" w:rsidR="00E151D9" w:rsidRPr="00F86065" w:rsidRDefault="00E151D9" w:rsidP="00E857C9">
          <w:pPr>
            <w:pStyle w:val="TDC2"/>
            <w:tabs>
              <w:tab w:val="right" w:leader="dot" w:pos="8828"/>
            </w:tabs>
            <w:jc w:val="both"/>
            <w:rPr>
              <w:rFonts w:ascii="Lucida Sans Unicode" w:eastAsiaTheme="minorEastAsia" w:hAnsi="Lucida Sans Unicode" w:cs="Lucida Sans Unicode"/>
              <w:noProof/>
              <w:sz w:val="24"/>
              <w:szCs w:val="24"/>
              <w:lang w:eastAsia="es-MX"/>
            </w:rPr>
          </w:pPr>
          <w:hyperlink w:anchor="_Toc162615077" w:history="1">
            <w:r w:rsidRPr="00F86065">
              <w:rPr>
                <w:rStyle w:val="Hipervnculo"/>
                <w:rFonts w:ascii="Lucida Sans Unicode" w:eastAsia="Trebuchet MS" w:hAnsi="Lucida Sans Unicode" w:cs="Lucida Sans Unicode"/>
                <w:noProof/>
                <w:lang w:eastAsia="es-MX"/>
              </w:rPr>
              <w:t>2. La democracia en las calles, Jornadas Cívicas. (Difusión Urna Electrónica)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_Toc162615077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49</w:t>
            </w:r>
            <w:r w:rsidRPr="00F86065">
              <w:rPr>
                <w:rFonts w:ascii="Lucida Sans Unicode" w:hAnsi="Lucida Sans Unicode" w:cs="Lucida Sans Unicode"/>
                <w:noProof/>
                <w:webHidden/>
              </w:rPr>
              <w:fldChar w:fldCharType="end"/>
            </w:r>
          </w:hyperlink>
        </w:p>
        <w:p w14:paraId="315D875E" w14:textId="248C5EC9" w:rsidR="00E151D9" w:rsidRPr="00F86065" w:rsidRDefault="00E151D9" w:rsidP="00E857C9">
          <w:pPr>
            <w:pStyle w:val="TDC2"/>
            <w:tabs>
              <w:tab w:val="right" w:leader="dot" w:pos="8828"/>
            </w:tabs>
            <w:jc w:val="both"/>
            <w:rPr>
              <w:rFonts w:ascii="Lucida Sans Unicode" w:eastAsiaTheme="minorEastAsia" w:hAnsi="Lucida Sans Unicode" w:cs="Lucida Sans Unicode"/>
              <w:noProof/>
              <w:sz w:val="24"/>
              <w:szCs w:val="24"/>
              <w:lang w:eastAsia="es-MX"/>
            </w:rPr>
          </w:pPr>
          <w:hyperlink w:anchor="_Toc162615078" w:history="1">
            <w:r w:rsidRPr="00F86065">
              <w:rPr>
                <w:rStyle w:val="Hipervnculo"/>
                <w:rFonts w:ascii="Lucida Sans Unicode" w:eastAsia="Trebuchet MS" w:hAnsi="Lucida Sans Unicode" w:cs="Lucida Sans Unicode"/>
                <w:noProof/>
                <w:lang w:eastAsia="es-MX"/>
              </w:rPr>
              <w:t>3. Podcast Poder Ciudadano</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_Toc162615078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52</w:t>
            </w:r>
            <w:r w:rsidRPr="00F86065">
              <w:rPr>
                <w:rFonts w:ascii="Lucida Sans Unicode" w:hAnsi="Lucida Sans Unicode" w:cs="Lucida Sans Unicode"/>
                <w:noProof/>
                <w:webHidden/>
              </w:rPr>
              <w:fldChar w:fldCharType="end"/>
            </w:r>
          </w:hyperlink>
        </w:p>
        <w:p w14:paraId="6C1EE87A" w14:textId="4F1EDC23" w:rsidR="00E151D9" w:rsidRPr="00F86065" w:rsidRDefault="00E151D9" w:rsidP="00E857C9">
          <w:pPr>
            <w:pStyle w:val="TDC2"/>
            <w:tabs>
              <w:tab w:val="left" w:pos="720"/>
              <w:tab w:val="right" w:leader="dot" w:pos="8828"/>
            </w:tabs>
            <w:jc w:val="both"/>
            <w:rPr>
              <w:rFonts w:ascii="Lucida Sans Unicode" w:eastAsiaTheme="minorEastAsia" w:hAnsi="Lucida Sans Unicode" w:cs="Lucida Sans Unicode"/>
              <w:noProof/>
              <w:sz w:val="24"/>
              <w:szCs w:val="24"/>
              <w:lang w:eastAsia="es-MX"/>
            </w:rPr>
          </w:pPr>
          <w:hyperlink w:anchor="_Toc162615079" w:history="1">
            <w:r w:rsidRPr="00F86065">
              <w:rPr>
                <w:rStyle w:val="Hipervnculo"/>
                <w:rFonts w:ascii="Lucida Sans Unicode" w:hAnsi="Lucida Sans Unicode" w:cs="Lucida Sans Unicode"/>
                <w:bCs/>
                <w:noProof/>
                <w:kern w:val="0"/>
                <w:lang w:eastAsia="es-MX"/>
                <w14:ligatures w14:val="none"/>
              </w:rPr>
              <w:t>4.</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hAnsi="Lucida Sans Unicode" w:cs="Lucida Sans Unicode"/>
                <w:noProof/>
              </w:rPr>
              <w:t>Investigación para la democracia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_Toc162615079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55</w:t>
            </w:r>
            <w:r w:rsidRPr="00F86065">
              <w:rPr>
                <w:rFonts w:ascii="Lucida Sans Unicode" w:hAnsi="Lucida Sans Unicode" w:cs="Lucida Sans Unicode"/>
                <w:noProof/>
                <w:webHidden/>
              </w:rPr>
              <w:fldChar w:fldCharType="end"/>
            </w:r>
          </w:hyperlink>
        </w:p>
        <w:p w14:paraId="78C98D86" w14:textId="2E44523B"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80" w:history="1">
            <w:r w:rsidRPr="00F86065">
              <w:rPr>
                <w:rStyle w:val="Hipervnculo"/>
                <w:rFonts w:ascii="Lucida Sans Unicode" w:hAnsi="Lucida Sans Unicode" w:cs="Lucida Sans Unicode"/>
                <w:noProof/>
              </w:rPr>
              <w:t>4.1 Concursos de video, carteles, música, fotografía y anécdota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_Toc162615080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55</w:t>
            </w:r>
            <w:r w:rsidRPr="00F86065">
              <w:rPr>
                <w:rFonts w:ascii="Lucida Sans Unicode" w:hAnsi="Lucida Sans Unicode" w:cs="Lucida Sans Unicode"/>
                <w:noProof/>
                <w:webHidden/>
              </w:rPr>
              <w:fldChar w:fldCharType="end"/>
            </w:r>
          </w:hyperlink>
        </w:p>
        <w:p w14:paraId="67473B99" w14:textId="19C69CA0"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81" w:history="1">
            <w:r w:rsidRPr="00F86065">
              <w:rPr>
                <w:rStyle w:val="Hipervnculo"/>
                <w:rFonts w:ascii="Lucida Sans Unicode" w:eastAsia="Trebuchet MS" w:hAnsi="Lucida Sans Unicode" w:cs="Lucida Sans Unicode"/>
                <w:noProof/>
                <w:lang w:eastAsia="es-MX"/>
              </w:rPr>
              <w:t>4.2 Concurso de Debate Juvenil</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_Toc162615081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55</w:t>
            </w:r>
            <w:r w:rsidRPr="00F86065">
              <w:rPr>
                <w:rFonts w:ascii="Lucida Sans Unicode" w:hAnsi="Lucida Sans Unicode" w:cs="Lucida Sans Unicode"/>
                <w:noProof/>
                <w:webHidden/>
              </w:rPr>
              <w:fldChar w:fldCharType="end"/>
            </w:r>
          </w:hyperlink>
        </w:p>
        <w:p w14:paraId="32C64868" w14:textId="2D35641E" w:rsidR="00E151D9" w:rsidRPr="00F86065" w:rsidRDefault="00E151D9" w:rsidP="00E857C9">
          <w:pPr>
            <w:pStyle w:val="TDC3"/>
            <w:tabs>
              <w:tab w:val="left" w:pos="1200"/>
              <w:tab w:val="right" w:leader="dot" w:pos="8828"/>
            </w:tabs>
            <w:jc w:val="both"/>
            <w:rPr>
              <w:rFonts w:ascii="Lucida Sans Unicode" w:eastAsiaTheme="minorEastAsia" w:hAnsi="Lucida Sans Unicode" w:cs="Lucida Sans Unicode"/>
              <w:noProof/>
              <w:sz w:val="24"/>
              <w:szCs w:val="24"/>
              <w:lang w:eastAsia="es-MX"/>
            </w:rPr>
          </w:pPr>
          <w:hyperlink w:anchor="_Toc162615082" w:history="1">
            <w:r w:rsidRPr="00F86065">
              <w:rPr>
                <w:rStyle w:val="Hipervnculo"/>
                <w:rFonts w:ascii="Lucida Sans Unicode" w:hAnsi="Lucida Sans Unicode" w:cs="Lucida Sans Unicode"/>
                <w:noProof/>
              </w:rPr>
              <w:t>4.3</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hAnsi="Lucida Sans Unicode" w:cs="Lucida Sans Unicode"/>
                <w:noProof/>
              </w:rPr>
              <w:t>Congreso Estatal de Debate Inter prepas 2023</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_Toc162615082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57</w:t>
            </w:r>
            <w:r w:rsidRPr="00F86065">
              <w:rPr>
                <w:rFonts w:ascii="Lucida Sans Unicode" w:hAnsi="Lucida Sans Unicode" w:cs="Lucida Sans Unicode"/>
                <w:noProof/>
                <w:webHidden/>
              </w:rPr>
              <w:fldChar w:fldCharType="end"/>
            </w:r>
          </w:hyperlink>
        </w:p>
        <w:p w14:paraId="7BD47FDD" w14:textId="053ACEE5" w:rsidR="00E151D9" w:rsidRPr="00F86065" w:rsidRDefault="00E151D9" w:rsidP="00E857C9">
          <w:pPr>
            <w:pStyle w:val="TDC3"/>
            <w:tabs>
              <w:tab w:val="left" w:pos="1200"/>
              <w:tab w:val="right" w:leader="dot" w:pos="8828"/>
            </w:tabs>
            <w:jc w:val="both"/>
            <w:rPr>
              <w:rFonts w:ascii="Lucida Sans Unicode" w:eastAsiaTheme="minorEastAsia" w:hAnsi="Lucida Sans Unicode" w:cs="Lucida Sans Unicode"/>
              <w:noProof/>
              <w:sz w:val="24"/>
              <w:szCs w:val="24"/>
              <w:lang w:eastAsia="es-MX"/>
            </w:rPr>
          </w:pPr>
          <w:hyperlink w:anchor="_Toc162615083" w:history="1">
            <w:r w:rsidRPr="00F86065">
              <w:rPr>
                <w:rStyle w:val="Hipervnculo"/>
                <w:rFonts w:ascii="Lucida Sans Unicode" w:hAnsi="Lucida Sans Unicode" w:cs="Lucida Sans Unicode"/>
                <w:noProof/>
              </w:rPr>
              <w:t>4.4</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hAnsi="Lucida Sans Unicode" w:cs="Lucida Sans Unicode"/>
                <w:noProof/>
              </w:rPr>
              <w:t>Diálogos Utópicos por la democracia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_Toc162615083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58</w:t>
            </w:r>
            <w:r w:rsidRPr="00F86065">
              <w:rPr>
                <w:rFonts w:ascii="Lucida Sans Unicode" w:hAnsi="Lucida Sans Unicode" w:cs="Lucida Sans Unicode"/>
                <w:noProof/>
                <w:webHidden/>
              </w:rPr>
              <w:fldChar w:fldCharType="end"/>
            </w:r>
          </w:hyperlink>
        </w:p>
        <w:p w14:paraId="223A496F" w14:textId="2B263A0A" w:rsidR="00E151D9" w:rsidRPr="00F86065" w:rsidRDefault="00E151D9" w:rsidP="00E857C9">
          <w:pPr>
            <w:pStyle w:val="TDC2"/>
            <w:tabs>
              <w:tab w:val="right" w:leader="dot" w:pos="8828"/>
            </w:tabs>
            <w:jc w:val="both"/>
            <w:rPr>
              <w:rFonts w:ascii="Lucida Sans Unicode" w:eastAsiaTheme="minorEastAsia" w:hAnsi="Lucida Sans Unicode" w:cs="Lucida Sans Unicode"/>
              <w:noProof/>
              <w:sz w:val="24"/>
              <w:szCs w:val="24"/>
              <w:lang w:eastAsia="es-MX"/>
            </w:rPr>
          </w:pPr>
          <w:hyperlink w:anchor="_Toc162615084" w:history="1">
            <w:r w:rsidRPr="00F86065">
              <w:rPr>
                <w:rStyle w:val="Hipervnculo"/>
                <w:rFonts w:ascii="Lucida Sans Unicode" w:eastAsia="Trebuchet MS" w:hAnsi="Lucida Sans Unicode" w:cs="Lucida Sans Unicode"/>
                <w:noProof/>
                <w:lang w:eastAsia="es-MX"/>
              </w:rPr>
              <w:t>5. Talleres para Futuros Electores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_Toc162615084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60</w:t>
            </w:r>
            <w:r w:rsidRPr="00F86065">
              <w:rPr>
                <w:rFonts w:ascii="Lucida Sans Unicode" w:hAnsi="Lucida Sans Unicode" w:cs="Lucida Sans Unicode"/>
                <w:noProof/>
                <w:webHidden/>
              </w:rPr>
              <w:fldChar w:fldCharType="end"/>
            </w:r>
          </w:hyperlink>
        </w:p>
        <w:p w14:paraId="311FDC73" w14:textId="6D4D3610" w:rsidR="00E151D9" w:rsidRPr="00F86065" w:rsidRDefault="00E151D9" w:rsidP="00E857C9">
          <w:pPr>
            <w:pStyle w:val="TDC2"/>
            <w:tabs>
              <w:tab w:val="right" w:leader="dot" w:pos="8828"/>
            </w:tabs>
            <w:jc w:val="both"/>
            <w:rPr>
              <w:rFonts w:ascii="Lucida Sans Unicode" w:eastAsiaTheme="minorEastAsia" w:hAnsi="Lucida Sans Unicode" w:cs="Lucida Sans Unicode"/>
              <w:noProof/>
              <w:sz w:val="24"/>
              <w:szCs w:val="24"/>
              <w:lang w:eastAsia="es-MX"/>
            </w:rPr>
          </w:pPr>
          <w:hyperlink w:anchor="_Toc162615085" w:history="1">
            <w:r w:rsidRPr="00F86065">
              <w:rPr>
                <w:rStyle w:val="Hipervnculo"/>
                <w:rFonts w:ascii="Lucida Sans Unicode" w:eastAsia="Trebuchet MS" w:hAnsi="Lucida Sans Unicode" w:cs="Lucida Sans Unicode"/>
                <w:noProof/>
                <w:lang w:eastAsia="es-MX"/>
              </w:rPr>
              <w:t>6. Seguimiento y propuesta de agenda de actividades del DemoFest mediante la propuesta del programa.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_Toc162615085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61</w:t>
            </w:r>
            <w:r w:rsidRPr="00F86065">
              <w:rPr>
                <w:rFonts w:ascii="Lucida Sans Unicode" w:hAnsi="Lucida Sans Unicode" w:cs="Lucida Sans Unicode"/>
                <w:noProof/>
                <w:webHidden/>
              </w:rPr>
              <w:fldChar w:fldCharType="end"/>
            </w:r>
          </w:hyperlink>
        </w:p>
        <w:p w14:paraId="2E58F94D" w14:textId="51F4057B"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86" w:history="1">
            <w:r w:rsidRPr="00F86065">
              <w:rPr>
                <w:rStyle w:val="Hipervnculo"/>
                <w:rFonts w:ascii="Lucida Sans Unicode" w:eastAsia="Trebuchet MS" w:hAnsi="Lucida Sans Unicode" w:cs="Lucida Sans Unicode"/>
                <w:noProof/>
                <w:lang w:eastAsia="es-MX"/>
              </w:rPr>
              <w:t>6.1 Conferencia de verano del IEPC</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_Toc162615086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62</w:t>
            </w:r>
            <w:r w:rsidRPr="00F86065">
              <w:rPr>
                <w:rFonts w:ascii="Lucida Sans Unicode" w:hAnsi="Lucida Sans Unicode" w:cs="Lucida Sans Unicode"/>
                <w:noProof/>
                <w:webHidden/>
              </w:rPr>
              <w:fldChar w:fldCharType="end"/>
            </w:r>
          </w:hyperlink>
        </w:p>
        <w:p w14:paraId="2660CA6D" w14:textId="55461D8D"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87" w:history="1">
            <w:r w:rsidRPr="00F86065">
              <w:rPr>
                <w:rStyle w:val="Hipervnculo"/>
                <w:rFonts w:ascii="Lucida Sans Unicode" w:eastAsia="Trebuchet MS" w:hAnsi="Lucida Sans Unicode" w:cs="Lucida Sans Unicode"/>
                <w:noProof/>
                <w:lang w:eastAsia="es-MX"/>
              </w:rPr>
              <w:t>6.2 Brigadas de Promoción de la participación ciudadana (activaciones con stand, juegos de gran escala, urna electrónica y reparto de artículos utilitarios)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_Toc162615087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62</w:t>
            </w:r>
            <w:r w:rsidRPr="00F86065">
              <w:rPr>
                <w:rFonts w:ascii="Lucida Sans Unicode" w:hAnsi="Lucida Sans Unicode" w:cs="Lucida Sans Unicode"/>
                <w:noProof/>
                <w:webHidden/>
              </w:rPr>
              <w:fldChar w:fldCharType="end"/>
            </w:r>
          </w:hyperlink>
        </w:p>
        <w:p w14:paraId="6A428E10" w14:textId="5B0E17C5"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88" w:history="1">
            <w:r w:rsidRPr="00F86065">
              <w:rPr>
                <w:rStyle w:val="Hipervnculo"/>
                <w:rFonts w:ascii="Lucida Sans Unicode" w:eastAsia="Trebuchet MS" w:hAnsi="Lucida Sans Unicode" w:cs="Lucida Sans Unicode"/>
                <w:noProof/>
                <w:lang w:eastAsia="es-MX"/>
              </w:rPr>
              <w:t>6.3 Taller “Déjame Contarte”</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_Toc162615088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63</w:t>
            </w:r>
            <w:r w:rsidRPr="00F86065">
              <w:rPr>
                <w:rFonts w:ascii="Lucida Sans Unicode" w:hAnsi="Lucida Sans Unicode" w:cs="Lucida Sans Unicode"/>
                <w:noProof/>
                <w:webHidden/>
              </w:rPr>
              <w:fldChar w:fldCharType="end"/>
            </w:r>
          </w:hyperlink>
        </w:p>
        <w:p w14:paraId="1650ED2F" w14:textId="52C56C85"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89" w:history="1">
            <w:r w:rsidRPr="00F86065">
              <w:rPr>
                <w:rStyle w:val="Hipervnculo"/>
                <w:rFonts w:ascii="Lucida Sans Unicode" w:eastAsia="Trebuchet MS" w:hAnsi="Lucida Sans Unicode" w:cs="Lucida Sans Unicode"/>
                <w:noProof/>
                <w:lang w:eastAsia="es-MX"/>
              </w:rPr>
              <w:t>6.4 Festival Literario en los Ángeles (LéaLA):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_Toc162615089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66</w:t>
            </w:r>
            <w:r w:rsidRPr="00F86065">
              <w:rPr>
                <w:rFonts w:ascii="Lucida Sans Unicode" w:hAnsi="Lucida Sans Unicode" w:cs="Lucida Sans Unicode"/>
                <w:noProof/>
                <w:webHidden/>
              </w:rPr>
              <w:fldChar w:fldCharType="end"/>
            </w:r>
          </w:hyperlink>
        </w:p>
        <w:p w14:paraId="39A7D0BB" w14:textId="26D373E9"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90" w:history="1">
            <w:r w:rsidRPr="00F86065">
              <w:rPr>
                <w:rStyle w:val="Hipervnculo"/>
                <w:rFonts w:ascii="Lucida Sans Unicode" w:eastAsia="Trebuchet MS" w:hAnsi="Lucida Sans Unicode" w:cs="Lucida Sans Unicode"/>
                <w:noProof/>
                <w:lang w:eastAsia="es-MX"/>
              </w:rPr>
              <w:t>6.5 Exposición de Posters For Tomorrow:</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_Toc162615090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67</w:t>
            </w:r>
            <w:r w:rsidRPr="00F86065">
              <w:rPr>
                <w:rFonts w:ascii="Lucida Sans Unicode" w:hAnsi="Lucida Sans Unicode" w:cs="Lucida Sans Unicode"/>
                <w:noProof/>
                <w:webHidden/>
              </w:rPr>
              <w:fldChar w:fldCharType="end"/>
            </w:r>
          </w:hyperlink>
        </w:p>
        <w:p w14:paraId="75FF79A9" w14:textId="745909ED"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91" w:history="1">
            <w:r w:rsidRPr="00F86065">
              <w:rPr>
                <w:rStyle w:val="Hipervnculo"/>
                <w:rFonts w:ascii="Lucida Sans Unicode" w:eastAsia="Trebuchet MS" w:hAnsi="Lucida Sans Unicode" w:cs="Lucida Sans Unicode"/>
                <w:noProof/>
                <w:lang w:eastAsia="es-MX"/>
              </w:rPr>
              <w:t>6.6 Torneo Estatal de Debate Político (UdeG, CUCEA, Cátedra Unesco de la Juventud e IEPC Jalisco:</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_Toc162615091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68</w:t>
            </w:r>
            <w:r w:rsidRPr="00F86065">
              <w:rPr>
                <w:rFonts w:ascii="Lucida Sans Unicode" w:hAnsi="Lucida Sans Unicode" w:cs="Lucida Sans Unicode"/>
                <w:noProof/>
                <w:webHidden/>
              </w:rPr>
              <w:fldChar w:fldCharType="end"/>
            </w:r>
          </w:hyperlink>
        </w:p>
        <w:p w14:paraId="64EB3F87" w14:textId="7C3F1C52"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92" w:history="1">
            <w:r w:rsidRPr="00F86065">
              <w:rPr>
                <w:rStyle w:val="Hipervnculo"/>
                <w:rFonts w:ascii="Lucida Sans Unicode" w:eastAsia="Trebuchet MS" w:hAnsi="Lucida Sans Unicode" w:cs="Lucida Sans Unicode"/>
                <w:noProof/>
              </w:rPr>
              <w:t>6.7 Kermés de la Democracia: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_Toc162615092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69</w:t>
            </w:r>
            <w:r w:rsidRPr="00F86065">
              <w:rPr>
                <w:rFonts w:ascii="Lucida Sans Unicode" w:hAnsi="Lucida Sans Unicode" w:cs="Lucida Sans Unicode"/>
                <w:noProof/>
                <w:webHidden/>
              </w:rPr>
              <w:fldChar w:fldCharType="end"/>
            </w:r>
          </w:hyperlink>
        </w:p>
        <w:p w14:paraId="2FF1170E" w14:textId="3AAB62E4"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93" w:history="1">
            <w:r w:rsidRPr="00F86065">
              <w:rPr>
                <w:rStyle w:val="Hipervnculo"/>
                <w:rFonts w:ascii="Lucida Sans Unicode" w:eastAsia="Trebuchet MS" w:hAnsi="Lucida Sans Unicode" w:cs="Lucida Sans Unicode"/>
                <w:noProof/>
                <w:lang w:eastAsia="es-MX"/>
              </w:rPr>
              <w:t>6.8 Cursos del Centro de Estudios e Investigación Electoral Irene Robledo:</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_Toc162615093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70</w:t>
            </w:r>
            <w:r w:rsidRPr="00F86065">
              <w:rPr>
                <w:rFonts w:ascii="Lucida Sans Unicode" w:hAnsi="Lucida Sans Unicode" w:cs="Lucida Sans Unicode"/>
                <w:noProof/>
                <w:webHidden/>
              </w:rPr>
              <w:fldChar w:fldCharType="end"/>
            </w:r>
          </w:hyperlink>
        </w:p>
        <w:p w14:paraId="4F0E34F9" w14:textId="28FC977B"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94" w:history="1">
            <w:r w:rsidRPr="00F86065">
              <w:rPr>
                <w:rStyle w:val="Hipervnculo"/>
                <w:rFonts w:ascii="Lucida Sans Unicode" w:eastAsia="Trebuchet MS" w:hAnsi="Lucida Sans Unicode" w:cs="Lucida Sans Unicode"/>
                <w:noProof/>
              </w:rPr>
              <w:t>6.9 Foro de participación Ciudadana coorganizado con el ayuntamiento de Zapopan.</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_Toc162615094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71</w:t>
            </w:r>
            <w:r w:rsidRPr="00F86065">
              <w:rPr>
                <w:rFonts w:ascii="Lucida Sans Unicode" w:hAnsi="Lucida Sans Unicode" w:cs="Lucida Sans Unicode"/>
                <w:noProof/>
                <w:webHidden/>
              </w:rPr>
              <w:fldChar w:fldCharType="end"/>
            </w:r>
          </w:hyperlink>
        </w:p>
        <w:p w14:paraId="6F1319D5" w14:textId="68FF2B43" w:rsidR="00E151D9" w:rsidRPr="00F86065" w:rsidRDefault="00E151D9" w:rsidP="00E857C9">
          <w:pPr>
            <w:pStyle w:val="TDC2"/>
            <w:tabs>
              <w:tab w:val="right" w:leader="dot" w:pos="8828"/>
            </w:tabs>
            <w:jc w:val="both"/>
            <w:rPr>
              <w:rFonts w:ascii="Lucida Sans Unicode" w:eastAsiaTheme="minorEastAsia" w:hAnsi="Lucida Sans Unicode" w:cs="Lucida Sans Unicode"/>
              <w:noProof/>
              <w:sz w:val="24"/>
              <w:szCs w:val="24"/>
              <w:lang w:eastAsia="es-MX"/>
            </w:rPr>
          </w:pPr>
          <w:hyperlink w:anchor="_Toc162615095" w:history="1">
            <w:r w:rsidRPr="00F86065">
              <w:rPr>
                <w:rStyle w:val="Hipervnculo"/>
                <w:rFonts w:ascii="Lucida Sans Unicode" w:hAnsi="Lucida Sans Unicode" w:cs="Lucida Sans Unicode"/>
                <w:b/>
                <w:bCs/>
                <w:noProof/>
              </w:rPr>
              <w:t>Seguimiento a participación con instituciones aliadas: CPS, Consejo de Participación, Comité de Fomento, Gobierno Abierto Jalisco</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_Toc162615095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72</w:t>
            </w:r>
            <w:r w:rsidRPr="00F86065">
              <w:rPr>
                <w:rFonts w:ascii="Lucida Sans Unicode" w:hAnsi="Lucida Sans Unicode" w:cs="Lucida Sans Unicode"/>
                <w:noProof/>
                <w:webHidden/>
              </w:rPr>
              <w:fldChar w:fldCharType="end"/>
            </w:r>
          </w:hyperlink>
        </w:p>
        <w:p w14:paraId="4AD2F75D" w14:textId="410C451B"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96" w:history="1">
            <w:r w:rsidRPr="00F86065">
              <w:rPr>
                <w:rStyle w:val="Hipervnculo"/>
                <w:rFonts w:ascii="Lucida Sans Unicode" w:eastAsia="Trebuchet MS" w:hAnsi="Lucida Sans Unicode" w:cs="Lucida Sans Unicode"/>
                <w:noProof/>
                <w:lang w:eastAsia="es-MX"/>
              </w:rPr>
              <w:t>1.Seguimiento al diseño e implementación del Programa Institucional Anticorrupción</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_Toc162615096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73</w:t>
            </w:r>
            <w:r w:rsidRPr="00F86065">
              <w:rPr>
                <w:rFonts w:ascii="Lucida Sans Unicode" w:hAnsi="Lucida Sans Unicode" w:cs="Lucida Sans Unicode"/>
                <w:noProof/>
                <w:webHidden/>
              </w:rPr>
              <w:fldChar w:fldCharType="end"/>
            </w:r>
          </w:hyperlink>
        </w:p>
        <w:p w14:paraId="1A6895B6" w14:textId="0F80C87B"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97" w:history="1">
            <w:r w:rsidRPr="00F86065">
              <w:rPr>
                <w:rStyle w:val="Hipervnculo"/>
                <w:rFonts w:ascii="Lucida Sans Unicode" w:hAnsi="Lucida Sans Unicode" w:cs="Lucida Sans Unicode"/>
                <w:noProof/>
                <w:shd w:val="clear" w:color="auto" w:fill="FFFFFF"/>
              </w:rPr>
              <w:t xml:space="preserve">2. </w:t>
            </w:r>
            <w:r w:rsidRPr="00F86065">
              <w:rPr>
                <w:rStyle w:val="Hipervnculo"/>
                <w:rFonts w:ascii="Lucida Sans Unicode" w:hAnsi="Lucida Sans Unicode" w:cs="Lucida Sans Unicode"/>
                <w:noProof/>
              </w:rPr>
              <w:t>“Conversatorio: mecanismos de participación ciudadana de lo global a lo local”</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_Toc162615097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74</w:t>
            </w:r>
            <w:r w:rsidRPr="00F86065">
              <w:rPr>
                <w:rFonts w:ascii="Lucida Sans Unicode" w:hAnsi="Lucida Sans Unicode" w:cs="Lucida Sans Unicode"/>
                <w:noProof/>
                <w:webHidden/>
              </w:rPr>
              <w:fldChar w:fldCharType="end"/>
            </w:r>
          </w:hyperlink>
        </w:p>
        <w:p w14:paraId="39442250" w14:textId="0ACEE89B"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098" w:history="1">
            <w:r w:rsidRPr="00F86065">
              <w:rPr>
                <w:rStyle w:val="Hipervnculo"/>
                <w:rFonts w:ascii="Lucida Sans Unicode" w:hAnsi="Lucida Sans Unicode" w:cs="Lucida Sans Unicode"/>
                <w:noProof/>
              </w:rPr>
              <w:t>3. Conferencia 200 años de historia: Cimientos de la Democracia en Jalisco</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_Toc162615098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76</w:t>
            </w:r>
            <w:r w:rsidRPr="00F86065">
              <w:rPr>
                <w:rFonts w:ascii="Lucida Sans Unicode" w:hAnsi="Lucida Sans Unicode" w:cs="Lucida Sans Unicode"/>
                <w:noProof/>
                <w:webHidden/>
              </w:rPr>
              <w:fldChar w:fldCharType="end"/>
            </w:r>
          </w:hyperlink>
        </w:p>
        <w:p w14:paraId="05E51D93" w14:textId="23E85D43" w:rsidR="00E151D9" w:rsidRPr="00F86065" w:rsidRDefault="00E151D9" w:rsidP="00E857C9">
          <w:pPr>
            <w:pStyle w:val="TDC3"/>
            <w:tabs>
              <w:tab w:val="left" w:pos="960"/>
              <w:tab w:val="right" w:leader="dot" w:pos="8828"/>
            </w:tabs>
            <w:jc w:val="both"/>
            <w:rPr>
              <w:rFonts w:ascii="Lucida Sans Unicode" w:eastAsiaTheme="minorEastAsia" w:hAnsi="Lucida Sans Unicode" w:cs="Lucida Sans Unicode"/>
              <w:noProof/>
              <w:sz w:val="24"/>
              <w:szCs w:val="24"/>
              <w:lang w:eastAsia="es-MX"/>
            </w:rPr>
          </w:pPr>
          <w:hyperlink w:anchor="_Toc162615099" w:history="1">
            <w:r w:rsidRPr="00F86065">
              <w:rPr>
                <w:rStyle w:val="Hipervnculo"/>
                <w:rFonts w:ascii="Lucida Sans Unicode" w:eastAsia="Calibri" w:hAnsi="Lucida Sans Unicode" w:cs="Lucida Sans Unicode"/>
                <w:noProof/>
                <w:lang w:eastAsia="es-MX"/>
              </w:rPr>
              <w:t>4.</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eastAsia="Calibri" w:hAnsi="Lucida Sans Unicode" w:cs="Lucida Sans Unicode"/>
                <w:noProof/>
                <w:lang w:eastAsia="es-MX"/>
              </w:rPr>
              <w:t>Acompañamiento Cabildo Juvenil Diverso</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_Toc162615099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77</w:t>
            </w:r>
            <w:r w:rsidRPr="00F86065">
              <w:rPr>
                <w:rFonts w:ascii="Lucida Sans Unicode" w:hAnsi="Lucida Sans Unicode" w:cs="Lucida Sans Unicode"/>
                <w:noProof/>
                <w:webHidden/>
              </w:rPr>
              <w:fldChar w:fldCharType="end"/>
            </w:r>
          </w:hyperlink>
        </w:p>
        <w:p w14:paraId="41AC40F5" w14:textId="73ADD08F" w:rsidR="00E151D9" w:rsidRPr="00F86065" w:rsidRDefault="00E151D9" w:rsidP="00E857C9">
          <w:pPr>
            <w:pStyle w:val="TDC3"/>
            <w:tabs>
              <w:tab w:val="left" w:pos="960"/>
              <w:tab w:val="right" w:leader="dot" w:pos="8828"/>
            </w:tabs>
            <w:jc w:val="both"/>
            <w:rPr>
              <w:rFonts w:ascii="Lucida Sans Unicode" w:eastAsiaTheme="minorEastAsia" w:hAnsi="Lucida Sans Unicode" w:cs="Lucida Sans Unicode"/>
              <w:noProof/>
              <w:sz w:val="24"/>
              <w:szCs w:val="24"/>
              <w:lang w:eastAsia="es-MX"/>
            </w:rPr>
          </w:pPr>
          <w:hyperlink w:anchor="_Toc162615100" w:history="1">
            <w:r w:rsidRPr="00F86065">
              <w:rPr>
                <w:rStyle w:val="Hipervnculo"/>
                <w:rFonts w:ascii="Lucida Sans Unicode" w:hAnsi="Lucida Sans Unicode" w:cs="Lucida Sans Unicode"/>
                <w:noProof/>
                <w:lang w:eastAsia="es-MX"/>
              </w:rPr>
              <w:t>5.</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hAnsi="Lucida Sans Unicode" w:cs="Lucida Sans Unicode"/>
                <w:noProof/>
                <w:lang w:eastAsia="es-MX"/>
              </w:rPr>
              <w:t>Proceso Electoral Estudiantil, Colegio Victoria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_Toc162615100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78</w:t>
            </w:r>
            <w:r w:rsidRPr="00F86065">
              <w:rPr>
                <w:rFonts w:ascii="Lucida Sans Unicode" w:hAnsi="Lucida Sans Unicode" w:cs="Lucida Sans Unicode"/>
                <w:noProof/>
                <w:webHidden/>
              </w:rPr>
              <w:fldChar w:fldCharType="end"/>
            </w:r>
          </w:hyperlink>
        </w:p>
        <w:p w14:paraId="0844C575" w14:textId="69AEA761" w:rsidR="00E151D9" w:rsidRPr="00F86065" w:rsidRDefault="00E151D9" w:rsidP="00E857C9">
          <w:pPr>
            <w:pStyle w:val="TDC2"/>
            <w:tabs>
              <w:tab w:val="right" w:leader="dot" w:pos="8828"/>
            </w:tabs>
            <w:jc w:val="both"/>
            <w:rPr>
              <w:rFonts w:ascii="Lucida Sans Unicode" w:eastAsiaTheme="minorEastAsia" w:hAnsi="Lucida Sans Unicode" w:cs="Lucida Sans Unicode"/>
              <w:noProof/>
              <w:sz w:val="24"/>
              <w:szCs w:val="24"/>
              <w:lang w:eastAsia="es-MX"/>
            </w:rPr>
          </w:pPr>
          <w:hyperlink w:anchor="_Toc162615101" w:history="1">
            <w:r w:rsidRPr="00F86065">
              <w:rPr>
                <w:rStyle w:val="Hipervnculo"/>
                <w:rFonts w:ascii="Lucida Sans Unicode" w:eastAsia="Trebuchet MS" w:hAnsi="Lucida Sans Unicode" w:cs="Lucida Sans Unicode"/>
                <w:b/>
                <w:bCs/>
                <w:noProof/>
              </w:rPr>
              <w:t>Seguimiento a la producción de investigación e insumos en materia de participación ciudadana por el Centro de Estudios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_Toc162615101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78</w:t>
            </w:r>
            <w:r w:rsidRPr="00F86065">
              <w:rPr>
                <w:rFonts w:ascii="Lucida Sans Unicode" w:hAnsi="Lucida Sans Unicode" w:cs="Lucida Sans Unicode"/>
                <w:noProof/>
                <w:webHidden/>
              </w:rPr>
              <w:fldChar w:fldCharType="end"/>
            </w:r>
          </w:hyperlink>
        </w:p>
        <w:p w14:paraId="5157D3CC" w14:textId="0999A182"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102" w:history="1">
            <w:r w:rsidRPr="00F86065">
              <w:rPr>
                <w:rStyle w:val="Hipervnculo"/>
                <w:rFonts w:ascii="Lucida Sans Unicode" w:eastAsia="Trebuchet MS" w:hAnsi="Lucida Sans Unicode" w:cs="Lucida Sans Unicode"/>
                <w:noProof/>
              </w:rPr>
              <w:t>1. Banco de buenas prácticas en participación ciudadana, educación cívica y promoción del voto.</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_Toc162615102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79</w:t>
            </w:r>
            <w:r w:rsidRPr="00F86065">
              <w:rPr>
                <w:rFonts w:ascii="Lucida Sans Unicode" w:hAnsi="Lucida Sans Unicode" w:cs="Lucida Sans Unicode"/>
                <w:noProof/>
                <w:webHidden/>
              </w:rPr>
              <w:fldChar w:fldCharType="end"/>
            </w:r>
          </w:hyperlink>
        </w:p>
        <w:p w14:paraId="31651F17" w14:textId="53E64A82"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103" w:history="1">
            <w:r w:rsidRPr="00F86065">
              <w:rPr>
                <w:rStyle w:val="Hipervnculo"/>
                <w:rFonts w:ascii="Lucida Sans Unicode" w:hAnsi="Lucida Sans Unicode" w:cs="Lucida Sans Unicode"/>
                <w:noProof/>
              </w:rPr>
              <w:t>2. Estudio de opinión sobre participación ciudadana electoral en el estado de Jalisco 2023 y Resultados grupos focales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_Toc162615103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80</w:t>
            </w:r>
            <w:r w:rsidRPr="00F86065">
              <w:rPr>
                <w:rFonts w:ascii="Lucida Sans Unicode" w:hAnsi="Lucida Sans Unicode" w:cs="Lucida Sans Unicode"/>
                <w:noProof/>
                <w:webHidden/>
              </w:rPr>
              <w:fldChar w:fldCharType="end"/>
            </w:r>
          </w:hyperlink>
        </w:p>
        <w:p w14:paraId="0F667100" w14:textId="5B96A797" w:rsidR="00E151D9" w:rsidRPr="00F86065" w:rsidRDefault="00E151D9" w:rsidP="00E857C9">
          <w:pPr>
            <w:pStyle w:val="TDC2"/>
            <w:tabs>
              <w:tab w:val="right" w:leader="dot" w:pos="8828"/>
            </w:tabs>
            <w:jc w:val="both"/>
            <w:rPr>
              <w:rFonts w:ascii="Lucida Sans Unicode" w:eastAsiaTheme="minorEastAsia" w:hAnsi="Lucida Sans Unicode" w:cs="Lucida Sans Unicode"/>
              <w:noProof/>
              <w:sz w:val="24"/>
              <w:szCs w:val="24"/>
              <w:lang w:eastAsia="es-MX"/>
            </w:rPr>
          </w:pPr>
          <w:hyperlink w:anchor="_Toc162615104" w:history="1">
            <w:r w:rsidRPr="00F86065">
              <w:rPr>
                <w:rStyle w:val="Hipervnculo"/>
                <w:rFonts w:ascii="Lucida Sans Unicode" w:eastAsia="Calibri" w:hAnsi="Lucida Sans Unicode" w:cs="Lucida Sans Unicode"/>
                <w:b/>
                <w:bCs/>
                <w:noProof/>
                <w:lang w:eastAsia="es-MX"/>
              </w:rPr>
              <w:t>Informe de Resultados del Centro de Estudios en Investigación Electorales Irene Robledo (CEIE-IR)</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_Toc162615104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82</w:t>
            </w:r>
            <w:r w:rsidRPr="00F86065">
              <w:rPr>
                <w:rFonts w:ascii="Lucida Sans Unicode" w:hAnsi="Lucida Sans Unicode" w:cs="Lucida Sans Unicode"/>
                <w:noProof/>
                <w:webHidden/>
              </w:rPr>
              <w:fldChar w:fldCharType="end"/>
            </w:r>
          </w:hyperlink>
        </w:p>
        <w:p w14:paraId="6809D6F4" w14:textId="7813DFD0"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105" w:history="1">
            <w:r w:rsidRPr="00F86065">
              <w:rPr>
                <w:rStyle w:val="Hipervnculo"/>
                <w:rFonts w:ascii="Lucida Sans Unicode" w:eastAsia="Calibri" w:hAnsi="Lucida Sans Unicode" w:cs="Lucida Sans Unicode"/>
                <w:noProof/>
                <w:lang w:eastAsia="es-MX"/>
              </w:rPr>
              <w:t>1. Curso de Actualización Electoral para PRI, PAN, y PRD</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_Toc162615105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82</w:t>
            </w:r>
            <w:r w:rsidRPr="00F86065">
              <w:rPr>
                <w:rFonts w:ascii="Lucida Sans Unicode" w:hAnsi="Lucida Sans Unicode" w:cs="Lucida Sans Unicode"/>
                <w:noProof/>
                <w:webHidden/>
              </w:rPr>
              <w:fldChar w:fldCharType="end"/>
            </w:r>
          </w:hyperlink>
        </w:p>
        <w:p w14:paraId="5C883331" w14:textId="5D64A07B"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106" w:history="1">
            <w:r w:rsidRPr="00F86065">
              <w:rPr>
                <w:rStyle w:val="Hipervnculo"/>
                <w:rFonts w:ascii="Lucida Sans Unicode" w:eastAsia="Calibri" w:hAnsi="Lucida Sans Unicode" w:cs="Lucida Sans Unicode"/>
                <w:noProof/>
                <w:kern w:val="0"/>
                <w:lang w:eastAsia="es-MX"/>
                <w14:ligatures w14:val="none"/>
              </w:rPr>
              <w:t xml:space="preserve">2. </w:t>
            </w:r>
            <w:r w:rsidRPr="00F86065">
              <w:rPr>
                <w:rStyle w:val="Hipervnculo"/>
                <w:rFonts w:ascii="Lucida Sans Unicode" w:hAnsi="Lucida Sans Unicode" w:cs="Lucida Sans Unicode"/>
                <w:noProof/>
              </w:rPr>
              <w:t>Desarrollo y Conclusión de la Primera Generación del Diplomado en Derecho Electoral</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_Toc162615106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83</w:t>
            </w:r>
            <w:r w:rsidRPr="00F86065">
              <w:rPr>
                <w:rFonts w:ascii="Lucida Sans Unicode" w:hAnsi="Lucida Sans Unicode" w:cs="Lucida Sans Unicode"/>
                <w:noProof/>
                <w:webHidden/>
              </w:rPr>
              <w:fldChar w:fldCharType="end"/>
            </w:r>
          </w:hyperlink>
        </w:p>
        <w:p w14:paraId="7020D5DC" w14:textId="1CE75976"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107" w:history="1">
            <w:r w:rsidRPr="00F86065">
              <w:rPr>
                <w:rStyle w:val="Hipervnculo"/>
                <w:rFonts w:ascii="Lucida Sans Unicode" w:hAnsi="Lucida Sans Unicode" w:cs="Lucida Sans Unicode"/>
                <w:noProof/>
              </w:rPr>
              <w:t>3. Coorganización de la Conferencia de Verano con Lorenzo Córdova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_Toc162615107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83</w:t>
            </w:r>
            <w:r w:rsidRPr="00F86065">
              <w:rPr>
                <w:rFonts w:ascii="Lucida Sans Unicode" w:hAnsi="Lucida Sans Unicode" w:cs="Lucida Sans Unicode"/>
                <w:noProof/>
                <w:webHidden/>
              </w:rPr>
              <w:fldChar w:fldCharType="end"/>
            </w:r>
          </w:hyperlink>
        </w:p>
        <w:p w14:paraId="36B94AD0" w14:textId="5D59F905"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108" w:history="1">
            <w:r w:rsidRPr="00F86065">
              <w:rPr>
                <w:rStyle w:val="Hipervnculo"/>
                <w:rFonts w:ascii="Lucida Sans Unicode" w:hAnsi="Lucida Sans Unicode" w:cs="Lucida Sans Unicode"/>
                <w:noProof/>
              </w:rPr>
              <w:t>4. Curso Básico de Derechos Políticos para Personas en Situación de Vulnerabilidad</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_Toc162615108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83</w:t>
            </w:r>
            <w:r w:rsidRPr="00F86065">
              <w:rPr>
                <w:rFonts w:ascii="Lucida Sans Unicode" w:hAnsi="Lucida Sans Unicode" w:cs="Lucida Sans Unicode"/>
                <w:noProof/>
                <w:webHidden/>
              </w:rPr>
              <w:fldChar w:fldCharType="end"/>
            </w:r>
          </w:hyperlink>
        </w:p>
        <w:p w14:paraId="7D77EAFF" w14:textId="732F15BC"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109" w:history="1">
            <w:r w:rsidRPr="00F86065">
              <w:rPr>
                <w:rStyle w:val="Hipervnculo"/>
                <w:rFonts w:ascii="Lucida Sans Unicode" w:hAnsi="Lucida Sans Unicode" w:cs="Lucida Sans Unicode"/>
                <w:noProof/>
              </w:rPr>
              <w:t>5. Curso Básico de Derechos Políticos para Personas en el Extranjero</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_Toc162615109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84</w:t>
            </w:r>
            <w:r w:rsidRPr="00F86065">
              <w:rPr>
                <w:rFonts w:ascii="Lucida Sans Unicode" w:hAnsi="Lucida Sans Unicode" w:cs="Lucida Sans Unicode"/>
                <w:noProof/>
                <w:webHidden/>
              </w:rPr>
              <w:fldChar w:fldCharType="end"/>
            </w:r>
          </w:hyperlink>
        </w:p>
        <w:p w14:paraId="7C7F25E1" w14:textId="72354355"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110" w:history="1">
            <w:r w:rsidRPr="00F86065">
              <w:rPr>
                <w:rStyle w:val="Hipervnculo"/>
                <w:rFonts w:ascii="Lucida Sans Unicode" w:hAnsi="Lucida Sans Unicode" w:cs="Lucida Sans Unicode"/>
                <w:noProof/>
              </w:rPr>
              <w:t>6. Curso Violencia Política en contra de las Mujeres en Razón de Género (Segunda Edición):</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_Toc162615110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84</w:t>
            </w:r>
            <w:r w:rsidRPr="00F86065">
              <w:rPr>
                <w:rFonts w:ascii="Lucida Sans Unicode" w:hAnsi="Lucida Sans Unicode" w:cs="Lucida Sans Unicode"/>
                <w:noProof/>
                <w:webHidden/>
              </w:rPr>
              <w:fldChar w:fldCharType="end"/>
            </w:r>
          </w:hyperlink>
        </w:p>
        <w:p w14:paraId="34DD22A6" w14:textId="3E2B191F"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111" w:history="1">
            <w:r w:rsidRPr="00F86065">
              <w:rPr>
                <w:rStyle w:val="Hipervnculo"/>
                <w:rFonts w:ascii="Lucida Sans Unicode" w:hAnsi="Lucida Sans Unicode" w:cs="Lucida Sans Unicode"/>
                <w:noProof/>
              </w:rPr>
              <w:t>7. Recopilación de Actividades del Banco de Buenas Prácticas y Creación del Documento Compilatorio</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_Toc162615111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85</w:t>
            </w:r>
            <w:r w:rsidRPr="00F86065">
              <w:rPr>
                <w:rFonts w:ascii="Lucida Sans Unicode" w:hAnsi="Lucida Sans Unicode" w:cs="Lucida Sans Unicode"/>
                <w:noProof/>
                <w:webHidden/>
              </w:rPr>
              <w:fldChar w:fldCharType="end"/>
            </w:r>
          </w:hyperlink>
        </w:p>
        <w:p w14:paraId="2287022A" w14:textId="50DC71A6"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112" w:history="1">
            <w:r w:rsidRPr="00F86065">
              <w:rPr>
                <w:rStyle w:val="Hipervnculo"/>
                <w:rFonts w:ascii="Lucida Sans Unicode" w:eastAsia="Calibri" w:hAnsi="Lucida Sans Unicode" w:cs="Lucida Sans Unicode"/>
                <w:noProof/>
                <w:lang w:eastAsia="es-MX"/>
              </w:rPr>
              <w:t>8. Seguimiento a la Producción del Libro "Acciones Afirmativas 2024"</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_Toc162615112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86</w:t>
            </w:r>
            <w:r w:rsidRPr="00F86065">
              <w:rPr>
                <w:rFonts w:ascii="Lucida Sans Unicode" w:hAnsi="Lucida Sans Unicode" w:cs="Lucida Sans Unicode"/>
                <w:noProof/>
                <w:webHidden/>
              </w:rPr>
              <w:fldChar w:fldCharType="end"/>
            </w:r>
          </w:hyperlink>
        </w:p>
        <w:p w14:paraId="306AC027" w14:textId="20851E58" w:rsidR="00E151D9" w:rsidRPr="00F86065" w:rsidRDefault="00E151D9" w:rsidP="00E857C9">
          <w:pPr>
            <w:pStyle w:val="TDC3"/>
            <w:tabs>
              <w:tab w:val="right" w:leader="dot" w:pos="8828"/>
            </w:tabs>
            <w:jc w:val="both"/>
            <w:rPr>
              <w:rFonts w:ascii="Lucida Sans Unicode" w:eastAsiaTheme="minorEastAsia" w:hAnsi="Lucida Sans Unicode" w:cs="Lucida Sans Unicode"/>
              <w:noProof/>
              <w:sz w:val="24"/>
              <w:szCs w:val="24"/>
              <w:lang w:eastAsia="es-MX"/>
            </w:rPr>
          </w:pPr>
          <w:hyperlink w:anchor="_Toc162615113" w:history="1">
            <w:r w:rsidRPr="00F86065">
              <w:rPr>
                <w:rStyle w:val="Hipervnculo"/>
                <w:rFonts w:ascii="Lucida Sans Unicode" w:hAnsi="Lucida Sans Unicode" w:cs="Lucida Sans Unicode"/>
                <w:noProof/>
                <w:lang w:eastAsia="es-MX"/>
              </w:rPr>
              <w:t>9. Cursos en los que participa la Dirección en colaboración con otras áreas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_Toc162615113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86</w:t>
            </w:r>
            <w:r w:rsidRPr="00F86065">
              <w:rPr>
                <w:rFonts w:ascii="Lucida Sans Unicode" w:hAnsi="Lucida Sans Unicode" w:cs="Lucida Sans Unicode"/>
                <w:noProof/>
                <w:webHidden/>
              </w:rPr>
              <w:fldChar w:fldCharType="end"/>
            </w:r>
          </w:hyperlink>
        </w:p>
        <w:p w14:paraId="0A5A692B" w14:textId="7E8E38D0" w:rsidR="00E151D9" w:rsidRPr="00F86065" w:rsidRDefault="00E151D9" w:rsidP="00E857C9">
          <w:pPr>
            <w:pStyle w:val="TDC1"/>
            <w:tabs>
              <w:tab w:val="right" w:leader="dot" w:pos="8828"/>
            </w:tabs>
            <w:jc w:val="both"/>
            <w:rPr>
              <w:rFonts w:ascii="Lucida Sans Unicode" w:eastAsiaTheme="minorEastAsia" w:hAnsi="Lucida Sans Unicode" w:cs="Lucida Sans Unicode"/>
              <w:noProof/>
              <w:sz w:val="24"/>
              <w:szCs w:val="24"/>
              <w:lang w:eastAsia="es-MX"/>
            </w:rPr>
          </w:pPr>
          <w:hyperlink w:anchor="_Toc162615114" w:history="1">
            <w:r w:rsidRPr="00F86065">
              <w:rPr>
                <w:rStyle w:val="Hipervnculo"/>
                <w:rFonts w:ascii="Lucida Sans Unicode" w:eastAsia="Trebuchet MS" w:hAnsi="Lucida Sans Unicode" w:cs="Lucida Sans Unicode"/>
                <w:b/>
                <w:bCs/>
                <w:noProof/>
                <w:lang w:eastAsia="es-MX"/>
              </w:rPr>
              <w:t>Principales resultados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_Toc162615114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87</w:t>
            </w:r>
            <w:r w:rsidRPr="00F86065">
              <w:rPr>
                <w:rFonts w:ascii="Lucida Sans Unicode" w:hAnsi="Lucida Sans Unicode" w:cs="Lucida Sans Unicode"/>
                <w:noProof/>
                <w:webHidden/>
              </w:rPr>
              <w:fldChar w:fldCharType="end"/>
            </w:r>
          </w:hyperlink>
        </w:p>
        <w:p w14:paraId="498157A9" w14:textId="2D7FE931" w:rsidR="00E151D9" w:rsidRPr="00F86065" w:rsidRDefault="00E151D9" w:rsidP="00E857C9">
          <w:pPr>
            <w:pStyle w:val="TDC2"/>
            <w:tabs>
              <w:tab w:val="left" w:pos="720"/>
              <w:tab w:val="right" w:leader="dot" w:pos="8828"/>
            </w:tabs>
            <w:jc w:val="both"/>
            <w:rPr>
              <w:rFonts w:ascii="Lucida Sans Unicode" w:eastAsiaTheme="minorEastAsia" w:hAnsi="Lucida Sans Unicode" w:cs="Lucida Sans Unicode"/>
              <w:noProof/>
              <w:sz w:val="24"/>
              <w:szCs w:val="24"/>
              <w:lang w:eastAsia="es-MX"/>
            </w:rPr>
          </w:pPr>
          <w:hyperlink w:anchor="_Toc162615115" w:history="1">
            <w:r w:rsidRPr="00F86065">
              <w:rPr>
                <w:rStyle w:val="Hipervnculo"/>
                <w:rFonts w:ascii="Lucida Sans Unicode" w:eastAsia="Trebuchet MS" w:hAnsi="Lucida Sans Unicode" w:cs="Lucida Sans Unicode"/>
                <w:noProof/>
                <w:lang w:eastAsia="es-MX"/>
              </w:rPr>
              <w:t>1.</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eastAsia="Trebuchet MS" w:hAnsi="Lucida Sans Unicode" w:cs="Lucida Sans Unicode"/>
                <w:noProof/>
                <w:lang w:eastAsia="es-MX"/>
              </w:rPr>
              <w:t>Comisión de Participación Ciudadana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_Toc162615115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87</w:t>
            </w:r>
            <w:r w:rsidRPr="00F86065">
              <w:rPr>
                <w:rFonts w:ascii="Lucida Sans Unicode" w:hAnsi="Lucida Sans Unicode" w:cs="Lucida Sans Unicode"/>
                <w:noProof/>
                <w:webHidden/>
              </w:rPr>
              <w:fldChar w:fldCharType="end"/>
            </w:r>
          </w:hyperlink>
        </w:p>
        <w:p w14:paraId="020CBB5A" w14:textId="6C48F062" w:rsidR="00E151D9" w:rsidRPr="00F86065" w:rsidRDefault="00E151D9" w:rsidP="00E857C9">
          <w:pPr>
            <w:pStyle w:val="TDC2"/>
            <w:tabs>
              <w:tab w:val="left" w:pos="720"/>
              <w:tab w:val="right" w:leader="dot" w:pos="8828"/>
            </w:tabs>
            <w:jc w:val="both"/>
            <w:rPr>
              <w:rFonts w:ascii="Lucida Sans Unicode" w:eastAsiaTheme="minorEastAsia" w:hAnsi="Lucida Sans Unicode" w:cs="Lucida Sans Unicode"/>
              <w:noProof/>
              <w:sz w:val="24"/>
              <w:szCs w:val="24"/>
              <w:lang w:eastAsia="es-MX"/>
            </w:rPr>
          </w:pPr>
          <w:hyperlink w:anchor="_Toc162615116" w:history="1">
            <w:r w:rsidRPr="00F86065">
              <w:rPr>
                <w:rStyle w:val="Hipervnculo"/>
                <w:rFonts w:ascii="Lucida Sans Unicode" w:eastAsia="Trebuchet MS" w:hAnsi="Lucida Sans Unicode" w:cs="Lucida Sans Unicode"/>
                <w:noProof/>
                <w:lang w:eastAsia="es-MX"/>
              </w:rPr>
              <w:t>2.</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eastAsia="Trebuchet MS" w:hAnsi="Lucida Sans Unicode" w:cs="Lucida Sans Unicode"/>
                <w:noProof/>
                <w:lang w:eastAsia="es-MX"/>
              </w:rPr>
              <w:t>Comisión de Implementación y seguimiento al voto de las y los jaliscienses en el extranjero</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_Toc162615116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87</w:t>
            </w:r>
            <w:r w:rsidRPr="00F86065">
              <w:rPr>
                <w:rFonts w:ascii="Lucida Sans Unicode" w:hAnsi="Lucida Sans Unicode" w:cs="Lucida Sans Unicode"/>
                <w:noProof/>
                <w:webHidden/>
              </w:rPr>
              <w:fldChar w:fldCharType="end"/>
            </w:r>
          </w:hyperlink>
        </w:p>
        <w:p w14:paraId="3D7C0DB7" w14:textId="7BA93609" w:rsidR="00E151D9" w:rsidRPr="00F86065" w:rsidRDefault="00E151D9" w:rsidP="00E857C9">
          <w:pPr>
            <w:pStyle w:val="TDC2"/>
            <w:tabs>
              <w:tab w:val="left" w:pos="720"/>
              <w:tab w:val="right" w:leader="dot" w:pos="8828"/>
            </w:tabs>
            <w:jc w:val="both"/>
            <w:rPr>
              <w:rFonts w:ascii="Lucida Sans Unicode" w:eastAsiaTheme="minorEastAsia" w:hAnsi="Lucida Sans Unicode" w:cs="Lucida Sans Unicode"/>
              <w:noProof/>
              <w:sz w:val="24"/>
              <w:szCs w:val="24"/>
              <w:lang w:eastAsia="es-MX"/>
            </w:rPr>
          </w:pPr>
          <w:hyperlink w:anchor="_Toc162615117" w:history="1">
            <w:r w:rsidRPr="00F86065">
              <w:rPr>
                <w:rStyle w:val="Hipervnculo"/>
                <w:rFonts w:ascii="Lucida Sans Unicode" w:hAnsi="Lucida Sans Unicode" w:cs="Lucida Sans Unicode"/>
                <w:noProof/>
              </w:rPr>
              <w:t>3.</w:t>
            </w:r>
            <w:r w:rsidRPr="00F86065">
              <w:rPr>
                <w:rFonts w:ascii="Lucida Sans Unicode" w:eastAsiaTheme="minorEastAsia" w:hAnsi="Lucida Sans Unicode" w:cs="Lucida Sans Unicode"/>
                <w:noProof/>
                <w:sz w:val="24"/>
                <w:szCs w:val="24"/>
                <w:lang w:eastAsia="es-MX"/>
              </w:rPr>
              <w:tab/>
            </w:r>
            <w:r w:rsidRPr="00F86065">
              <w:rPr>
                <w:rStyle w:val="Hipervnculo"/>
                <w:rFonts w:ascii="Lucida Sans Unicode" w:hAnsi="Lucida Sans Unicode" w:cs="Lucida Sans Unicode"/>
                <w:noProof/>
              </w:rPr>
              <w:t>Mecanismos de participación ciudadana</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_Toc162615117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88</w:t>
            </w:r>
            <w:r w:rsidRPr="00F86065">
              <w:rPr>
                <w:rFonts w:ascii="Lucida Sans Unicode" w:hAnsi="Lucida Sans Unicode" w:cs="Lucida Sans Unicode"/>
                <w:noProof/>
                <w:webHidden/>
              </w:rPr>
              <w:fldChar w:fldCharType="end"/>
            </w:r>
          </w:hyperlink>
        </w:p>
        <w:p w14:paraId="5B26EACA" w14:textId="5D5EE4A2" w:rsidR="00E151D9" w:rsidRPr="00F86065" w:rsidRDefault="00E151D9" w:rsidP="00E857C9">
          <w:pPr>
            <w:pStyle w:val="TDC1"/>
            <w:tabs>
              <w:tab w:val="right" w:leader="dot" w:pos="8828"/>
            </w:tabs>
            <w:jc w:val="both"/>
            <w:rPr>
              <w:rFonts w:ascii="Lucida Sans Unicode" w:eastAsiaTheme="minorEastAsia" w:hAnsi="Lucida Sans Unicode" w:cs="Lucida Sans Unicode"/>
              <w:noProof/>
              <w:sz w:val="24"/>
              <w:szCs w:val="24"/>
              <w:lang w:eastAsia="es-MX"/>
            </w:rPr>
          </w:pPr>
          <w:hyperlink w:anchor="_Toc162615118" w:history="1">
            <w:r w:rsidRPr="00F86065">
              <w:rPr>
                <w:rStyle w:val="Hipervnculo"/>
                <w:rFonts w:ascii="Lucida Sans Unicode" w:hAnsi="Lucida Sans Unicode" w:cs="Lucida Sans Unicode"/>
                <w:b/>
                <w:bCs/>
                <w:noProof/>
              </w:rPr>
              <w:t>Conclusiones</w:t>
            </w:r>
            <w:r w:rsidRPr="00F86065">
              <w:rPr>
                <w:rFonts w:ascii="Lucida Sans Unicode" w:hAnsi="Lucida Sans Unicode" w:cs="Lucida Sans Unicode"/>
                <w:noProof/>
                <w:webHidden/>
              </w:rPr>
              <w:tab/>
            </w:r>
            <w:r w:rsidRPr="00F86065">
              <w:rPr>
                <w:rFonts w:ascii="Lucida Sans Unicode" w:hAnsi="Lucida Sans Unicode" w:cs="Lucida Sans Unicode"/>
                <w:noProof/>
                <w:webHidden/>
              </w:rPr>
              <w:fldChar w:fldCharType="begin"/>
            </w:r>
            <w:r w:rsidRPr="00F86065">
              <w:rPr>
                <w:rFonts w:ascii="Lucida Sans Unicode" w:hAnsi="Lucida Sans Unicode" w:cs="Lucida Sans Unicode"/>
                <w:noProof/>
                <w:webHidden/>
              </w:rPr>
              <w:instrText xml:space="preserve"> PAGEREF _Toc162615118 \h </w:instrText>
            </w:r>
            <w:r w:rsidRPr="00F86065">
              <w:rPr>
                <w:rFonts w:ascii="Lucida Sans Unicode" w:hAnsi="Lucida Sans Unicode" w:cs="Lucida Sans Unicode"/>
                <w:noProof/>
                <w:webHidden/>
              </w:rPr>
            </w:r>
            <w:r w:rsidRPr="00F86065">
              <w:rPr>
                <w:rFonts w:ascii="Lucida Sans Unicode" w:hAnsi="Lucida Sans Unicode" w:cs="Lucida Sans Unicode"/>
                <w:noProof/>
                <w:webHidden/>
              </w:rPr>
              <w:fldChar w:fldCharType="separate"/>
            </w:r>
            <w:r w:rsidR="009A30F1">
              <w:rPr>
                <w:rFonts w:ascii="Lucida Sans Unicode" w:hAnsi="Lucida Sans Unicode" w:cs="Lucida Sans Unicode"/>
                <w:noProof/>
                <w:webHidden/>
              </w:rPr>
              <w:t>91</w:t>
            </w:r>
            <w:r w:rsidRPr="00F86065">
              <w:rPr>
                <w:rFonts w:ascii="Lucida Sans Unicode" w:hAnsi="Lucida Sans Unicode" w:cs="Lucida Sans Unicode"/>
                <w:noProof/>
                <w:webHidden/>
              </w:rPr>
              <w:fldChar w:fldCharType="end"/>
            </w:r>
          </w:hyperlink>
        </w:p>
        <w:p w14:paraId="1DB7351B" w14:textId="7F0A38E5" w:rsidR="51B1A43B" w:rsidRPr="00F86065" w:rsidRDefault="51B1A43B" w:rsidP="00E857C9">
          <w:pPr>
            <w:pStyle w:val="TDC3"/>
            <w:tabs>
              <w:tab w:val="right" w:leader="dot" w:pos="8835"/>
            </w:tabs>
            <w:jc w:val="both"/>
            <w:rPr>
              <w:rStyle w:val="Hipervnculo"/>
              <w:rFonts w:ascii="Lucida Sans Unicode" w:hAnsi="Lucida Sans Unicode" w:cs="Lucida Sans Unicode"/>
            </w:rPr>
          </w:pPr>
          <w:r w:rsidRPr="00F86065">
            <w:rPr>
              <w:rFonts w:ascii="Lucida Sans Unicode" w:hAnsi="Lucida Sans Unicode" w:cs="Lucida Sans Unicode"/>
            </w:rPr>
            <w:fldChar w:fldCharType="end"/>
          </w:r>
        </w:p>
      </w:sdtContent>
    </w:sdt>
    <w:p w14:paraId="3D17E1BC" w14:textId="5B1CCC11" w:rsidR="00C63E89" w:rsidRPr="00F86065" w:rsidRDefault="00C63E89" w:rsidP="00E857C9">
      <w:pPr>
        <w:jc w:val="both"/>
        <w:rPr>
          <w:rFonts w:ascii="Lucida Sans Unicode" w:hAnsi="Lucida Sans Unicode" w:cs="Lucida Sans Unicode"/>
        </w:rPr>
      </w:pPr>
    </w:p>
    <w:p w14:paraId="157FB412" w14:textId="77777777" w:rsidR="001C659C" w:rsidRPr="00F86065" w:rsidRDefault="001C659C" w:rsidP="00E857C9">
      <w:pPr>
        <w:jc w:val="both"/>
        <w:rPr>
          <w:rFonts w:ascii="Lucida Sans Unicode" w:hAnsi="Lucida Sans Unicode" w:cs="Lucida Sans Unicode"/>
          <w:sz w:val="40"/>
          <w:szCs w:val="40"/>
        </w:rPr>
      </w:pPr>
      <w:r w:rsidRPr="00F86065">
        <w:rPr>
          <w:rFonts w:ascii="Lucida Sans Unicode" w:hAnsi="Lucida Sans Unicode" w:cs="Lucida Sans Unicode"/>
          <w:sz w:val="40"/>
          <w:szCs w:val="40"/>
        </w:rPr>
        <w:br w:type="page"/>
      </w:r>
    </w:p>
    <w:p w14:paraId="63BC04D4" w14:textId="77777777" w:rsidR="001C659C" w:rsidRPr="00F86065" w:rsidRDefault="001C659C" w:rsidP="00E857C9">
      <w:pPr>
        <w:spacing w:after="0"/>
        <w:jc w:val="both"/>
        <w:rPr>
          <w:rFonts w:ascii="Lucida Sans Unicode" w:hAnsi="Lucida Sans Unicode" w:cs="Lucida Sans Unicode"/>
          <w:sz w:val="40"/>
          <w:szCs w:val="40"/>
        </w:rPr>
      </w:pPr>
    </w:p>
    <w:p w14:paraId="6448E91D" w14:textId="77777777" w:rsidR="009354B3" w:rsidRPr="00C55597" w:rsidRDefault="5854557C" w:rsidP="00E857C9">
      <w:pPr>
        <w:pStyle w:val="Ttulo1"/>
        <w:jc w:val="both"/>
        <w:rPr>
          <w:rFonts w:ascii="Lucida Sans Unicode" w:hAnsi="Lucida Sans Unicode" w:cs="Lucida Sans Unicode"/>
          <w:b/>
          <w:bCs/>
          <w:color w:val="00788E"/>
          <w:sz w:val="22"/>
          <w:szCs w:val="22"/>
        </w:rPr>
      </w:pPr>
      <w:bookmarkStart w:id="1" w:name="_Toc162615052"/>
      <w:r w:rsidRPr="00C55597">
        <w:rPr>
          <w:rStyle w:val="normaltextrun"/>
          <w:rFonts w:ascii="Lucida Sans Unicode" w:hAnsi="Lucida Sans Unicode" w:cs="Lucida Sans Unicode"/>
          <w:b/>
          <w:bCs/>
          <w:color w:val="00788E"/>
          <w:sz w:val="22"/>
          <w:szCs w:val="22"/>
        </w:rPr>
        <w:t>Presentación</w:t>
      </w:r>
      <w:bookmarkEnd w:id="1"/>
      <w:r w:rsidRPr="00C55597">
        <w:rPr>
          <w:rStyle w:val="eop"/>
          <w:rFonts w:ascii="Lucida Sans Unicode" w:hAnsi="Lucida Sans Unicode" w:cs="Lucida Sans Unicode"/>
          <w:b/>
          <w:bCs/>
          <w:color w:val="00788E"/>
          <w:sz w:val="22"/>
          <w:szCs w:val="22"/>
        </w:rPr>
        <w:t> </w:t>
      </w:r>
    </w:p>
    <w:p w14:paraId="5048BCAA" w14:textId="48F8394B" w:rsidR="009354B3" w:rsidRPr="00C55597" w:rsidRDefault="009354B3" w:rsidP="00E857C9">
      <w:pPr>
        <w:pStyle w:val="paragraph"/>
        <w:spacing w:before="0" w:beforeAutospacing="0" w:after="0" w:afterAutospacing="0"/>
        <w:jc w:val="both"/>
        <w:textAlignment w:val="baseline"/>
        <w:rPr>
          <w:rStyle w:val="eop"/>
          <w:rFonts w:ascii="Lucida Sans Unicode" w:eastAsiaTheme="majorEastAsia" w:hAnsi="Lucida Sans Unicode" w:cs="Lucida Sans Unicode"/>
          <w:sz w:val="22"/>
          <w:szCs w:val="22"/>
        </w:rPr>
      </w:pPr>
      <w:r w:rsidRPr="00C55597">
        <w:rPr>
          <w:rStyle w:val="normaltextrun"/>
          <w:rFonts w:ascii="Lucida Sans Unicode" w:eastAsiaTheme="majorEastAsia" w:hAnsi="Lucida Sans Unicode" w:cs="Lucida Sans Unicode"/>
          <w:sz w:val="22"/>
          <w:szCs w:val="22"/>
        </w:rPr>
        <w:t xml:space="preserve">El presente informe da cuenta de las actividades realizadas por esta dirección, no solo </w:t>
      </w:r>
      <w:r w:rsidR="00E857C9" w:rsidRPr="00C55597">
        <w:rPr>
          <w:rStyle w:val="normaltextrun"/>
          <w:rFonts w:ascii="Lucida Sans Unicode" w:eastAsiaTheme="majorEastAsia" w:hAnsi="Lucida Sans Unicode" w:cs="Lucida Sans Unicode"/>
          <w:sz w:val="22"/>
          <w:szCs w:val="22"/>
        </w:rPr>
        <w:t>en la ejecución</w:t>
      </w:r>
      <w:r w:rsidRPr="00C55597">
        <w:rPr>
          <w:rStyle w:val="normaltextrun"/>
          <w:rFonts w:ascii="Lucida Sans Unicode" w:eastAsiaTheme="majorEastAsia" w:hAnsi="Lucida Sans Unicode" w:cs="Lucida Sans Unicode"/>
          <w:sz w:val="22"/>
          <w:szCs w:val="22"/>
        </w:rPr>
        <w:t xml:space="preserve"> sus proyectos y programas, sino </w:t>
      </w:r>
      <w:r w:rsidR="00E857C9" w:rsidRPr="00C55597">
        <w:rPr>
          <w:rStyle w:val="normaltextrun"/>
          <w:rFonts w:ascii="Lucida Sans Unicode" w:eastAsiaTheme="majorEastAsia" w:hAnsi="Lucida Sans Unicode" w:cs="Lucida Sans Unicode"/>
          <w:sz w:val="22"/>
          <w:szCs w:val="22"/>
        </w:rPr>
        <w:t xml:space="preserve">también </w:t>
      </w:r>
      <w:r w:rsidR="00C458A1" w:rsidRPr="00C55597">
        <w:rPr>
          <w:rStyle w:val="normaltextrun"/>
          <w:rFonts w:ascii="Lucida Sans Unicode" w:eastAsiaTheme="majorEastAsia" w:hAnsi="Lucida Sans Unicode" w:cs="Lucida Sans Unicode"/>
          <w:sz w:val="22"/>
          <w:szCs w:val="22"/>
        </w:rPr>
        <w:t>para</w:t>
      </w:r>
      <w:r w:rsidRPr="00C55597">
        <w:rPr>
          <w:rStyle w:val="normaltextrun"/>
          <w:rFonts w:ascii="Lucida Sans Unicode" w:eastAsiaTheme="majorEastAsia" w:hAnsi="Lucida Sans Unicode" w:cs="Lucida Sans Unicode"/>
          <w:sz w:val="22"/>
          <w:szCs w:val="22"/>
        </w:rPr>
        <w:t xml:space="preserve"> reportar aquellas actividades colaborativas</w:t>
      </w:r>
      <w:r w:rsidR="00C458A1" w:rsidRPr="00C55597">
        <w:rPr>
          <w:rStyle w:val="normaltextrun"/>
          <w:rFonts w:ascii="Lucida Sans Unicode" w:eastAsiaTheme="majorEastAsia" w:hAnsi="Lucida Sans Unicode" w:cs="Lucida Sans Unicode"/>
          <w:sz w:val="22"/>
          <w:szCs w:val="22"/>
        </w:rPr>
        <w:t xml:space="preserve"> en alianzas </w:t>
      </w:r>
      <w:r w:rsidRPr="00C55597">
        <w:rPr>
          <w:rStyle w:val="normaltextrun"/>
          <w:rFonts w:ascii="Lucida Sans Unicode" w:eastAsiaTheme="majorEastAsia" w:hAnsi="Lucida Sans Unicode" w:cs="Lucida Sans Unicode"/>
          <w:sz w:val="22"/>
          <w:szCs w:val="22"/>
        </w:rPr>
        <w:t>estratégic</w:t>
      </w:r>
      <w:r w:rsidR="00C458A1" w:rsidRPr="00C55597">
        <w:rPr>
          <w:rStyle w:val="normaltextrun"/>
          <w:rFonts w:ascii="Lucida Sans Unicode" w:eastAsiaTheme="majorEastAsia" w:hAnsi="Lucida Sans Unicode" w:cs="Lucida Sans Unicode"/>
          <w:sz w:val="22"/>
          <w:szCs w:val="22"/>
        </w:rPr>
        <w:t>a</w:t>
      </w:r>
      <w:r w:rsidRPr="00C55597">
        <w:rPr>
          <w:rStyle w:val="normaltextrun"/>
          <w:rFonts w:ascii="Lucida Sans Unicode" w:eastAsiaTheme="majorEastAsia" w:hAnsi="Lucida Sans Unicode" w:cs="Lucida Sans Unicode"/>
          <w:sz w:val="22"/>
          <w:szCs w:val="22"/>
        </w:rPr>
        <w:t xml:space="preserve">s, </w:t>
      </w:r>
      <w:r w:rsidR="00C458A1" w:rsidRPr="00C55597">
        <w:rPr>
          <w:rStyle w:val="normaltextrun"/>
          <w:rFonts w:ascii="Lucida Sans Unicode" w:eastAsiaTheme="majorEastAsia" w:hAnsi="Lucida Sans Unicode" w:cs="Lucida Sans Unicode"/>
          <w:sz w:val="22"/>
          <w:szCs w:val="22"/>
        </w:rPr>
        <w:t xml:space="preserve">organizaciones de la </w:t>
      </w:r>
      <w:r w:rsidRPr="00C55597">
        <w:rPr>
          <w:rStyle w:val="normaltextrun"/>
          <w:rFonts w:ascii="Lucida Sans Unicode" w:eastAsiaTheme="majorEastAsia" w:hAnsi="Lucida Sans Unicode" w:cs="Lucida Sans Unicode"/>
          <w:sz w:val="22"/>
          <w:szCs w:val="22"/>
        </w:rPr>
        <w:t>sociedad civil, instituciones educativas,</w:t>
      </w:r>
      <w:r w:rsidR="00C458A1" w:rsidRPr="00C55597">
        <w:rPr>
          <w:rStyle w:val="normaltextrun"/>
          <w:rFonts w:ascii="Lucida Sans Unicode" w:eastAsiaTheme="majorEastAsia" w:hAnsi="Lucida Sans Unicode" w:cs="Lucida Sans Unicode"/>
          <w:sz w:val="22"/>
          <w:szCs w:val="22"/>
        </w:rPr>
        <w:t xml:space="preserve"> autoridades municipales y estatales, </w:t>
      </w:r>
      <w:r w:rsidR="00E44FAA" w:rsidRPr="00C55597">
        <w:rPr>
          <w:rStyle w:val="normaltextrun"/>
          <w:rFonts w:ascii="Lucida Sans Unicode" w:eastAsiaTheme="majorEastAsia" w:hAnsi="Lucida Sans Unicode" w:cs="Lucida Sans Unicode"/>
          <w:sz w:val="22"/>
          <w:szCs w:val="22"/>
        </w:rPr>
        <w:t>organismos de representación ciudadanos</w:t>
      </w:r>
      <w:r w:rsidRPr="00C55597">
        <w:rPr>
          <w:rStyle w:val="normaltextrun"/>
          <w:rFonts w:ascii="Lucida Sans Unicode" w:eastAsiaTheme="majorEastAsia" w:hAnsi="Lucida Sans Unicode" w:cs="Lucida Sans Unicode"/>
          <w:sz w:val="22"/>
          <w:szCs w:val="22"/>
        </w:rPr>
        <w:t xml:space="preserve"> </w:t>
      </w:r>
      <w:r w:rsidR="00E44FAA" w:rsidRPr="00C55597">
        <w:rPr>
          <w:rStyle w:val="normaltextrun"/>
          <w:rFonts w:ascii="Lucida Sans Unicode" w:eastAsiaTheme="majorEastAsia" w:hAnsi="Lucida Sans Unicode" w:cs="Lucida Sans Unicode"/>
          <w:sz w:val="22"/>
          <w:szCs w:val="22"/>
        </w:rPr>
        <w:t>etcétera.</w:t>
      </w:r>
      <w:r w:rsidRPr="00C55597">
        <w:rPr>
          <w:rStyle w:val="normaltextrun"/>
          <w:rFonts w:ascii="Lucida Sans Unicode" w:eastAsiaTheme="majorEastAsia" w:hAnsi="Lucida Sans Unicode" w:cs="Lucida Sans Unicode"/>
          <w:sz w:val="22"/>
          <w:szCs w:val="22"/>
        </w:rPr>
        <w:t> </w:t>
      </w:r>
      <w:r w:rsidRPr="00C55597">
        <w:rPr>
          <w:rStyle w:val="eop"/>
          <w:rFonts w:ascii="Lucida Sans Unicode" w:eastAsiaTheme="majorEastAsia" w:hAnsi="Lucida Sans Unicode" w:cs="Lucida Sans Unicode"/>
          <w:sz w:val="22"/>
          <w:szCs w:val="22"/>
        </w:rPr>
        <w:t> </w:t>
      </w:r>
    </w:p>
    <w:p w14:paraId="02C79A97" w14:textId="77777777" w:rsidR="009354B3" w:rsidRPr="00C55597" w:rsidRDefault="009354B3" w:rsidP="00E857C9">
      <w:pPr>
        <w:pStyle w:val="paragraph"/>
        <w:spacing w:before="0" w:beforeAutospacing="0" w:after="0" w:afterAutospacing="0"/>
        <w:jc w:val="both"/>
        <w:textAlignment w:val="baseline"/>
        <w:rPr>
          <w:rStyle w:val="eop"/>
          <w:rFonts w:ascii="Lucida Sans Unicode" w:eastAsiaTheme="majorEastAsia" w:hAnsi="Lucida Sans Unicode" w:cs="Lucida Sans Unicode"/>
          <w:sz w:val="22"/>
          <w:szCs w:val="22"/>
        </w:rPr>
      </w:pPr>
    </w:p>
    <w:p w14:paraId="378A6666" w14:textId="6D91C5F0"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Adicionalmente, este informe refleja el esfuerzo del trabajo en equipo y el producto de la coordinación, de cada uno de sus miembros. Quienes realizan un trabajo profesional</w:t>
      </w:r>
      <w:r w:rsidR="00EE2FB5" w:rsidRPr="00C55597">
        <w:rPr>
          <w:rStyle w:val="normaltextrun"/>
          <w:rFonts w:ascii="Lucida Sans Unicode" w:eastAsiaTheme="majorEastAsia" w:hAnsi="Lucida Sans Unicode" w:cs="Lucida Sans Unicode"/>
          <w:sz w:val="22"/>
          <w:szCs w:val="22"/>
        </w:rPr>
        <w:t>,</w:t>
      </w:r>
      <w:r w:rsidRPr="00C55597">
        <w:rPr>
          <w:rStyle w:val="normaltextrun"/>
          <w:rFonts w:ascii="Lucida Sans Unicode" w:eastAsiaTheme="majorEastAsia" w:hAnsi="Lucida Sans Unicode" w:cs="Lucida Sans Unicode"/>
          <w:sz w:val="22"/>
          <w:szCs w:val="22"/>
        </w:rPr>
        <w:t xml:space="preserve"> especializado</w:t>
      </w:r>
      <w:r w:rsidR="00EE2FB5" w:rsidRPr="00C55597">
        <w:rPr>
          <w:rStyle w:val="normaltextrun"/>
          <w:rFonts w:ascii="Lucida Sans Unicode" w:eastAsiaTheme="majorEastAsia" w:hAnsi="Lucida Sans Unicode" w:cs="Lucida Sans Unicode"/>
          <w:sz w:val="22"/>
          <w:szCs w:val="22"/>
        </w:rPr>
        <w:t xml:space="preserve"> y comprometido con los valores democráticos y los principios rectores de la función electoral</w:t>
      </w:r>
      <w:r w:rsidRPr="00C55597">
        <w:rPr>
          <w:rStyle w:val="normaltextrun"/>
          <w:rFonts w:ascii="Lucida Sans Unicode" w:eastAsiaTheme="majorEastAsia" w:hAnsi="Lucida Sans Unicode" w:cs="Lucida Sans Unicode"/>
          <w:sz w:val="22"/>
          <w:szCs w:val="22"/>
        </w:rPr>
        <w:t>.</w:t>
      </w:r>
      <w:r w:rsidRPr="00C55597">
        <w:rPr>
          <w:rStyle w:val="eop"/>
          <w:rFonts w:ascii="Lucida Sans Unicode" w:eastAsiaTheme="majorEastAsia" w:hAnsi="Lucida Sans Unicode" w:cs="Lucida Sans Unicode"/>
          <w:sz w:val="22"/>
          <w:szCs w:val="22"/>
        </w:rPr>
        <w:t> </w:t>
      </w:r>
    </w:p>
    <w:p w14:paraId="538731A4"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eop"/>
          <w:rFonts w:ascii="Lucida Sans Unicode" w:eastAsiaTheme="majorEastAsia" w:hAnsi="Lucida Sans Unicode" w:cs="Lucida Sans Unicode"/>
          <w:sz w:val="22"/>
          <w:szCs w:val="22"/>
        </w:rPr>
        <w:t> </w:t>
      </w:r>
    </w:p>
    <w:p w14:paraId="04885193" w14:textId="6D91F6CF"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Es el resultado de un año de trabajo colaborativo, de planeación, proyección, organización y ejecución de proyectos; de análisis y reflexión respecto de la participación ciudadana en los procesos electorales como una herramienta para la articulación de un</w:t>
      </w:r>
      <w:r w:rsidR="00252E5D" w:rsidRPr="00C55597">
        <w:rPr>
          <w:rStyle w:val="normaltextrun"/>
          <w:rFonts w:ascii="Lucida Sans Unicode" w:eastAsiaTheme="majorEastAsia" w:hAnsi="Lucida Sans Unicode" w:cs="Lucida Sans Unicode"/>
          <w:sz w:val="22"/>
          <w:szCs w:val="22"/>
        </w:rPr>
        <w:t xml:space="preserve"> plan</w:t>
      </w:r>
      <w:r w:rsidR="001B20BB" w:rsidRPr="00C55597">
        <w:rPr>
          <w:rStyle w:val="normaltextrun"/>
          <w:rFonts w:ascii="Lucida Sans Unicode" w:eastAsiaTheme="majorEastAsia" w:hAnsi="Lucida Sans Unicode" w:cs="Lucida Sans Unicode"/>
          <w:sz w:val="22"/>
          <w:szCs w:val="22"/>
        </w:rPr>
        <w:t xml:space="preserve"> </w:t>
      </w:r>
      <w:r w:rsidRPr="00C55597">
        <w:rPr>
          <w:rStyle w:val="normaltextrun"/>
          <w:rFonts w:ascii="Lucida Sans Unicode" w:eastAsiaTheme="majorEastAsia" w:hAnsi="Lucida Sans Unicode" w:cs="Lucida Sans Unicode"/>
          <w:sz w:val="22"/>
          <w:szCs w:val="22"/>
        </w:rPr>
        <w:t>de promoción del voto para el proceso electoral 2023-2024.</w:t>
      </w:r>
      <w:r w:rsidRPr="00C55597">
        <w:rPr>
          <w:rStyle w:val="eop"/>
          <w:rFonts w:ascii="Lucida Sans Unicode" w:eastAsiaTheme="majorEastAsia" w:hAnsi="Lucida Sans Unicode" w:cs="Lucida Sans Unicode"/>
          <w:sz w:val="22"/>
          <w:szCs w:val="22"/>
        </w:rPr>
        <w:t> </w:t>
      </w:r>
    </w:p>
    <w:p w14:paraId="7CAE2494" w14:textId="77777777" w:rsidR="009354B3" w:rsidRPr="00C55597" w:rsidRDefault="009354B3" w:rsidP="00E857C9">
      <w:pPr>
        <w:pStyle w:val="paragraph"/>
        <w:spacing w:before="0" w:beforeAutospacing="0" w:after="0" w:afterAutospacing="0"/>
        <w:jc w:val="both"/>
        <w:textAlignment w:val="baseline"/>
        <w:rPr>
          <w:rStyle w:val="eop"/>
          <w:rFonts w:ascii="Lucida Sans Unicode" w:eastAsiaTheme="majorEastAsia" w:hAnsi="Lucida Sans Unicode" w:cs="Lucida Sans Unicode"/>
          <w:sz w:val="22"/>
          <w:szCs w:val="22"/>
        </w:rPr>
      </w:pPr>
      <w:r w:rsidRPr="00C55597">
        <w:rPr>
          <w:rStyle w:val="eop"/>
          <w:rFonts w:ascii="Lucida Sans Unicode" w:eastAsiaTheme="majorEastAsia" w:hAnsi="Lucida Sans Unicode" w:cs="Lucida Sans Unicode"/>
          <w:sz w:val="22"/>
          <w:szCs w:val="22"/>
        </w:rPr>
        <w:t> </w:t>
      </w:r>
    </w:p>
    <w:p w14:paraId="5669B459" w14:textId="44AE14C8" w:rsidR="00A54FE4" w:rsidRPr="00C55597" w:rsidRDefault="00A54FE4"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Fonts w:ascii="Lucida Sans Unicode" w:hAnsi="Lucida Sans Unicode" w:cs="Lucida Sans Unicode"/>
          <w:sz w:val="22"/>
          <w:szCs w:val="22"/>
        </w:rPr>
        <w:t>E</w:t>
      </w:r>
      <w:r w:rsidR="001B20BB" w:rsidRPr="00C55597">
        <w:rPr>
          <w:rFonts w:ascii="Lucida Sans Unicode" w:hAnsi="Lucida Sans Unicode" w:cs="Lucida Sans Unicode"/>
          <w:sz w:val="22"/>
          <w:szCs w:val="22"/>
        </w:rPr>
        <w:t>n e</w:t>
      </w:r>
      <w:r w:rsidRPr="00C55597">
        <w:rPr>
          <w:rFonts w:ascii="Lucida Sans Unicode" w:hAnsi="Lucida Sans Unicode" w:cs="Lucida Sans Unicode"/>
          <w:sz w:val="22"/>
          <w:szCs w:val="22"/>
        </w:rPr>
        <w:t xml:space="preserve">l año 2023, </w:t>
      </w:r>
      <w:r w:rsidR="006B7FE7" w:rsidRPr="00C55597">
        <w:rPr>
          <w:rFonts w:ascii="Lucida Sans Unicode" w:hAnsi="Lucida Sans Unicode" w:cs="Lucida Sans Unicode"/>
          <w:sz w:val="22"/>
          <w:szCs w:val="22"/>
        </w:rPr>
        <w:t>la Dirección de Participación Ciudadana</w:t>
      </w:r>
      <w:r w:rsidR="00C95710" w:rsidRPr="00C55597">
        <w:rPr>
          <w:rFonts w:ascii="Lucida Sans Unicode" w:hAnsi="Lucida Sans Unicode" w:cs="Lucida Sans Unicode"/>
          <w:sz w:val="22"/>
          <w:szCs w:val="22"/>
        </w:rPr>
        <w:t>,</w:t>
      </w:r>
      <w:r w:rsidR="001B20BB" w:rsidRPr="00C55597">
        <w:rPr>
          <w:rFonts w:ascii="Lucida Sans Unicode" w:hAnsi="Lucida Sans Unicode" w:cs="Lucida Sans Unicode"/>
          <w:sz w:val="22"/>
          <w:szCs w:val="22"/>
        </w:rPr>
        <w:t xml:space="preserve"> vuelve a </w:t>
      </w:r>
      <w:r w:rsidR="00D1631C" w:rsidRPr="00C55597">
        <w:rPr>
          <w:rFonts w:ascii="Lucida Sans Unicode" w:hAnsi="Lucida Sans Unicode" w:cs="Lucida Sans Unicode"/>
          <w:sz w:val="22"/>
          <w:szCs w:val="22"/>
        </w:rPr>
        <w:t>funcionar como una dirección de área, con atribuciones específicas,</w:t>
      </w:r>
      <w:r w:rsidR="00C95710" w:rsidRPr="00C55597">
        <w:rPr>
          <w:rFonts w:ascii="Lucida Sans Unicode" w:hAnsi="Lucida Sans Unicode" w:cs="Lucida Sans Unicode"/>
          <w:sz w:val="22"/>
          <w:szCs w:val="22"/>
        </w:rPr>
        <w:t xml:space="preserve"> colaborando en todo momento con la Dirección Ejecutiva de Participación Ciudadana</w:t>
      </w:r>
      <w:r w:rsidR="00EE2FB5" w:rsidRPr="00C55597">
        <w:rPr>
          <w:rFonts w:ascii="Lucida Sans Unicode" w:hAnsi="Lucida Sans Unicode" w:cs="Lucida Sans Unicode"/>
          <w:sz w:val="22"/>
          <w:szCs w:val="22"/>
        </w:rPr>
        <w:t xml:space="preserve"> y Educación Cívica</w:t>
      </w:r>
      <w:r w:rsidR="0012171C" w:rsidRPr="00C55597">
        <w:rPr>
          <w:rFonts w:ascii="Lucida Sans Unicode" w:hAnsi="Lucida Sans Unicode" w:cs="Lucida Sans Unicode"/>
          <w:sz w:val="22"/>
          <w:szCs w:val="22"/>
        </w:rPr>
        <w:t xml:space="preserve">. </w:t>
      </w:r>
    </w:p>
    <w:p w14:paraId="3FBE3A1A" w14:textId="77777777" w:rsidR="009354B3" w:rsidRPr="00C55597" w:rsidRDefault="5854557C" w:rsidP="00E857C9">
      <w:pPr>
        <w:pStyle w:val="Ttulo1"/>
        <w:jc w:val="both"/>
        <w:rPr>
          <w:rFonts w:ascii="Lucida Sans Unicode" w:hAnsi="Lucida Sans Unicode" w:cs="Lucida Sans Unicode"/>
          <w:b/>
          <w:bCs/>
          <w:color w:val="00788E"/>
          <w:sz w:val="22"/>
          <w:szCs w:val="22"/>
        </w:rPr>
      </w:pPr>
      <w:bookmarkStart w:id="2" w:name="_Toc162615053"/>
      <w:r w:rsidRPr="00C55597">
        <w:rPr>
          <w:rStyle w:val="normaltextrun"/>
          <w:rFonts w:ascii="Lucida Sans Unicode" w:hAnsi="Lucida Sans Unicode" w:cs="Lucida Sans Unicode"/>
          <w:b/>
          <w:bCs/>
          <w:color w:val="00788E"/>
          <w:sz w:val="22"/>
          <w:szCs w:val="22"/>
        </w:rPr>
        <w:t>Marco legal</w:t>
      </w:r>
      <w:bookmarkEnd w:id="2"/>
      <w:r w:rsidRPr="00C55597">
        <w:rPr>
          <w:rStyle w:val="eop"/>
          <w:rFonts w:ascii="Lucida Sans Unicode" w:hAnsi="Lucida Sans Unicode" w:cs="Lucida Sans Unicode"/>
          <w:b/>
          <w:bCs/>
          <w:color w:val="00788E"/>
          <w:sz w:val="22"/>
          <w:szCs w:val="22"/>
        </w:rPr>
        <w:t> </w:t>
      </w:r>
    </w:p>
    <w:p w14:paraId="30746D05" w14:textId="77777777" w:rsidR="00D1631C" w:rsidRPr="00C55597" w:rsidRDefault="009354B3" w:rsidP="00E857C9">
      <w:pPr>
        <w:pStyle w:val="paragraph"/>
        <w:spacing w:before="0" w:beforeAutospacing="0" w:after="0" w:afterAutospacing="0"/>
        <w:jc w:val="both"/>
        <w:textAlignment w:val="baseline"/>
        <w:rPr>
          <w:rStyle w:val="normaltextrun"/>
          <w:rFonts w:ascii="Lucida Sans Unicode" w:eastAsiaTheme="majorEastAsia" w:hAnsi="Lucida Sans Unicode" w:cs="Lucida Sans Unicode"/>
          <w:sz w:val="22"/>
          <w:szCs w:val="22"/>
        </w:rPr>
      </w:pPr>
      <w:r w:rsidRPr="00C55597">
        <w:rPr>
          <w:rStyle w:val="normaltextrun"/>
          <w:rFonts w:ascii="Lucida Sans Unicode" w:eastAsiaTheme="majorEastAsia" w:hAnsi="Lucida Sans Unicode" w:cs="Lucida Sans Unicode"/>
          <w:sz w:val="22"/>
          <w:szCs w:val="22"/>
        </w:rPr>
        <w:t>La Ley General de Instituciones y Procedimientos Electorales establece en su artículo 104, que son atribuciones de los organismos públicos locales electorales,</w:t>
      </w:r>
      <w:r w:rsidRPr="00C55597">
        <w:rPr>
          <w:rStyle w:val="eop"/>
          <w:rFonts w:ascii="Lucida Sans Unicode" w:eastAsiaTheme="majorEastAsia" w:hAnsi="Lucida Sans Unicode" w:cs="Lucida Sans Unicode"/>
          <w:sz w:val="22"/>
          <w:szCs w:val="22"/>
        </w:rPr>
        <w:t> </w:t>
      </w:r>
      <w:r w:rsidRPr="00C55597">
        <w:rPr>
          <w:rStyle w:val="normaltextrun"/>
          <w:rFonts w:ascii="Lucida Sans Unicode" w:eastAsiaTheme="majorEastAsia" w:hAnsi="Lucida Sans Unicode" w:cs="Lucida Sans Unicode"/>
          <w:sz w:val="22"/>
          <w:szCs w:val="22"/>
        </w:rPr>
        <w:t>entre otras:</w:t>
      </w:r>
    </w:p>
    <w:p w14:paraId="2E16C1D1" w14:textId="65600A34"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eop"/>
          <w:rFonts w:ascii="Lucida Sans Unicode" w:eastAsiaTheme="majorEastAsia" w:hAnsi="Lucida Sans Unicode" w:cs="Lucida Sans Unicode"/>
          <w:sz w:val="22"/>
          <w:szCs w:val="22"/>
        </w:rPr>
        <w:t> </w:t>
      </w:r>
    </w:p>
    <w:p w14:paraId="3A163416"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1. Desarrollar y ejecutar los programas de educación cívica en la entidad que corresponda, de paridad de género y el respeto de los derechos humanos de las mujeres en el ámbito político y electoral.</w:t>
      </w:r>
      <w:r w:rsidRPr="00C55597">
        <w:rPr>
          <w:rStyle w:val="eop"/>
          <w:rFonts w:ascii="Lucida Sans Unicode" w:eastAsiaTheme="majorEastAsia" w:hAnsi="Lucida Sans Unicode" w:cs="Lucida Sans Unicode"/>
          <w:sz w:val="22"/>
          <w:szCs w:val="22"/>
        </w:rPr>
        <w:t> </w:t>
      </w:r>
    </w:p>
    <w:p w14:paraId="00D8FC93"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2. Orientar a los ciudadanos en la entidad para el ejercicio de sus derechos y cumplimiento de sus obligaciones político-electorales.</w:t>
      </w:r>
      <w:r w:rsidRPr="00C55597">
        <w:rPr>
          <w:rStyle w:val="eop"/>
          <w:rFonts w:ascii="Lucida Sans Unicode" w:eastAsiaTheme="majorEastAsia" w:hAnsi="Lucida Sans Unicode" w:cs="Lucida Sans Unicode"/>
          <w:sz w:val="22"/>
          <w:szCs w:val="22"/>
        </w:rPr>
        <w:t> </w:t>
      </w:r>
    </w:p>
    <w:p w14:paraId="7CBB4F76" w14:textId="5254120A" w:rsidR="009354B3" w:rsidRPr="00C55597" w:rsidRDefault="009354B3" w:rsidP="00E857C9">
      <w:pPr>
        <w:pStyle w:val="paragraph"/>
        <w:spacing w:before="0" w:beforeAutospacing="0" w:after="0" w:afterAutospacing="0"/>
        <w:jc w:val="both"/>
        <w:textAlignment w:val="baseline"/>
        <w:rPr>
          <w:rFonts w:ascii="Lucida Sans Unicode" w:eastAsiaTheme="majorEastAsia" w:hAnsi="Lucida Sans Unicode" w:cs="Lucida Sans Unicode"/>
          <w:sz w:val="22"/>
          <w:szCs w:val="22"/>
        </w:rPr>
      </w:pPr>
      <w:r w:rsidRPr="00C55597">
        <w:rPr>
          <w:rStyle w:val="normaltextrun"/>
          <w:rFonts w:ascii="Lucida Sans Unicode" w:eastAsiaTheme="majorEastAsia" w:hAnsi="Lucida Sans Unicode" w:cs="Lucida Sans Unicode"/>
          <w:sz w:val="22"/>
          <w:szCs w:val="22"/>
        </w:rPr>
        <w:lastRenderedPageBreak/>
        <w:t xml:space="preserve">3. Organizar, desarrollar, y realizar el cómputo de votos y </w:t>
      </w:r>
      <w:r w:rsidR="00541988" w:rsidRPr="00C55597">
        <w:rPr>
          <w:rStyle w:val="normaltextrun"/>
          <w:rFonts w:ascii="Lucida Sans Unicode" w:eastAsiaTheme="majorEastAsia" w:hAnsi="Lucida Sans Unicode" w:cs="Lucida Sans Unicode"/>
          <w:sz w:val="22"/>
          <w:szCs w:val="22"/>
        </w:rPr>
        <w:t>declarar los</w:t>
      </w:r>
      <w:r w:rsidRPr="00C55597">
        <w:rPr>
          <w:rStyle w:val="normaltextrun"/>
          <w:rFonts w:ascii="Lucida Sans Unicode" w:eastAsiaTheme="majorEastAsia" w:hAnsi="Lucida Sans Unicode" w:cs="Lucida Sans Unicode"/>
          <w:sz w:val="22"/>
          <w:szCs w:val="22"/>
        </w:rPr>
        <w:t xml:space="preserve"> resultados de los mecanismos de participación ciudadana que se prevean en la legislación de</w:t>
      </w:r>
      <w:r w:rsidRPr="00C55597">
        <w:rPr>
          <w:rStyle w:val="eop"/>
          <w:rFonts w:ascii="Lucida Sans Unicode" w:eastAsiaTheme="majorEastAsia" w:hAnsi="Lucida Sans Unicode" w:cs="Lucida Sans Unicode"/>
          <w:sz w:val="22"/>
          <w:szCs w:val="22"/>
        </w:rPr>
        <w:t> </w:t>
      </w:r>
      <w:r w:rsidRPr="00C55597">
        <w:rPr>
          <w:rStyle w:val="normaltextrun"/>
          <w:rFonts w:ascii="Lucida Sans Unicode" w:eastAsiaTheme="majorEastAsia" w:hAnsi="Lucida Sans Unicode" w:cs="Lucida Sans Unicode"/>
          <w:sz w:val="22"/>
          <w:szCs w:val="22"/>
        </w:rPr>
        <w:t>la entidad federativa de que se trate.</w:t>
      </w:r>
      <w:r w:rsidRPr="00C55597">
        <w:rPr>
          <w:rStyle w:val="eop"/>
          <w:rFonts w:ascii="Lucida Sans Unicode" w:eastAsiaTheme="majorEastAsia" w:hAnsi="Lucida Sans Unicode" w:cs="Lucida Sans Unicode"/>
          <w:sz w:val="22"/>
          <w:szCs w:val="22"/>
        </w:rPr>
        <w:t> </w:t>
      </w:r>
    </w:p>
    <w:p w14:paraId="38E46C5F"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eop"/>
          <w:rFonts w:ascii="Lucida Sans Unicode" w:eastAsiaTheme="majorEastAsia" w:hAnsi="Lucida Sans Unicode" w:cs="Lucida Sans Unicode"/>
          <w:sz w:val="22"/>
          <w:szCs w:val="22"/>
        </w:rPr>
        <w:t> </w:t>
      </w:r>
    </w:p>
    <w:p w14:paraId="2E1E5C8B"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Asimismo, la Constitución Política del Estado de Jalisco establece como atribución</w:t>
      </w:r>
      <w:r w:rsidRPr="00C55597">
        <w:rPr>
          <w:rStyle w:val="eop"/>
          <w:rFonts w:ascii="Lucida Sans Unicode" w:eastAsiaTheme="majorEastAsia" w:hAnsi="Lucida Sans Unicode" w:cs="Lucida Sans Unicode"/>
          <w:sz w:val="22"/>
          <w:szCs w:val="22"/>
        </w:rPr>
        <w:t> </w:t>
      </w:r>
    </w:p>
    <w:p w14:paraId="446A82D4" w14:textId="77777777" w:rsidR="00D1631C" w:rsidRPr="00C55597" w:rsidRDefault="009354B3" w:rsidP="00E857C9">
      <w:pPr>
        <w:pStyle w:val="paragraph"/>
        <w:spacing w:before="0" w:beforeAutospacing="0" w:after="0" w:afterAutospacing="0"/>
        <w:jc w:val="both"/>
        <w:textAlignment w:val="baseline"/>
        <w:rPr>
          <w:rStyle w:val="normaltextrun"/>
          <w:rFonts w:ascii="Lucida Sans Unicode" w:eastAsiaTheme="majorEastAsia" w:hAnsi="Lucida Sans Unicode" w:cs="Lucida Sans Unicode"/>
          <w:sz w:val="22"/>
          <w:szCs w:val="22"/>
        </w:rPr>
      </w:pPr>
      <w:r w:rsidRPr="00C55597">
        <w:rPr>
          <w:rStyle w:val="normaltextrun"/>
          <w:rFonts w:ascii="Lucida Sans Unicode" w:eastAsiaTheme="majorEastAsia" w:hAnsi="Lucida Sans Unicode" w:cs="Lucida Sans Unicode"/>
          <w:sz w:val="22"/>
          <w:szCs w:val="22"/>
        </w:rPr>
        <w:t>del IEPC Jalisco, entre otras, las siguientes:</w:t>
      </w:r>
    </w:p>
    <w:p w14:paraId="5DD106C7" w14:textId="7D872384"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eop"/>
          <w:rFonts w:ascii="Lucida Sans Unicode" w:eastAsiaTheme="majorEastAsia" w:hAnsi="Lucida Sans Unicode" w:cs="Lucida Sans Unicode"/>
          <w:sz w:val="22"/>
          <w:szCs w:val="22"/>
        </w:rPr>
        <w:t> </w:t>
      </w:r>
    </w:p>
    <w:p w14:paraId="36FDE8AB"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1. La educación cívica</w:t>
      </w:r>
      <w:r w:rsidRPr="00C55597">
        <w:rPr>
          <w:rStyle w:val="eop"/>
          <w:rFonts w:ascii="Lucida Sans Unicode" w:eastAsiaTheme="majorEastAsia" w:hAnsi="Lucida Sans Unicode" w:cs="Lucida Sans Unicode"/>
          <w:sz w:val="22"/>
          <w:szCs w:val="22"/>
        </w:rPr>
        <w:t> </w:t>
      </w:r>
    </w:p>
    <w:p w14:paraId="054BD404"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2. Organización, desarrollo, cómputo y declaración de resultados en los mecanismos de participación ciudadana que prevé la legislación local.</w:t>
      </w:r>
      <w:r w:rsidRPr="00C55597">
        <w:rPr>
          <w:rStyle w:val="eop"/>
          <w:rFonts w:ascii="Lucida Sans Unicode" w:eastAsiaTheme="majorEastAsia" w:hAnsi="Lucida Sans Unicode" w:cs="Lucida Sans Unicode"/>
          <w:sz w:val="22"/>
          <w:szCs w:val="22"/>
        </w:rPr>
        <w:t> </w:t>
      </w:r>
    </w:p>
    <w:p w14:paraId="491158DF"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eop"/>
          <w:rFonts w:ascii="Lucida Sans Unicode" w:eastAsiaTheme="majorEastAsia" w:hAnsi="Lucida Sans Unicode" w:cs="Lucida Sans Unicode"/>
          <w:sz w:val="22"/>
          <w:szCs w:val="22"/>
        </w:rPr>
        <w:t> </w:t>
      </w:r>
    </w:p>
    <w:p w14:paraId="398B3E6D"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En cuanto a la normativa interior del Instituto, el Reglamento Interior, en su artículo 20 bis establece las atribuciones de la Dirección Participación Ciudadana, la cual se encuentra adscrita a la Dirección Ejecutiva de Participación Ciudadana y Educación Cívica, en materia de participación ciudadana.</w:t>
      </w:r>
      <w:r w:rsidRPr="00C55597">
        <w:rPr>
          <w:rStyle w:val="eop"/>
          <w:rFonts w:ascii="Lucida Sans Unicode" w:eastAsiaTheme="majorEastAsia" w:hAnsi="Lucida Sans Unicode" w:cs="Lucida Sans Unicode"/>
          <w:sz w:val="22"/>
          <w:szCs w:val="22"/>
        </w:rPr>
        <w:t> </w:t>
      </w:r>
    </w:p>
    <w:p w14:paraId="2DE6A627"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eop"/>
          <w:rFonts w:ascii="Lucida Sans Unicode" w:eastAsiaTheme="majorEastAsia" w:hAnsi="Lucida Sans Unicode" w:cs="Lucida Sans Unicode"/>
          <w:sz w:val="22"/>
          <w:szCs w:val="22"/>
        </w:rPr>
        <w:t> </w:t>
      </w:r>
    </w:p>
    <w:p w14:paraId="0480F5BF" w14:textId="721C7983" w:rsidR="009354B3" w:rsidRPr="00C55597" w:rsidRDefault="009354B3" w:rsidP="00E857C9">
      <w:pPr>
        <w:pStyle w:val="paragraph"/>
        <w:spacing w:before="0" w:beforeAutospacing="0" w:after="0" w:afterAutospacing="0"/>
        <w:jc w:val="both"/>
        <w:textAlignment w:val="baseline"/>
        <w:rPr>
          <w:rStyle w:val="eop"/>
          <w:rFonts w:ascii="Lucida Sans Unicode" w:eastAsiaTheme="majorEastAsia" w:hAnsi="Lucida Sans Unicode" w:cs="Lucida Sans Unicode"/>
          <w:sz w:val="22"/>
          <w:szCs w:val="22"/>
        </w:rPr>
      </w:pPr>
      <w:r w:rsidRPr="00C55597">
        <w:rPr>
          <w:rStyle w:val="normaltextrun"/>
          <w:rFonts w:ascii="Lucida Sans Unicode" w:eastAsiaTheme="majorEastAsia" w:hAnsi="Lucida Sans Unicode" w:cs="Lucida Sans Unicode"/>
          <w:sz w:val="22"/>
          <w:szCs w:val="22"/>
        </w:rPr>
        <w:t>La Ley del Sistema de Participación Ciudadana y Popular para la Gobernanza del Estado de Jalisco, establece en su artículo 26, que el Instituto en materia de mecanismos de participación ciudadana tiene las siguientes atribuciones:</w:t>
      </w:r>
      <w:r w:rsidRPr="00C55597">
        <w:rPr>
          <w:rStyle w:val="eop"/>
          <w:rFonts w:ascii="Lucida Sans Unicode" w:eastAsiaTheme="majorEastAsia" w:hAnsi="Lucida Sans Unicode" w:cs="Lucida Sans Unicode"/>
          <w:sz w:val="22"/>
          <w:szCs w:val="22"/>
        </w:rPr>
        <w:t> </w:t>
      </w:r>
    </w:p>
    <w:p w14:paraId="6FA52FEC" w14:textId="77777777" w:rsidR="00D1631C" w:rsidRPr="00C55597" w:rsidRDefault="00D1631C" w:rsidP="00E857C9">
      <w:pPr>
        <w:pStyle w:val="paragraph"/>
        <w:spacing w:before="0" w:beforeAutospacing="0" w:after="0" w:afterAutospacing="0"/>
        <w:jc w:val="both"/>
        <w:textAlignment w:val="baseline"/>
        <w:rPr>
          <w:rFonts w:ascii="Lucida Sans Unicode" w:hAnsi="Lucida Sans Unicode" w:cs="Lucida Sans Unicode"/>
          <w:sz w:val="22"/>
          <w:szCs w:val="22"/>
        </w:rPr>
      </w:pPr>
    </w:p>
    <w:p w14:paraId="6260501D"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I. Organizar, desarrollar, hacer el cómputo y declarar los resultados de los mecanismos de participación ciudadana en los términos de esta ley;</w:t>
      </w:r>
      <w:r w:rsidRPr="00C55597">
        <w:rPr>
          <w:rStyle w:val="eop"/>
          <w:rFonts w:ascii="Lucida Sans Unicode" w:eastAsiaTheme="majorEastAsia" w:hAnsi="Lucida Sans Unicode" w:cs="Lucida Sans Unicode"/>
          <w:sz w:val="22"/>
          <w:szCs w:val="22"/>
        </w:rPr>
        <w:t> </w:t>
      </w:r>
    </w:p>
    <w:p w14:paraId="23EE5D6D"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II. Promover la participación ciudadana, la gobernanza y la cultura de la paz en el Estado;</w:t>
      </w:r>
      <w:r w:rsidRPr="00C55597">
        <w:rPr>
          <w:rStyle w:val="eop"/>
          <w:rFonts w:ascii="Lucida Sans Unicode" w:eastAsiaTheme="majorEastAsia" w:hAnsi="Lucida Sans Unicode" w:cs="Lucida Sans Unicode"/>
          <w:sz w:val="22"/>
          <w:szCs w:val="22"/>
        </w:rPr>
        <w:t> </w:t>
      </w:r>
    </w:p>
    <w:p w14:paraId="0A82DFDD"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III. Fomentar la educación cívica en los habitantes del Estado;</w:t>
      </w:r>
      <w:r w:rsidRPr="00C55597">
        <w:rPr>
          <w:rStyle w:val="eop"/>
          <w:rFonts w:ascii="Lucida Sans Unicode" w:eastAsiaTheme="majorEastAsia" w:hAnsi="Lucida Sans Unicode" w:cs="Lucida Sans Unicode"/>
          <w:sz w:val="22"/>
          <w:szCs w:val="22"/>
        </w:rPr>
        <w:t> </w:t>
      </w:r>
    </w:p>
    <w:p w14:paraId="59D2DCC7"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IV. Solicitar apoyo a la Dirección Ejecutiva del Registro Federal de Electores para verificar si se reúne el porcentaje de apoyo requerido para la implementación de los mecanismos de participación ciudadana en los términos que contempla la presente ley;</w:t>
      </w:r>
      <w:r w:rsidRPr="00C55597">
        <w:rPr>
          <w:rStyle w:val="eop"/>
          <w:rFonts w:ascii="Lucida Sans Unicode" w:eastAsiaTheme="majorEastAsia" w:hAnsi="Lucida Sans Unicode" w:cs="Lucida Sans Unicode"/>
          <w:sz w:val="22"/>
          <w:szCs w:val="22"/>
        </w:rPr>
        <w:t> </w:t>
      </w:r>
    </w:p>
    <w:p w14:paraId="096CA0AD"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V. Emitir los acuerdos necesarios para garantizar el desarrollo de los mecanismos de participación ciudadana que le competan en los términos de esta ley, con el fin de que las y los ciudadanos participen, individual o colectivamente, en las decisiones públicas;</w:t>
      </w:r>
      <w:r w:rsidRPr="00C55597">
        <w:rPr>
          <w:rStyle w:val="eop"/>
          <w:rFonts w:ascii="Lucida Sans Unicode" w:eastAsiaTheme="majorEastAsia" w:hAnsi="Lucida Sans Unicode" w:cs="Lucida Sans Unicode"/>
          <w:sz w:val="22"/>
          <w:szCs w:val="22"/>
        </w:rPr>
        <w:t> </w:t>
      </w:r>
    </w:p>
    <w:p w14:paraId="275CD348"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VI. Determinar la ubicación de las casillas y la designación de las y los funcionarios de sus mesas directivas, para la realización de las jornadas de consulta que le competan en los términos de esta ley;</w:t>
      </w:r>
      <w:r w:rsidRPr="00C55597">
        <w:rPr>
          <w:rStyle w:val="eop"/>
          <w:rFonts w:ascii="Lucida Sans Unicode" w:eastAsiaTheme="majorEastAsia" w:hAnsi="Lucida Sans Unicode" w:cs="Lucida Sans Unicode"/>
          <w:sz w:val="22"/>
          <w:szCs w:val="22"/>
        </w:rPr>
        <w:t> </w:t>
      </w:r>
    </w:p>
    <w:p w14:paraId="2F22411B"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lastRenderedPageBreak/>
        <w:t>VII. Diseñar y producir los documentos y materiales electorales que se requieran para la realización de las jornadas de consulta que le competan en los términos de esta ley; y</w:t>
      </w:r>
      <w:r w:rsidRPr="00C55597">
        <w:rPr>
          <w:rStyle w:val="eop"/>
          <w:rFonts w:ascii="Lucida Sans Unicode" w:eastAsiaTheme="majorEastAsia" w:hAnsi="Lucida Sans Unicode" w:cs="Lucida Sans Unicode"/>
          <w:sz w:val="22"/>
          <w:szCs w:val="22"/>
        </w:rPr>
        <w:t> </w:t>
      </w:r>
    </w:p>
    <w:p w14:paraId="760001CE" w14:textId="1CDC661D" w:rsidR="009354B3" w:rsidRPr="00C55597" w:rsidRDefault="009354B3" w:rsidP="00E857C9">
      <w:pPr>
        <w:pStyle w:val="paragraph"/>
        <w:spacing w:before="0" w:beforeAutospacing="0" w:after="0" w:afterAutospacing="0"/>
        <w:jc w:val="both"/>
        <w:textAlignment w:val="baseline"/>
        <w:rPr>
          <w:rFonts w:ascii="Lucida Sans Unicode" w:eastAsiaTheme="majorEastAsia" w:hAnsi="Lucida Sans Unicode" w:cs="Lucida Sans Unicode"/>
          <w:sz w:val="22"/>
          <w:szCs w:val="22"/>
        </w:rPr>
      </w:pPr>
      <w:r w:rsidRPr="00C55597">
        <w:rPr>
          <w:rStyle w:val="normaltextrun"/>
          <w:rFonts w:ascii="Lucida Sans Unicode" w:eastAsiaTheme="majorEastAsia" w:hAnsi="Lucida Sans Unicode" w:cs="Lucida Sans Unicode"/>
          <w:sz w:val="22"/>
          <w:szCs w:val="22"/>
        </w:rPr>
        <w:t>VIII. Las demás que señalen las leyes y los reglamentos</w:t>
      </w:r>
      <w:r w:rsidRPr="00C55597">
        <w:rPr>
          <w:rStyle w:val="eop"/>
          <w:rFonts w:ascii="Lucida Sans Unicode" w:eastAsiaTheme="majorEastAsia" w:hAnsi="Lucida Sans Unicode" w:cs="Lucida Sans Unicode"/>
          <w:sz w:val="22"/>
          <w:szCs w:val="22"/>
        </w:rPr>
        <w:t> </w:t>
      </w:r>
      <w:r w:rsidR="00301BBA" w:rsidRPr="00C55597">
        <w:rPr>
          <w:rStyle w:val="normaltextrun"/>
          <w:rFonts w:ascii="Lucida Sans Unicode" w:eastAsiaTheme="majorEastAsia" w:hAnsi="Lucida Sans Unicode" w:cs="Lucida Sans Unicode"/>
          <w:sz w:val="22"/>
          <w:szCs w:val="22"/>
        </w:rPr>
        <w:t>e</w:t>
      </w:r>
      <w:r w:rsidRPr="00C55597">
        <w:rPr>
          <w:rStyle w:val="normaltextrun"/>
          <w:rFonts w:ascii="Lucida Sans Unicode" w:eastAsiaTheme="majorEastAsia" w:hAnsi="Lucida Sans Unicode" w:cs="Lucida Sans Unicode"/>
          <w:sz w:val="22"/>
          <w:szCs w:val="22"/>
        </w:rPr>
        <w:t>n tanto, el artículo 15 del Reglamento Interior establece que las Direcciones Ejecutivas y las Direcciones de Área del Instituto deberán rendir a la Secretaría Ejecutiva, en el mes de marzo el informe anual de actividades realizadas.</w:t>
      </w:r>
      <w:r w:rsidRPr="00C55597">
        <w:rPr>
          <w:rStyle w:val="eop"/>
          <w:rFonts w:ascii="Lucida Sans Unicode" w:eastAsiaTheme="majorEastAsia" w:hAnsi="Lucida Sans Unicode" w:cs="Lucida Sans Unicode"/>
          <w:sz w:val="22"/>
          <w:szCs w:val="22"/>
        </w:rPr>
        <w:t> </w:t>
      </w:r>
    </w:p>
    <w:p w14:paraId="79523B49"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eop"/>
          <w:rFonts w:ascii="Lucida Sans Unicode" w:eastAsiaTheme="majorEastAsia" w:hAnsi="Lucida Sans Unicode" w:cs="Lucida Sans Unicode"/>
          <w:sz w:val="22"/>
          <w:szCs w:val="22"/>
        </w:rPr>
        <w:t> </w:t>
      </w:r>
    </w:p>
    <w:p w14:paraId="62B95EAC" w14:textId="278FF3E6"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Es en este marco legal es que se rinde el presente informe anual 2023, a la Secretaría Ejecutiva del Instituto</w:t>
      </w:r>
      <w:r w:rsidR="00FA2587" w:rsidRPr="00C55597">
        <w:rPr>
          <w:rStyle w:val="normaltextrun"/>
          <w:rFonts w:ascii="Lucida Sans Unicode" w:eastAsiaTheme="majorEastAsia" w:hAnsi="Lucida Sans Unicode" w:cs="Lucida Sans Unicode"/>
          <w:sz w:val="22"/>
          <w:szCs w:val="22"/>
        </w:rPr>
        <w:t xml:space="preserve"> Electoral y de Participación Ciudadana del Estado de Jalisco</w:t>
      </w:r>
      <w:r w:rsidRPr="00C55597">
        <w:rPr>
          <w:rStyle w:val="normaltextrun"/>
          <w:rFonts w:ascii="Lucida Sans Unicode" w:eastAsiaTheme="majorEastAsia" w:hAnsi="Lucida Sans Unicode" w:cs="Lucida Sans Unicode"/>
          <w:sz w:val="22"/>
          <w:szCs w:val="22"/>
        </w:rPr>
        <w:t>.</w:t>
      </w:r>
      <w:r w:rsidRPr="00C55597">
        <w:rPr>
          <w:rStyle w:val="eop"/>
          <w:rFonts w:ascii="Lucida Sans Unicode" w:eastAsiaTheme="majorEastAsia" w:hAnsi="Lucida Sans Unicode" w:cs="Lucida Sans Unicode"/>
          <w:sz w:val="22"/>
          <w:szCs w:val="22"/>
        </w:rPr>
        <w:t> </w:t>
      </w:r>
    </w:p>
    <w:p w14:paraId="57EDAF16" w14:textId="0544FBC5" w:rsidR="00F831BA" w:rsidRPr="00C55597" w:rsidRDefault="5854557C" w:rsidP="00E857C9">
      <w:pPr>
        <w:pStyle w:val="Ttulo1"/>
        <w:jc w:val="both"/>
        <w:rPr>
          <w:rStyle w:val="eop"/>
          <w:rFonts w:ascii="Lucida Sans Unicode" w:hAnsi="Lucida Sans Unicode" w:cs="Lucida Sans Unicode"/>
          <w:b/>
          <w:bCs/>
          <w:color w:val="00788E"/>
          <w:sz w:val="22"/>
          <w:szCs w:val="22"/>
        </w:rPr>
      </w:pPr>
      <w:r w:rsidRPr="00C55597">
        <w:rPr>
          <w:rStyle w:val="eop"/>
          <w:rFonts w:ascii="Lucida Sans Unicode" w:hAnsi="Lucida Sans Unicode" w:cs="Lucida Sans Unicode"/>
          <w:sz w:val="22"/>
          <w:szCs w:val="22"/>
        </w:rPr>
        <w:t> </w:t>
      </w:r>
      <w:bookmarkStart w:id="3" w:name="_Toc162615054"/>
      <w:r w:rsidR="3590E749" w:rsidRPr="00C55597">
        <w:rPr>
          <w:rStyle w:val="eop"/>
          <w:rFonts w:ascii="Lucida Sans Unicode" w:hAnsi="Lucida Sans Unicode" w:cs="Lucida Sans Unicode"/>
          <w:b/>
          <w:bCs/>
          <w:color w:val="00788E"/>
          <w:sz w:val="22"/>
          <w:szCs w:val="22"/>
        </w:rPr>
        <w:t>Objetivos Generales</w:t>
      </w:r>
      <w:bookmarkEnd w:id="3"/>
      <w:r w:rsidR="3590E749" w:rsidRPr="00C55597">
        <w:rPr>
          <w:rStyle w:val="eop"/>
          <w:rFonts w:ascii="Lucida Sans Unicode" w:hAnsi="Lucida Sans Unicode" w:cs="Lucida Sans Unicode"/>
          <w:b/>
          <w:bCs/>
          <w:color w:val="00788E"/>
          <w:sz w:val="22"/>
          <w:szCs w:val="22"/>
        </w:rPr>
        <w:t xml:space="preserve"> </w:t>
      </w:r>
    </w:p>
    <w:p w14:paraId="2268D5E1" w14:textId="68F5C153" w:rsidR="00526B08" w:rsidRPr="00C55597" w:rsidRDefault="00865C1B" w:rsidP="00E857C9">
      <w:pPr>
        <w:jc w:val="both"/>
        <w:rPr>
          <w:rFonts w:ascii="Lucida Sans Unicode" w:hAnsi="Lucida Sans Unicode" w:cs="Lucida Sans Unicode"/>
        </w:rPr>
      </w:pPr>
      <w:r w:rsidRPr="00C55597">
        <w:rPr>
          <w:rFonts w:ascii="Lucida Sans Unicode" w:hAnsi="Lucida Sans Unicode" w:cs="Lucida Sans Unicode"/>
        </w:rPr>
        <w:t>La presentación de este informe refleja el cumplimiento de l</w:t>
      </w:r>
      <w:r w:rsidR="00E42B8A" w:rsidRPr="00C55597">
        <w:rPr>
          <w:rFonts w:ascii="Lucida Sans Unicode" w:hAnsi="Lucida Sans Unicode" w:cs="Lucida Sans Unicode"/>
        </w:rPr>
        <w:t>a</w:t>
      </w:r>
      <w:r w:rsidRPr="00C55597">
        <w:rPr>
          <w:rFonts w:ascii="Lucida Sans Unicode" w:hAnsi="Lucida Sans Unicode" w:cs="Lucida Sans Unicode"/>
        </w:rPr>
        <w:t xml:space="preserve">s </w:t>
      </w:r>
      <w:r w:rsidR="00E42B8A" w:rsidRPr="00C55597">
        <w:rPr>
          <w:rFonts w:ascii="Lucida Sans Unicode" w:hAnsi="Lucida Sans Unicode" w:cs="Lucida Sans Unicode"/>
        </w:rPr>
        <w:t>atribuciones</w:t>
      </w:r>
      <w:r w:rsidRPr="00C55597">
        <w:rPr>
          <w:rFonts w:ascii="Lucida Sans Unicode" w:hAnsi="Lucida Sans Unicode" w:cs="Lucida Sans Unicode"/>
        </w:rPr>
        <w:t xml:space="preserve"> </w:t>
      </w:r>
      <w:r w:rsidR="00FF4664" w:rsidRPr="00C55597">
        <w:rPr>
          <w:rFonts w:ascii="Lucida Sans Unicode" w:hAnsi="Lucida Sans Unicode" w:cs="Lucida Sans Unicode"/>
        </w:rPr>
        <w:t>de</w:t>
      </w:r>
      <w:r w:rsidRPr="00C55597">
        <w:rPr>
          <w:rFonts w:ascii="Lucida Sans Unicode" w:hAnsi="Lucida Sans Unicode" w:cs="Lucida Sans Unicode"/>
        </w:rPr>
        <w:t xml:space="preserve"> </w:t>
      </w:r>
      <w:r w:rsidR="005252CA" w:rsidRPr="00C55597">
        <w:rPr>
          <w:rFonts w:ascii="Lucida Sans Unicode" w:hAnsi="Lucida Sans Unicode" w:cs="Lucida Sans Unicode"/>
        </w:rPr>
        <w:t>la Direcció</w:t>
      </w:r>
      <w:r w:rsidR="00DB560C" w:rsidRPr="00C55597">
        <w:rPr>
          <w:rFonts w:ascii="Lucida Sans Unicode" w:hAnsi="Lucida Sans Unicode" w:cs="Lucida Sans Unicode"/>
        </w:rPr>
        <w:t>n, establecid</w:t>
      </w:r>
      <w:r w:rsidR="004820D9" w:rsidRPr="00C55597">
        <w:rPr>
          <w:rFonts w:ascii="Lucida Sans Unicode" w:hAnsi="Lucida Sans Unicode" w:cs="Lucida Sans Unicode"/>
        </w:rPr>
        <w:t>as</w:t>
      </w:r>
      <w:r w:rsidR="00DB560C" w:rsidRPr="00C55597">
        <w:rPr>
          <w:rFonts w:ascii="Lucida Sans Unicode" w:hAnsi="Lucida Sans Unicode" w:cs="Lucida Sans Unicode"/>
        </w:rPr>
        <w:t xml:space="preserve"> por </w:t>
      </w:r>
      <w:r w:rsidR="004820D9" w:rsidRPr="00C55597">
        <w:rPr>
          <w:rFonts w:ascii="Lucida Sans Unicode" w:hAnsi="Lucida Sans Unicode" w:cs="Lucida Sans Unicode"/>
        </w:rPr>
        <w:t xml:space="preserve">la normatividad </w:t>
      </w:r>
      <w:r w:rsidR="00A9609C" w:rsidRPr="00C55597">
        <w:rPr>
          <w:rFonts w:ascii="Lucida Sans Unicode" w:hAnsi="Lucida Sans Unicode" w:cs="Lucida Sans Unicode"/>
        </w:rPr>
        <w:t xml:space="preserve">que enviste al Instituto; se da </w:t>
      </w:r>
      <w:r w:rsidR="00021365" w:rsidRPr="00C55597">
        <w:rPr>
          <w:rFonts w:ascii="Lucida Sans Unicode" w:hAnsi="Lucida Sans Unicode" w:cs="Lucida Sans Unicode"/>
        </w:rPr>
        <w:t xml:space="preserve">cuenta del </w:t>
      </w:r>
      <w:r w:rsidR="00A9609C" w:rsidRPr="00C55597">
        <w:rPr>
          <w:rFonts w:ascii="Lucida Sans Unicode" w:hAnsi="Lucida Sans Unicode" w:cs="Lucida Sans Unicode"/>
        </w:rPr>
        <w:t xml:space="preserve">cumplimiento a lo establecido en la Estrategia </w:t>
      </w:r>
      <w:r w:rsidR="009A62A4" w:rsidRPr="00C55597">
        <w:rPr>
          <w:rFonts w:ascii="Lucida Sans Unicode" w:hAnsi="Lucida Sans Unicode" w:cs="Lucida Sans Unicode"/>
        </w:rPr>
        <w:t>de Participación Ciudadana y Educación Cívica de este organismo aprobada mediante acuerdo del Consejo General, mediante acuerdo IEPC</w:t>
      </w:r>
      <w:r w:rsidR="009675A0" w:rsidRPr="00C55597">
        <w:rPr>
          <w:rFonts w:ascii="Lucida Sans Unicode" w:hAnsi="Lucida Sans Unicode" w:cs="Lucida Sans Unicode"/>
        </w:rPr>
        <w:t xml:space="preserve">-ACG-007/2023, </w:t>
      </w:r>
      <w:r w:rsidR="003F72BE" w:rsidRPr="00C55597">
        <w:rPr>
          <w:rFonts w:ascii="Lucida Sans Unicode" w:hAnsi="Lucida Sans Unicode" w:cs="Lucida Sans Unicode"/>
        </w:rPr>
        <w:t xml:space="preserve">considerando 5 ejes estratégicos: </w:t>
      </w:r>
      <w:r w:rsidR="007334C0" w:rsidRPr="00C55597">
        <w:rPr>
          <w:rFonts w:ascii="Lucida Sans Unicode" w:hAnsi="Lucida Sans Unicode" w:cs="Lucida Sans Unicode"/>
        </w:rPr>
        <w:t>Primero el voto, sin participación no hay democracia, Información es poder, Jalisco Cívico</w:t>
      </w:r>
      <w:r w:rsidR="00526B08" w:rsidRPr="00C55597">
        <w:rPr>
          <w:rFonts w:ascii="Lucida Sans Unicode" w:hAnsi="Lucida Sans Unicode" w:cs="Lucida Sans Unicode"/>
        </w:rPr>
        <w:t xml:space="preserve"> y Aulas democráticas.</w:t>
      </w:r>
    </w:p>
    <w:p w14:paraId="1771E88E" w14:textId="77777777" w:rsidR="00C0265B" w:rsidRPr="00C55597" w:rsidRDefault="00DA2954" w:rsidP="00E857C9">
      <w:pPr>
        <w:jc w:val="both"/>
        <w:rPr>
          <w:rFonts w:ascii="Lucida Sans Unicode" w:hAnsi="Lucida Sans Unicode" w:cs="Lucida Sans Unicode"/>
        </w:rPr>
      </w:pPr>
      <w:r w:rsidRPr="00C55597">
        <w:rPr>
          <w:rFonts w:ascii="Lucida Sans Unicode" w:hAnsi="Lucida Sans Unicode" w:cs="Lucida Sans Unicode"/>
        </w:rPr>
        <w:t xml:space="preserve">En lo concerniente a la Comisión de Participación Ciudadana, esta Dirección </w:t>
      </w:r>
      <w:r w:rsidR="00CC309F" w:rsidRPr="00C55597">
        <w:rPr>
          <w:rFonts w:ascii="Lucida Sans Unicode" w:hAnsi="Lucida Sans Unicode" w:cs="Lucida Sans Unicode"/>
        </w:rPr>
        <w:t>cumplimentó lo establecido en el programa de trabajo</w:t>
      </w:r>
      <w:r w:rsidR="00491649" w:rsidRPr="00C55597">
        <w:rPr>
          <w:rFonts w:ascii="Lucida Sans Unicode" w:hAnsi="Lucida Sans Unicode" w:cs="Lucida Sans Unicode"/>
        </w:rPr>
        <w:t xml:space="preserve"> para la gestión de los asuntos competencia de la citada comisión</w:t>
      </w:r>
      <w:r w:rsidR="00C0265B" w:rsidRPr="00C55597">
        <w:rPr>
          <w:rFonts w:ascii="Lucida Sans Unicode" w:hAnsi="Lucida Sans Unicode" w:cs="Lucida Sans Unicode"/>
        </w:rPr>
        <w:t>.</w:t>
      </w:r>
    </w:p>
    <w:p w14:paraId="1AE7A869" w14:textId="2CAC0565" w:rsidR="00C0265B" w:rsidRPr="00C55597" w:rsidRDefault="00C0265B" w:rsidP="00E857C9">
      <w:pPr>
        <w:jc w:val="both"/>
        <w:rPr>
          <w:rFonts w:ascii="Lucida Sans Unicode" w:hAnsi="Lucida Sans Unicode" w:cs="Lucida Sans Unicode"/>
        </w:rPr>
      </w:pPr>
      <w:r w:rsidRPr="00C55597">
        <w:rPr>
          <w:rFonts w:ascii="Lucida Sans Unicode" w:hAnsi="Lucida Sans Unicode" w:cs="Lucida Sans Unicode"/>
        </w:rPr>
        <w:t>Finalmente</w:t>
      </w:r>
      <w:r w:rsidR="003325AF" w:rsidRPr="00C55597">
        <w:rPr>
          <w:rFonts w:ascii="Lucida Sans Unicode" w:hAnsi="Lucida Sans Unicode" w:cs="Lucida Sans Unicode"/>
        </w:rPr>
        <w:t xml:space="preserve">, se dará cuenta del cumplimiento </w:t>
      </w:r>
      <w:r w:rsidR="008E2D1C" w:rsidRPr="00C55597">
        <w:rPr>
          <w:rFonts w:ascii="Lucida Sans Unicode" w:hAnsi="Lucida Sans Unicode" w:cs="Lucida Sans Unicode"/>
        </w:rPr>
        <w:t xml:space="preserve">al Plan Institucional </w:t>
      </w:r>
      <w:r w:rsidR="00F17855" w:rsidRPr="00C55597">
        <w:rPr>
          <w:rFonts w:ascii="Lucida Sans Unicode" w:hAnsi="Lucida Sans Unicode" w:cs="Lucida Sans Unicode"/>
        </w:rPr>
        <w:t>para la promoción del voto y la participación ciudadana en el proceso electoral local 2023 – 2024</w:t>
      </w:r>
      <w:r w:rsidR="00021365" w:rsidRPr="00C55597">
        <w:rPr>
          <w:rFonts w:ascii="Lucida Sans Unicode" w:hAnsi="Lucida Sans Unicode" w:cs="Lucida Sans Unicode"/>
        </w:rPr>
        <w:t>.</w:t>
      </w:r>
      <w:r w:rsidR="008E2D1C" w:rsidRPr="00C55597">
        <w:rPr>
          <w:rFonts w:ascii="Lucida Sans Unicode" w:hAnsi="Lucida Sans Unicode" w:cs="Lucida Sans Unicode"/>
        </w:rPr>
        <w:t xml:space="preserve"> </w:t>
      </w:r>
    </w:p>
    <w:p w14:paraId="2C774BF9" w14:textId="40CD1988" w:rsidR="005F003E" w:rsidRPr="00C55597" w:rsidRDefault="00FF2CC5" w:rsidP="00E857C9">
      <w:pPr>
        <w:jc w:val="both"/>
        <w:rPr>
          <w:rFonts w:ascii="Lucida Sans Unicode" w:hAnsi="Lucida Sans Unicode" w:cs="Lucida Sans Unicode"/>
        </w:rPr>
      </w:pPr>
      <w:r w:rsidRPr="00C55597">
        <w:rPr>
          <w:rFonts w:ascii="Lucida Sans Unicode" w:hAnsi="Lucida Sans Unicode" w:cs="Lucida Sans Unicode"/>
        </w:rPr>
        <w:t xml:space="preserve">Para llevar a cabo los </w:t>
      </w:r>
      <w:r w:rsidR="006F69FD" w:rsidRPr="00C55597">
        <w:rPr>
          <w:rFonts w:ascii="Lucida Sans Unicode" w:hAnsi="Lucida Sans Unicode" w:cs="Lucida Sans Unicode"/>
        </w:rPr>
        <w:t xml:space="preserve">objetivos en los documentos antes señalados se establecieron Matrices de Indicadores </w:t>
      </w:r>
      <w:r w:rsidR="00C7692E" w:rsidRPr="00C55597">
        <w:rPr>
          <w:rFonts w:ascii="Lucida Sans Unicode" w:hAnsi="Lucida Sans Unicode" w:cs="Lucida Sans Unicode"/>
        </w:rPr>
        <w:t>para Resultados que se señalan a continuación:</w:t>
      </w:r>
      <w:r w:rsidR="009675A0" w:rsidRPr="00C55597">
        <w:rPr>
          <w:rFonts w:ascii="Lucida Sans Unicode" w:hAnsi="Lucida Sans Unicode" w:cs="Lucida Sans Unicode"/>
        </w:rPr>
        <w:t xml:space="preserve"> </w:t>
      </w:r>
    </w:p>
    <w:p w14:paraId="353C5F88" w14:textId="5A906241" w:rsidR="009354B3" w:rsidRPr="00C55597" w:rsidRDefault="5854557C" w:rsidP="00E857C9">
      <w:pPr>
        <w:pStyle w:val="Ttulo2"/>
        <w:jc w:val="both"/>
        <w:rPr>
          <w:rFonts w:ascii="Lucida Sans Unicode" w:hAnsi="Lucida Sans Unicode" w:cs="Lucida Sans Unicode"/>
          <w:color w:val="00788E"/>
          <w:sz w:val="22"/>
          <w:szCs w:val="22"/>
        </w:rPr>
      </w:pPr>
      <w:bookmarkStart w:id="4" w:name="_Toc162615055"/>
      <w:r w:rsidRPr="00C55597">
        <w:rPr>
          <w:rStyle w:val="normaltextrun"/>
          <w:rFonts w:ascii="Lucida Sans Unicode" w:hAnsi="Lucida Sans Unicode" w:cs="Lucida Sans Unicode"/>
          <w:color w:val="00788E"/>
          <w:sz w:val="22"/>
          <w:szCs w:val="22"/>
        </w:rPr>
        <w:t>Matriz de Indicadores</w:t>
      </w:r>
      <w:bookmarkEnd w:id="4"/>
      <w:r w:rsidRPr="00C55597">
        <w:rPr>
          <w:rStyle w:val="normaltextrun"/>
          <w:rFonts w:ascii="Lucida Sans Unicode" w:hAnsi="Lucida Sans Unicode" w:cs="Lucida Sans Unicode"/>
          <w:color w:val="00788E"/>
          <w:sz w:val="22"/>
          <w:szCs w:val="22"/>
        </w:rPr>
        <w:t> </w:t>
      </w:r>
      <w:r w:rsidRPr="00C55597">
        <w:rPr>
          <w:rStyle w:val="eop"/>
          <w:rFonts w:ascii="Lucida Sans Unicode" w:hAnsi="Lucida Sans Unicode" w:cs="Lucida Sans Unicode"/>
          <w:color w:val="00788E"/>
          <w:sz w:val="22"/>
          <w:szCs w:val="22"/>
        </w:rPr>
        <w:t> </w:t>
      </w:r>
    </w:p>
    <w:p w14:paraId="6829A943" w14:textId="77777777"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 xml:space="preserve">El Acuerdo del Consejo General IEPC-ACG-067/2022 “ACUERDO DEL CONSEJO GENERAL DEL INSTITUTO ELECTORAL Y DE PARTICIPACIÓN CIUDADANA DE JALISCO, QUE APRUEBA EL PRESUPUESTO DE EGRESOS RELATIVO AL GASTO ORDINARIO; ASÍ COMO LA PLANTILLA DEL PERSONAL DE ESTE ORGANISMO ELECTORAL, PARA EL EJERCICIO DEL AÑO DOS MIL VEINTRÉS” estableció las matrices de indicadores para </w:t>
      </w:r>
      <w:r w:rsidRPr="00C55597">
        <w:rPr>
          <w:rStyle w:val="normaltextrun"/>
          <w:rFonts w:ascii="Lucida Sans Unicode" w:eastAsiaTheme="majorEastAsia" w:hAnsi="Lucida Sans Unicode" w:cs="Lucida Sans Unicode"/>
          <w:sz w:val="22"/>
          <w:szCs w:val="22"/>
        </w:rPr>
        <w:lastRenderedPageBreak/>
        <w:t>resultados del ejercicio 2023, y para el caso de la Dirección de Participación Ciudadana se reportaron trimestralmente avances en la Matriz de Indicadores para Resultados (MIR) desde formatos distintos denominados “Trimestre 1-ordinario” y “Trimestre 2-Proceso Electoral”. Reportándose los siguientes datos:</w:t>
      </w:r>
      <w:r w:rsidRPr="00C55597">
        <w:rPr>
          <w:rStyle w:val="eop"/>
          <w:rFonts w:ascii="Lucida Sans Unicode" w:eastAsiaTheme="majorEastAsia" w:hAnsi="Lucida Sans Unicode" w:cs="Lucida Sans Unicode"/>
          <w:sz w:val="22"/>
          <w:szCs w:val="22"/>
        </w:rPr>
        <w:t> </w:t>
      </w:r>
    </w:p>
    <w:p w14:paraId="6543889C" w14:textId="66484982" w:rsidR="00301BBA" w:rsidRPr="00C55597" w:rsidRDefault="009354B3" w:rsidP="00E857C9">
      <w:pPr>
        <w:pStyle w:val="paragraph"/>
        <w:spacing w:before="0" w:beforeAutospacing="0" w:after="0" w:afterAutospacing="0"/>
        <w:jc w:val="both"/>
        <w:textAlignment w:val="baseline"/>
        <w:rPr>
          <w:rStyle w:val="normaltextrun"/>
          <w:rFonts w:ascii="Lucida Sans Unicode" w:hAnsi="Lucida Sans Unicode" w:cs="Lucida Sans Unicode"/>
          <w:sz w:val="22"/>
          <w:szCs w:val="22"/>
        </w:rPr>
      </w:pPr>
      <w:r w:rsidRPr="00C55597">
        <w:rPr>
          <w:rStyle w:val="eop"/>
          <w:rFonts w:ascii="Lucida Sans Unicode" w:eastAsiaTheme="majorEastAsia" w:hAnsi="Lucida Sans Unicode" w:cs="Lucida Sans Unicode"/>
          <w:sz w:val="22"/>
          <w:szCs w:val="22"/>
        </w:rPr>
        <w:t> </w:t>
      </w:r>
    </w:p>
    <w:p w14:paraId="7F0C9DF3" w14:textId="7F792313" w:rsidR="009354B3" w:rsidRPr="00C55597" w:rsidRDefault="009354B3"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normaltextrun"/>
          <w:rFonts w:ascii="Lucida Sans Unicode" w:eastAsiaTheme="majorEastAsia" w:hAnsi="Lucida Sans Unicode" w:cs="Lucida Sans Unicode"/>
          <w:sz w:val="22"/>
          <w:szCs w:val="22"/>
        </w:rPr>
        <w:t>ORDINARIO SEGUNDO TRIMESTRE</w:t>
      </w:r>
      <w:r w:rsidRPr="00C55597">
        <w:rPr>
          <w:rStyle w:val="eop"/>
          <w:rFonts w:ascii="Lucida Sans Unicode" w:eastAsiaTheme="majorEastAsia" w:hAnsi="Lucida Sans Unicode" w:cs="Lucida Sans Unicode"/>
          <w:sz w:val="22"/>
          <w:szCs w:val="22"/>
        </w:rPr>
        <w:t> </w:t>
      </w:r>
    </w:p>
    <w:p w14:paraId="0A3B925D" w14:textId="28138003" w:rsidR="4F18FF39" w:rsidRPr="00C55597" w:rsidRDefault="4F18FF39" w:rsidP="00E857C9">
      <w:pPr>
        <w:pStyle w:val="paragraph"/>
        <w:spacing w:before="0" w:beforeAutospacing="0" w:after="0" w:afterAutospacing="0"/>
        <w:jc w:val="both"/>
        <w:rPr>
          <w:rFonts w:ascii="Lucida Sans Unicode" w:hAnsi="Lucida Sans Unicode" w:cs="Lucida Sans Unicode"/>
          <w:sz w:val="22"/>
          <w:szCs w:val="22"/>
        </w:rPr>
      </w:pPr>
    </w:p>
    <w:p w14:paraId="28076E96" w14:textId="3335966F" w:rsidR="009354B3" w:rsidRPr="00C55597" w:rsidRDefault="009354B3" w:rsidP="00E857C9">
      <w:pPr>
        <w:pStyle w:val="paragraph"/>
        <w:spacing w:before="0" w:beforeAutospacing="0" w:after="0" w:afterAutospacing="0"/>
        <w:jc w:val="both"/>
        <w:textAlignment w:val="baseline"/>
        <w:rPr>
          <w:rStyle w:val="eop"/>
          <w:rFonts w:ascii="Lucida Sans Unicode" w:eastAsiaTheme="majorEastAsia" w:hAnsi="Lucida Sans Unicode" w:cs="Lucida Sans Unicode"/>
          <w:color w:val="000000"/>
          <w:sz w:val="22"/>
          <w:szCs w:val="22"/>
          <w:shd w:val="clear" w:color="auto" w:fill="FFFFFF"/>
        </w:rPr>
      </w:pPr>
      <w:r w:rsidRPr="00C55597">
        <w:rPr>
          <w:rStyle w:val="normaltextrun"/>
          <w:rFonts w:ascii="Lucida Sans Unicode" w:eastAsiaTheme="majorEastAsia" w:hAnsi="Lucida Sans Unicode" w:cs="Lucida Sans Unicode"/>
          <w:color w:val="000000"/>
          <w:sz w:val="22"/>
          <w:szCs w:val="22"/>
          <w:shd w:val="clear" w:color="auto" w:fill="FFFFFF"/>
        </w:rPr>
        <w:t>ORDINARIO TERCER TRIMESTRE</w:t>
      </w:r>
      <w:r w:rsidRPr="00C55597">
        <w:rPr>
          <w:rStyle w:val="eop"/>
          <w:rFonts w:ascii="Lucida Sans Unicode" w:eastAsiaTheme="majorEastAsia" w:hAnsi="Lucida Sans Unicode" w:cs="Lucida Sans Unicode"/>
          <w:color w:val="000000"/>
          <w:sz w:val="22"/>
          <w:szCs w:val="22"/>
          <w:shd w:val="clear" w:color="auto" w:fill="FFFFFF"/>
        </w:rPr>
        <w:t> </w:t>
      </w:r>
    </w:p>
    <w:p w14:paraId="3AC9D41D" w14:textId="30264C35" w:rsidR="0B6DD5F2" w:rsidRPr="00C55597" w:rsidRDefault="0B6DD5F2" w:rsidP="00E857C9">
      <w:pPr>
        <w:pStyle w:val="paragraph"/>
        <w:spacing w:before="0" w:beforeAutospacing="0" w:after="0" w:afterAutospacing="0"/>
        <w:jc w:val="both"/>
        <w:rPr>
          <w:rStyle w:val="eop"/>
          <w:rFonts w:ascii="Lucida Sans Unicode" w:eastAsiaTheme="majorEastAsia" w:hAnsi="Lucida Sans Unicode" w:cs="Lucida Sans Unicode"/>
          <w:color w:val="000000" w:themeColor="text1"/>
          <w:sz w:val="22"/>
          <w:szCs w:val="22"/>
        </w:rPr>
      </w:pPr>
    </w:p>
    <w:p w14:paraId="6A0FF7CD" w14:textId="6ADCBA7C" w:rsidR="40A75A65" w:rsidRPr="00C55597" w:rsidRDefault="009354B3" w:rsidP="00E857C9">
      <w:pPr>
        <w:pStyle w:val="paragraph"/>
        <w:spacing w:before="0" w:beforeAutospacing="0" w:after="0" w:afterAutospacing="0"/>
        <w:jc w:val="both"/>
        <w:textAlignment w:val="baseline"/>
        <w:rPr>
          <w:rStyle w:val="normaltextrun"/>
          <w:rFonts w:ascii="Lucida Sans Unicode" w:hAnsi="Lucida Sans Unicode" w:cs="Lucida Sans Unicode"/>
          <w:sz w:val="22"/>
          <w:szCs w:val="22"/>
        </w:rPr>
      </w:pPr>
      <w:r w:rsidRPr="00C55597">
        <w:rPr>
          <w:rFonts w:ascii="Lucida Sans Unicode" w:hAnsi="Lucida Sans Unicode" w:cs="Lucida Sans Unicode"/>
          <w:noProof/>
          <w:sz w:val="22"/>
          <w:szCs w:val="22"/>
        </w:rPr>
        <w:drawing>
          <wp:inline distT="0" distB="0" distL="0" distR="0" wp14:anchorId="50C4453B" wp14:editId="667BB668">
            <wp:extent cx="5612130" cy="1572895"/>
            <wp:effectExtent l="0" t="0" r="7620" b="8255"/>
            <wp:docPr id="1884342287" name="Imagen 2" descr="Una captura de pantalla de una red socia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10">
                      <a:extLst>
                        <a:ext uri="{28A0092B-C50C-407E-A947-70E740481C1C}">
                          <a14:useLocalDpi xmlns:a14="http://schemas.microsoft.com/office/drawing/2010/main" val="0"/>
                        </a:ext>
                      </a:extLst>
                    </a:blip>
                    <a:stretch>
                      <a:fillRect/>
                    </a:stretch>
                  </pic:blipFill>
                  <pic:spPr>
                    <a:xfrm>
                      <a:off x="0" y="0"/>
                      <a:ext cx="5612130" cy="1572895"/>
                    </a:xfrm>
                    <a:prstGeom prst="rect">
                      <a:avLst/>
                    </a:prstGeom>
                  </pic:spPr>
                </pic:pic>
              </a:graphicData>
            </a:graphic>
          </wp:inline>
        </w:drawing>
      </w:r>
      <w:r w:rsidRPr="00C55597">
        <w:rPr>
          <w:rFonts w:ascii="Lucida Sans Unicode" w:hAnsi="Lucida Sans Unicode" w:cs="Lucida Sans Unicode"/>
          <w:sz w:val="22"/>
          <w:szCs w:val="22"/>
        </w:rPr>
        <w:br/>
      </w:r>
    </w:p>
    <w:p w14:paraId="648BF0DE" w14:textId="01D997ED" w:rsidR="00567DD1" w:rsidRPr="00C55597" w:rsidRDefault="00567DD1" w:rsidP="00E857C9">
      <w:pPr>
        <w:pStyle w:val="paragraph"/>
        <w:spacing w:before="0" w:beforeAutospacing="0" w:after="0" w:afterAutospacing="0"/>
        <w:jc w:val="both"/>
        <w:textAlignment w:val="baseline"/>
        <w:rPr>
          <w:rStyle w:val="normaltextrun"/>
          <w:rFonts w:ascii="Lucida Sans Unicode" w:eastAsiaTheme="majorEastAsia" w:hAnsi="Lucida Sans Unicode" w:cs="Lucida Sans Unicode"/>
          <w:color w:val="000000"/>
          <w:sz w:val="22"/>
          <w:szCs w:val="22"/>
          <w:bdr w:val="none" w:sz="0" w:space="0" w:color="auto" w:frame="1"/>
        </w:rPr>
      </w:pPr>
      <w:r w:rsidRPr="00C55597">
        <w:rPr>
          <w:rStyle w:val="normaltextrun"/>
          <w:rFonts w:ascii="Lucida Sans Unicode" w:eastAsiaTheme="majorEastAsia" w:hAnsi="Lucida Sans Unicode" w:cs="Lucida Sans Unicode"/>
          <w:color w:val="000000"/>
          <w:sz w:val="22"/>
          <w:szCs w:val="22"/>
          <w:bdr w:val="none" w:sz="0" w:space="0" w:color="auto" w:frame="1"/>
        </w:rPr>
        <w:t>ORDINARIO CUARTO TRIMESTRE</w:t>
      </w:r>
    </w:p>
    <w:p w14:paraId="1C1969F0" w14:textId="77777777" w:rsidR="00567DD1" w:rsidRPr="00C55597" w:rsidRDefault="00567DD1" w:rsidP="00E857C9">
      <w:pPr>
        <w:pStyle w:val="paragraph"/>
        <w:spacing w:before="0" w:beforeAutospacing="0" w:after="0" w:afterAutospacing="0"/>
        <w:jc w:val="both"/>
        <w:textAlignment w:val="baseline"/>
        <w:rPr>
          <w:rStyle w:val="normaltextrun"/>
          <w:rFonts w:ascii="Lucida Sans Unicode" w:eastAsiaTheme="majorEastAsia" w:hAnsi="Lucida Sans Unicode" w:cs="Lucida Sans Unicode"/>
          <w:color w:val="000000"/>
          <w:sz w:val="22"/>
          <w:szCs w:val="22"/>
          <w:bdr w:val="none" w:sz="0" w:space="0" w:color="auto" w:frame="1"/>
        </w:rPr>
      </w:pPr>
    </w:p>
    <w:p w14:paraId="392A997E" w14:textId="30EB23E1" w:rsidR="781B4C08" w:rsidRPr="00C55597" w:rsidRDefault="00567DD1" w:rsidP="00E857C9">
      <w:pPr>
        <w:pStyle w:val="paragraph"/>
        <w:spacing w:before="0" w:beforeAutospacing="0" w:after="0" w:afterAutospacing="0"/>
        <w:jc w:val="both"/>
        <w:textAlignment w:val="baseline"/>
        <w:rPr>
          <w:rStyle w:val="normaltextrun"/>
          <w:rFonts w:ascii="Lucida Sans Unicode" w:hAnsi="Lucida Sans Unicode" w:cs="Lucida Sans Unicode"/>
          <w:sz w:val="22"/>
          <w:szCs w:val="22"/>
        </w:rPr>
      </w:pPr>
      <w:r w:rsidRPr="00C55597">
        <w:rPr>
          <w:rFonts w:ascii="Lucida Sans Unicode" w:hAnsi="Lucida Sans Unicode" w:cs="Lucida Sans Unicode"/>
          <w:noProof/>
          <w:sz w:val="22"/>
          <w:szCs w:val="22"/>
        </w:rPr>
        <w:drawing>
          <wp:inline distT="0" distB="0" distL="0" distR="0" wp14:anchorId="739362DE" wp14:editId="7A3BFD33">
            <wp:extent cx="5612130" cy="1581785"/>
            <wp:effectExtent l="0" t="0" r="7620" b="0"/>
            <wp:docPr id="997854712" name="Imagen 3" descr="Una captura de pantalla de una computado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pic:nvPicPr>
                  <pic:blipFill>
                    <a:blip r:embed="rId11">
                      <a:extLst>
                        <a:ext uri="{28A0092B-C50C-407E-A947-70E740481C1C}">
                          <a14:useLocalDpi xmlns:a14="http://schemas.microsoft.com/office/drawing/2010/main" val="0"/>
                        </a:ext>
                      </a:extLst>
                    </a:blip>
                    <a:stretch>
                      <a:fillRect/>
                    </a:stretch>
                  </pic:blipFill>
                  <pic:spPr>
                    <a:xfrm>
                      <a:off x="0" y="0"/>
                      <a:ext cx="5612130" cy="1581785"/>
                    </a:xfrm>
                    <a:prstGeom prst="rect">
                      <a:avLst/>
                    </a:prstGeom>
                  </pic:spPr>
                </pic:pic>
              </a:graphicData>
            </a:graphic>
          </wp:inline>
        </w:drawing>
      </w:r>
      <w:r w:rsidRPr="00C55597">
        <w:rPr>
          <w:rFonts w:ascii="Lucida Sans Unicode" w:hAnsi="Lucida Sans Unicode" w:cs="Lucida Sans Unicode"/>
          <w:sz w:val="22"/>
          <w:szCs w:val="22"/>
        </w:rPr>
        <w:br/>
      </w:r>
    </w:p>
    <w:p w14:paraId="4072809A" w14:textId="54AEAF20" w:rsidR="00567DD1" w:rsidRPr="00C55597" w:rsidRDefault="00567DD1" w:rsidP="00E857C9">
      <w:pPr>
        <w:pStyle w:val="paragraph"/>
        <w:spacing w:before="0" w:beforeAutospacing="0" w:after="0" w:afterAutospacing="0"/>
        <w:jc w:val="both"/>
        <w:textAlignment w:val="baseline"/>
        <w:rPr>
          <w:rStyle w:val="eop"/>
          <w:rFonts w:ascii="Lucida Sans Unicode" w:eastAsiaTheme="majorEastAsia" w:hAnsi="Lucida Sans Unicode" w:cs="Lucida Sans Unicode"/>
          <w:color w:val="000000"/>
          <w:sz w:val="22"/>
          <w:szCs w:val="22"/>
          <w:shd w:val="clear" w:color="auto" w:fill="FFFFFF"/>
        </w:rPr>
      </w:pPr>
      <w:r w:rsidRPr="00C55597">
        <w:rPr>
          <w:rStyle w:val="normaltextrun"/>
          <w:rFonts w:ascii="Lucida Sans Unicode" w:eastAsiaTheme="majorEastAsia" w:hAnsi="Lucida Sans Unicode" w:cs="Lucida Sans Unicode"/>
          <w:color w:val="000000"/>
          <w:sz w:val="22"/>
          <w:szCs w:val="22"/>
          <w:shd w:val="clear" w:color="auto" w:fill="FFFFFF"/>
        </w:rPr>
        <w:t>PROCESO ELECTORAL SEGUNDO TRIMESTRE </w:t>
      </w:r>
      <w:r w:rsidRPr="00C55597">
        <w:rPr>
          <w:rStyle w:val="eop"/>
          <w:rFonts w:ascii="Lucida Sans Unicode" w:eastAsiaTheme="majorEastAsia" w:hAnsi="Lucida Sans Unicode" w:cs="Lucida Sans Unicode"/>
          <w:color w:val="000000"/>
          <w:sz w:val="22"/>
          <w:szCs w:val="22"/>
          <w:shd w:val="clear" w:color="auto" w:fill="FFFFFF"/>
        </w:rPr>
        <w:t> </w:t>
      </w:r>
    </w:p>
    <w:p w14:paraId="233A0848" w14:textId="5CEA7D3D" w:rsidR="781B4C08" w:rsidRPr="00C55597" w:rsidRDefault="781B4C08" w:rsidP="00E857C9">
      <w:pPr>
        <w:pStyle w:val="paragraph"/>
        <w:spacing w:before="0" w:beforeAutospacing="0" w:after="0" w:afterAutospacing="0"/>
        <w:jc w:val="both"/>
        <w:rPr>
          <w:rStyle w:val="eop"/>
          <w:rFonts w:ascii="Lucida Sans Unicode" w:eastAsiaTheme="majorEastAsia" w:hAnsi="Lucida Sans Unicode" w:cs="Lucida Sans Unicode"/>
          <w:color w:val="000000" w:themeColor="text1"/>
          <w:sz w:val="22"/>
          <w:szCs w:val="22"/>
        </w:rPr>
      </w:pPr>
    </w:p>
    <w:p w14:paraId="7BB9C762" w14:textId="74980948" w:rsidR="00567DD1" w:rsidRPr="00C55597" w:rsidRDefault="00567DD1"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Fonts w:ascii="Lucida Sans Unicode" w:hAnsi="Lucida Sans Unicode" w:cs="Lucida Sans Unicode"/>
          <w:noProof/>
          <w:sz w:val="22"/>
          <w:szCs w:val="22"/>
        </w:rPr>
        <w:lastRenderedPageBreak/>
        <w:drawing>
          <wp:inline distT="0" distB="0" distL="0" distR="0" wp14:anchorId="015D729B" wp14:editId="614A956D">
            <wp:extent cx="5612130" cy="1583055"/>
            <wp:effectExtent l="0" t="0" r="7620" b="0"/>
            <wp:docPr id="1550776459" name="Imagen 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pic:nvPicPr>
                  <pic:blipFill>
                    <a:blip r:embed="rId12">
                      <a:extLst>
                        <a:ext uri="{28A0092B-C50C-407E-A947-70E740481C1C}">
                          <a14:useLocalDpi xmlns:a14="http://schemas.microsoft.com/office/drawing/2010/main" val="0"/>
                        </a:ext>
                      </a:extLst>
                    </a:blip>
                    <a:stretch>
                      <a:fillRect/>
                    </a:stretch>
                  </pic:blipFill>
                  <pic:spPr>
                    <a:xfrm>
                      <a:off x="0" y="0"/>
                      <a:ext cx="5612130" cy="1583055"/>
                    </a:xfrm>
                    <a:prstGeom prst="rect">
                      <a:avLst/>
                    </a:prstGeom>
                  </pic:spPr>
                </pic:pic>
              </a:graphicData>
            </a:graphic>
          </wp:inline>
        </w:drawing>
      </w:r>
      <w:r w:rsidRPr="00C55597">
        <w:rPr>
          <w:rFonts w:ascii="Lucida Sans Unicode" w:hAnsi="Lucida Sans Unicode" w:cs="Lucida Sans Unicode"/>
          <w:sz w:val="22"/>
          <w:szCs w:val="22"/>
        </w:rPr>
        <w:br/>
      </w:r>
    </w:p>
    <w:p w14:paraId="2EDFBE60" w14:textId="68E98695" w:rsidR="40A75A65" w:rsidRPr="00C55597" w:rsidRDefault="40A75A65" w:rsidP="00E857C9">
      <w:pPr>
        <w:pStyle w:val="paragraph"/>
        <w:spacing w:before="0" w:beforeAutospacing="0" w:after="0" w:afterAutospacing="0"/>
        <w:jc w:val="both"/>
        <w:rPr>
          <w:rStyle w:val="normaltextrun"/>
          <w:rFonts w:ascii="Lucida Sans Unicode" w:eastAsiaTheme="majorEastAsia" w:hAnsi="Lucida Sans Unicode" w:cs="Lucida Sans Unicode"/>
          <w:color w:val="000000" w:themeColor="text1"/>
          <w:sz w:val="22"/>
          <w:szCs w:val="22"/>
        </w:rPr>
      </w:pPr>
    </w:p>
    <w:p w14:paraId="42010A32" w14:textId="4DCE77B3" w:rsidR="00567DD1" w:rsidRPr="00C55597" w:rsidRDefault="00567DD1" w:rsidP="00E857C9">
      <w:pPr>
        <w:pStyle w:val="paragraph"/>
        <w:spacing w:before="0" w:beforeAutospacing="0" w:after="0" w:afterAutospacing="0"/>
        <w:jc w:val="both"/>
        <w:textAlignment w:val="baseline"/>
        <w:rPr>
          <w:rStyle w:val="eop"/>
          <w:rFonts w:ascii="Lucida Sans Unicode" w:eastAsiaTheme="majorEastAsia" w:hAnsi="Lucida Sans Unicode" w:cs="Lucida Sans Unicode"/>
          <w:color w:val="000000"/>
          <w:sz w:val="22"/>
          <w:szCs w:val="22"/>
          <w:shd w:val="clear" w:color="auto" w:fill="FFFFFF"/>
        </w:rPr>
      </w:pPr>
      <w:r w:rsidRPr="00C55597">
        <w:rPr>
          <w:rStyle w:val="normaltextrun"/>
          <w:rFonts w:ascii="Lucida Sans Unicode" w:eastAsiaTheme="majorEastAsia" w:hAnsi="Lucida Sans Unicode" w:cs="Lucida Sans Unicode"/>
          <w:color w:val="000000"/>
          <w:sz w:val="22"/>
          <w:szCs w:val="22"/>
          <w:shd w:val="clear" w:color="auto" w:fill="FFFFFF"/>
        </w:rPr>
        <w:t>PROCESO ELECTORAL TERCER TRIMESTRE</w:t>
      </w:r>
      <w:r w:rsidRPr="00C55597">
        <w:rPr>
          <w:rStyle w:val="eop"/>
          <w:rFonts w:ascii="Lucida Sans Unicode" w:eastAsiaTheme="majorEastAsia" w:hAnsi="Lucida Sans Unicode" w:cs="Lucida Sans Unicode"/>
          <w:color w:val="000000"/>
          <w:sz w:val="22"/>
          <w:szCs w:val="22"/>
          <w:shd w:val="clear" w:color="auto" w:fill="FFFFFF"/>
        </w:rPr>
        <w:t> </w:t>
      </w:r>
    </w:p>
    <w:p w14:paraId="5367FF99" w14:textId="5BCD328C" w:rsidR="781B4C08" w:rsidRPr="00C55597" w:rsidRDefault="781B4C08" w:rsidP="00E857C9">
      <w:pPr>
        <w:pStyle w:val="paragraph"/>
        <w:spacing w:before="0" w:beforeAutospacing="0" w:after="0" w:afterAutospacing="0"/>
        <w:jc w:val="both"/>
        <w:rPr>
          <w:rStyle w:val="eop"/>
          <w:rFonts w:ascii="Lucida Sans Unicode" w:eastAsiaTheme="majorEastAsia" w:hAnsi="Lucida Sans Unicode" w:cs="Lucida Sans Unicode"/>
          <w:color w:val="000000" w:themeColor="text1"/>
          <w:sz w:val="22"/>
          <w:szCs w:val="22"/>
        </w:rPr>
      </w:pPr>
    </w:p>
    <w:p w14:paraId="548B589A" w14:textId="0E4B9FE0" w:rsidR="781B4C08" w:rsidRPr="00C55597" w:rsidRDefault="00567DD1" w:rsidP="00E857C9">
      <w:pPr>
        <w:pStyle w:val="paragraph"/>
        <w:spacing w:before="0" w:beforeAutospacing="0" w:after="0" w:afterAutospacing="0"/>
        <w:jc w:val="both"/>
        <w:rPr>
          <w:rFonts w:ascii="Lucida Sans Unicode" w:hAnsi="Lucida Sans Unicode" w:cs="Lucida Sans Unicode"/>
          <w:sz w:val="22"/>
          <w:szCs w:val="22"/>
        </w:rPr>
      </w:pPr>
      <w:r w:rsidRPr="00C55597">
        <w:rPr>
          <w:rFonts w:ascii="Lucida Sans Unicode" w:hAnsi="Lucida Sans Unicode" w:cs="Lucida Sans Unicode"/>
          <w:noProof/>
          <w:sz w:val="22"/>
          <w:szCs w:val="22"/>
        </w:rPr>
        <w:drawing>
          <wp:inline distT="0" distB="0" distL="0" distR="0" wp14:anchorId="56FF5036" wp14:editId="38233911">
            <wp:extent cx="5612130" cy="1579245"/>
            <wp:effectExtent l="0" t="0" r="7620" b="1905"/>
            <wp:docPr id="1592237917" name="Imagen 5" descr="Una captura de pantalla de una computado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pic:nvPicPr>
                  <pic:blipFill>
                    <a:blip r:embed="rId13">
                      <a:extLst>
                        <a:ext uri="{28A0092B-C50C-407E-A947-70E740481C1C}">
                          <a14:useLocalDpi xmlns:a14="http://schemas.microsoft.com/office/drawing/2010/main" val="0"/>
                        </a:ext>
                      </a:extLst>
                    </a:blip>
                    <a:stretch>
                      <a:fillRect/>
                    </a:stretch>
                  </pic:blipFill>
                  <pic:spPr>
                    <a:xfrm>
                      <a:off x="0" y="0"/>
                      <a:ext cx="5612130" cy="1579245"/>
                    </a:xfrm>
                    <a:prstGeom prst="rect">
                      <a:avLst/>
                    </a:prstGeom>
                  </pic:spPr>
                </pic:pic>
              </a:graphicData>
            </a:graphic>
          </wp:inline>
        </w:drawing>
      </w:r>
      <w:r w:rsidRPr="00C55597">
        <w:rPr>
          <w:rFonts w:ascii="Lucida Sans Unicode" w:hAnsi="Lucida Sans Unicode" w:cs="Lucida Sans Unicode"/>
          <w:sz w:val="22"/>
          <w:szCs w:val="22"/>
        </w:rPr>
        <w:br/>
      </w:r>
    </w:p>
    <w:p w14:paraId="5554DBEB" w14:textId="539F1DCD" w:rsidR="781B4C08" w:rsidRPr="00C55597" w:rsidRDefault="781B4C08" w:rsidP="00E857C9">
      <w:pPr>
        <w:pStyle w:val="paragraph"/>
        <w:spacing w:before="0" w:beforeAutospacing="0" w:after="0" w:afterAutospacing="0"/>
        <w:jc w:val="both"/>
        <w:rPr>
          <w:rFonts w:ascii="Lucida Sans Unicode" w:hAnsi="Lucida Sans Unicode" w:cs="Lucida Sans Unicode"/>
          <w:sz w:val="22"/>
          <w:szCs w:val="22"/>
        </w:rPr>
      </w:pPr>
    </w:p>
    <w:p w14:paraId="7D7AD5A9" w14:textId="4E8622CB" w:rsidR="781B4C08" w:rsidRPr="00C55597" w:rsidRDefault="781B4C08" w:rsidP="00E857C9">
      <w:pPr>
        <w:pStyle w:val="paragraph"/>
        <w:spacing w:before="0" w:beforeAutospacing="0" w:after="0" w:afterAutospacing="0"/>
        <w:jc w:val="both"/>
        <w:rPr>
          <w:rFonts w:ascii="Lucida Sans Unicode" w:hAnsi="Lucida Sans Unicode" w:cs="Lucida Sans Unicode"/>
          <w:sz w:val="22"/>
          <w:szCs w:val="22"/>
        </w:rPr>
      </w:pPr>
    </w:p>
    <w:p w14:paraId="7D349F2F" w14:textId="40F020B4" w:rsidR="00567DD1" w:rsidRPr="00C55597" w:rsidRDefault="00567DD1" w:rsidP="00E857C9">
      <w:pPr>
        <w:pStyle w:val="paragraph"/>
        <w:spacing w:before="0" w:beforeAutospacing="0" w:after="0" w:afterAutospacing="0"/>
        <w:jc w:val="both"/>
        <w:textAlignment w:val="baseline"/>
        <w:rPr>
          <w:rStyle w:val="normaltextrun"/>
          <w:rFonts w:ascii="Lucida Sans Unicode" w:eastAsiaTheme="majorEastAsia" w:hAnsi="Lucida Sans Unicode" w:cs="Lucida Sans Unicode"/>
          <w:color w:val="000000"/>
          <w:sz w:val="22"/>
          <w:szCs w:val="22"/>
          <w:bdr w:val="none" w:sz="0" w:space="0" w:color="auto" w:frame="1"/>
        </w:rPr>
      </w:pPr>
      <w:r w:rsidRPr="00C55597">
        <w:rPr>
          <w:rStyle w:val="normaltextrun"/>
          <w:rFonts w:ascii="Lucida Sans Unicode" w:eastAsiaTheme="majorEastAsia" w:hAnsi="Lucida Sans Unicode" w:cs="Lucida Sans Unicode"/>
          <w:color w:val="000000"/>
          <w:sz w:val="22"/>
          <w:szCs w:val="22"/>
          <w:bdr w:val="none" w:sz="0" w:space="0" w:color="auto" w:frame="1"/>
        </w:rPr>
        <w:t>PROCESO ELECTORAL CUARTO TRIMESTRE</w:t>
      </w:r>
    </w:p>
    <w:p w14:paraId="6BE1C2C5" w14:textId="6A157255" w:rsidR="4C8F2D61" w:rsidRPr="00C55597" w:rsidRDefault="4C8F2D61" w:rsidP="00E857C9">
      <w:pPr>
        <w:pStyle w:val="paragraph"/>
        <w:spacing w:before="0" w:beforeAutospacing="0" w:after="0" w:afterAutospacing="0"/>
        <w:jc w:val="both"/>
        <w:rPr>
          <w:rStyle w:val="normaltextrun"/>
          <w:rFonts w:ascii="Lucida Sans Unicode" w:eastAsiaTheme="majorEastAsia" w:hAnsi="Lucida Sans Unicode" w:cs="Lucida Sans Unicode"/>
          <w:color w:val="000000" w:themeColor="text1"/>
          <w:sz w:val="22"/>
          <w:szCs w:val="22"/>
        </w:rPr>
      </w:pPr>
    </w:p>
    <w:p w14:paraId="4380E8DD" w14:textId="009A3C5C" w:rsidR="00567DD1" w:rsidRPr="00C55597" w:rsidRDefault="00567DD1"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wacimagecontainer"/>
          <w:rFonts w:ascii="Lucida Sans Unicode" w:eastAsiaTheme="majorEastAsia" w:hAnsi="Lucida Sans Unicode" w:cs="Lucida Sans Unicode"/>
          <w:noProof/>
          <w:color w:val="000000"/>
          <w:sz w:val="22"/>
          <w:szCs w:val="22"/>
          <w:shd w:val="clear" w:color="auto" w:fill="FFFFFF"/>
        </w:rPr>
        <w:drawing>
          <wp:inline distT="0" distB="0" distL="0" distR="0" wp14:anchorId="21A5E62E" wp14:editId="02E75AFD">
            <wp:extent cx="5612130" cy="1585595"/>
            <wp:effectExtent l="0" t="0" r="7620" b="0"/>
            <wp:docPr id="381691891" name="Imagen 6"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terfaz de usuario gráfica&#10;&#10;Descripción generada automá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2130" cy="1585595"/>
                    </a:xfrm>
                    <a:prstGeom prst="rect">
                      <a:avLst/>
                    </a:prstGeom>
                    <a:noFill/>
                    <a:ln>
                      <a:noFill/>
                    </a:ln>
                  </pic:spPr>
                </pic:pic>
              </a:graphicData>
            </a:graphic>
          </wp:inline>
        </w:drawing>
      </w:r>
      <w:r w:rsidRPr="00C55597">
        <w:rPr>
          <w:rFonts w:ascii="Lucida Sans Unicode" w:hAnsi="Lucida Sans Unicode" w:cs="Lucida Sans Unicode"/>
          <w:color w:val="000000"/>
          <w:sz w:val="22"/>
          <w:szCs w:val="22"/>
          <w:shd w:val="clear" w:color="auto" w:fill="FFFFFF"/>
        </w:rPr>
        <w:br/>
      </w:r>
    </w:p>
    <w:p w14:paraId="1DF7A730" w14:textId="77777777" w:rsidR="00567DD1" w:rsidRPr="00C55597" w:rsidRDefault="064DB39C" w:rsidP="00E857C9">
      <w:pPr>
        <w:pStyle w:val="Ttulo1"/>
        <w:jc w:val="both"/>
        <w:rPr>
          <w:rFonts w:ascii="Lucida Sans Unicode" w:hAnsi="Lucida Sans Unicode" w:cs="Lucida Sans Unicode"/>
          <w:b/>
          <w:bCs/>
          <w:sz w:val="22"/>
          <w:szCs w:val="22"/>
        </w:rPr>
      </w:pPr>
      <w:bookmarkStart w:id="5" w:name="_Toc162615056"/>
      <w:r w:rsidRPr="00C55597">
        <w:rPr>
          <w:rStyle w:val="normaltextrun"/>
          <w:rFonts w:ascii="Lucida Sans Unicode" w:hAnsi="Lucida Sans Unicode" w:cs="Lucida Sans Unicode"/>
          <w:b/>
          <w:bCs/>
          <w:sz w:val="22"/>
          <w:szCs w:val="22"/>
        </w:rPr>
        <w:t>Informe de actividades en Materia de participación ciudadana</w:t>
      </w:r>
      <w:bookmarkEnd w:id="5"/>
      <w:r w:rsidRPr="00C55597">
        <w:rPr>
          <w:rStyle w:val="eop"/>
          <w:rFonts w:ascii="Lucida Sans Unicode" w:hAnsi="Lucida Sans Unicode" w:cs="Lucida Sans Unicode"/>
          <w:b/>
          <w:bCs/>
          <w:sz w:val="22"/>
          <w:szCs w:val="22"/>
        </w:rPr>
        <w:t> </w:t>
      </w:r>
    </w:p>
    <w:p w14:paraId="40D5AE69" w14:textId="77777777" w:rsidR="00567DD1" w:rsidRPr="00C55597" w:rsidRDefault="00567DD1" w:rsidP="00E857C9">
      <w:pPr>
        <w:pStyle w:val="paragraph"/>
        <w:spacing w:before="0" w:beforeAutospacing="0" w:after="0" w:afterAutospacing="0"/>
        <w:jc w:val="both"/>
        <w:textAlignment w:val="baseline"/>
        <w:rPr>
          <w:rFonts w:ascii="Lucida Sans Unicode" w:hAnsi="Lucida Sans Unicode" w:cs="Lucida Sans Unicode"/>
          <w:sz w:val="22"/>
          <w:szCs w:val="22"/>
        </w:rPr>
      </w:pPr>
      <w:r w:rsidRPr="00C55597">
        <w:rPr>
          <w:rStyle w:val="eop"/>
          <w:rFonts w:ascii="Lucida Sans Unicode" w:eastAsiaTheme="majorEastAsia" w:hAnsi="Lucida Sans Unicode" w:cs="Lucida Sans Unicode"/>
          <w:sz w:val="22"/>
          <w:szCs w:val="22"/>
        </w:rPr>
        <w:t> </w:t>
      </w:r>
    </w:p>
    <w:p w14:paraId="6090C10B" w14:textId="77777777" w:rsidR="00567DD1" w:rsidRPr="00C55597" w:rsidRDefault="00567DD1" w:rsidP="00E857C9">
      <w:pPr>
        <w:pStyle w:val="paragraph"/>
        <w:spacing w:before="0" w:beforeAutospacing="0" w:after="0" w:afterAutospacing="0"/>
        <w:jc w:val="both"/>
        <w:textAlignment w:val="baseline"/>
        <w:rPr>
          <w:rStyle w:val="eop"/>
          <w:rFonts w:ascii="Lucida Sans Unicode" w:eastAsiaTheme="majorEastAsia" w:hAnsi="Lucida Sans Unicode" w:cs="Lucida Sans Unicode"/>
          <w:sz w:val="22"/>
          <w:szCs w:val="22"/>
        </w:rPr>
      </w:pPr>
      <w:r w:rsidRPr="00C55597">
        <w:rPr>
          <w:rStyle w:val="normaltextrun"/>
          <w:rFonts w:ascii="Lucida Sans Unicode" w:eastAsiaTheme="majorEastAsia" w:hAnsi="Lucida Sans Unicode" w:cs="Lucida Sans Unicode"/>
          <w:sz w:val="22"/>
          <w:szCs w:val="22"/>
        </w:rPr>
        <w:lastRenderedPageBreak/>
        <w:t>En este apartado se da cuenta del trabajo realizado por la Dirección de Participación Ciudadana, en lo relativo a las atribuciones en materia de participación ciudadana.</w:t>
      </w:r>
      <w:r w:rsidRPr="00C55597">
        <w:rPr>
          <w:rStyle w:val="eop"/>
          <w:rFonts w:ascii="Lucida Sans Unicode" w:eastAsiaTheme="majorEastAsia" w:hAnsi="Lucida Sans Unicode" w:cs="Lucida Sans Unicode"/>
          <w:sz w:val="22"/>
          <w:szCs w:val="22"/>
        </w:rPr>
        <w:t> </w:t>
      </w:r>
    </w:p>
    <w:p w14:paraId="6A101194" w14:textId="77777777" w:rsidR="00C37321" w:rsidRPr="00C55597" w:rsidRDefault="00C37321" w:rsidP="00E857C9">
      <w:pPr>
        <w:pStyle w:val="Ttulo2"/>
        <w:jc w:val="both"/>
        <w:rPr>
          <w:rStyle w:val="eop"/>
          <w:rFonts w:ascii="Lucida Sans Unicode" w:hAnsi="Lucida Sans Unicode" w:cs="Lucida Sans Unicode"/>
          <w:color w:val="00788E"/>
          <w:sz w:val="22"/>
          <w:szCs w:val="22"/>
        </w:rPr>
      </w:pPr>
    </w:p>
    <w:p w14:paraId="406A27DC" w14:textId="02CC1361" w:rsidR="004C763B" w:rsidRPr="00C55597" w:rsidRDefault="6DE90594" w:rsidP="00E857C9">
      <w:pPr>
        <w:pStyle w:val="Ttulo2"/>
        <w:jc w:val="both"/>
        <w:rPr>
          <w:rStyle w:val="eop"/>
          <w:rFonts w:ascii="Lucida Sans Unicode" w:hAnsi="Lucida Sans Unicode" w:cs="Lucida Sans Unicode"/>
          <w:b/>
          <w:bCs/>
          <w:color w:val="00788E"/>
          <w:sz w:val="22"/>
          <w:szCs w:val="22"/>
        </w:rPr>
      </w:pPr>
      <w:bookmarkStart w:id="6" w:name="_Toc162615057"/>
      <w:r w:rsidRPr="00C55597">
        <w:rPr>
          <w:rStyle w:val="eop"/>
          <w:rFonts w:ascii="Lucida Sans Unicode" w:hAnsi="Lucida Sans Unicode" w:cs="Lucida Sans Unicode"/>
          <w:b/>
          <w:bCs/>
          <w:color w:val="00788E"/>
          <w:sz w:val="22"/>
          <w:szCs w:val="22"/>
        </w:rPr>
        <w:t>Comisión de Participación Ciudadana</w:t>
      </w:r>
      <w:bookmarkEnd w:id="6"/>
    </w:p>
    <w:p w14:paraId="0D5292BE" w14:textId="33A2889A" w:rsidR="005460F5" w:rsidRPr="00C55597" w:rsidRDefault="005460F5" w:rsidP="00E857C9">
      <w:pPr>
        <w:pBdr>
          <w:top w:val="nil"/>
          <w:left w:val="nil"/>
          <w:bottom w:val="nil"/>
          <w:right w:val="nil"/>
          <w:between w:val="nil"/>
        </w:pBdr>
        <w:spacing w:after="0"/>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De acuerdo con el Código, el Consejo General es el órgano de dirección superior del Instituto Electoral y de Participación Ciudadana del Estado de Jalisco</w:t>
      </w:r>
      <w:r w:rsidR="00F86065" w:rsidRPr="00C55597">
        <w:rPr>
          <w:rFonts w:ascii="Lucida Sans Unicode" w:eastAsia="Trebuchet MS" w:hAnsi="Lucida Sans Unicode" w:cs="Lucida Sans Unicode"/>
          <w:color w:val="000000"/>
        </w:rPr>
        <w:t xml:space="preserve">, </w:t>
      </w:r>
      <w:r w:rsidRPr="00C55597">
        <w:rPr>
          <w:rFonts w:ascii="Lucida Sans Unicode" w:eastAsia="Trebuchet MS" w:hAnsi="Lucida Sans Unicode" w:cs="Lucida Sans Unicode"/>
          <w:color w:val="000000"/>
        </w:rPr>
        <w:t>responsable de vigilar el cumplimiento de las disposiciones constitucionales y legales en materia electoral, así como de velar por el cumplimiento de los principios de certeza, legalidad, independencia, imparcialidad, máxima publicidad y objetividad en sus actividades.</w:t>
      </w:r>
    </w:p>
    <w:p w14:paraId="33D448C8" w14:textId="77777777" w:rsidR="005460F5" w:rsidRPr="00C55597" w:rsidRDefault="005460F5" w:rsidP="00E857C9">
      <w:pPr>
        <w:pBdr>
          <w:top w:val="nil"/>
          <w:left w:val="nil"/>
          <w:bottom w:val="nil"/>
          <w:right w:val="nil"/>
          <w:between w:val="nil"/>
        </w:pBdr>
        <w:spacing w:after="0"/>
        <w:jc w:val="both"/>
        <w:rPr>
          <w:rFonts w:ascii="Lucida Sans Unicode" w:eastAsia="Trebuchet MS" w:hAnsi="Lucida Sans Unicode" w:cs="Lucida Sans Unicode"/>
          <w:color w:val="000000"/>
        </w:rPr>
      </w:pPr>
    </w:p>
    <w:p w14:paraId="71F8FE9D" w14:textId="77777777" w:rsidR="005460F5" w:rsidRPr="00C55597" w:rsidRDefault="005460F5" w:rsidP="00E857C9">
      <w:pPr>
        <w:pBdr>
          <w:top w:val="nil"/>
          <w:left w:val="nil"/>
          <w:bottom w:val="nil"/>
          <w:right w:val="nil"/>
          <w:between w:val="nil"/>
        </w:pBdr>
        <w:spacing w:after="0"/>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Con este propósito, el Consejo General del Instituto integra las comisiones permanentes y temporales que considera necesarias para el desempeño de sus atribuciones.</w:t>
      </w:r>
    </w:p>
    <w:p w14:paraId="784CC4B1" w14:textId="77777777" w:rsidR="005460F5" w:rsidRPr="00C55597" w:rsidRDefault="005460F5" w:rsidP="00E857C9">
      <w:pPr>
        <w:pBdr>
          <w:top w:val="nil"/>
          <w:left w:val="nil"/>
          <w:bottom w:val="nil"/>
          <w:right w:val="nil"/>
          <w:between w:val="nil"/>
        </w:pBdr>
        <w:spacing w:after="0"/>
        <w:jc w:val="both"/>
        <w:rPr>
          <w:rFonts w:ascii="Lucida Sans Unicode" w:eastAsia="Trebuchet MS" w:hAnsi="Lucida Sans Unicode" w:cs="Lucida Sans Unicode"/>
          <w:color w:val="000000"/>
        </w:rPr>
      </w:pPr>
    </w:p>
    <w:p w14:paraId="3422BDA7" w14:textId="77777777" w:rsidR="005460F5" w:rsidRPr="00C55597" w:rsidRDefault="120CE041" w:rsidP="00E857C9">
      <w:pPr>
        <w:pStyle w:val="Ttulo3"/>
        <w:jc w:val="both"/>
        <w:rPr>
          <w:rFonts w:ascii="Lucida Sans Unicode" w:eastAsia="Trebuchet MS" w:hAnsi="Lucida Sans Unicode" w:cs="Lucida Sans Unicode"/>
          <w:sz w:val="22"/>
          <w:szCs w:val="22"/>
        </w:rPr>
      </w:pPr>
      <w:r w:rsidRPr="00C55597">
        <w:rPr>
          <w:rFonts w:ascii="Lucida Sans Unicode" w:eastAsia="Trebuchet MS" w:hAnsi="Lucida Sans Unicode" w:cs="Lucida Sans Unicode"/>
          <w:b/>
          <w:bCs/>
          <w:sz w:val="22"/>
          <w:szCs w:val="22"/>
        </w:rPr>
        <w:t xml:space="preserve"> </w:t>
      </w:r>
      <w:bookmarkStart w:id="7" w:name="_Toc162615058"/>
      <w:r w:rsidRPr="00C55597">
        <w:rPr>
          <w:rFonts w:ascii="Lucida Sans Unicode" w:eastAsia="Trebuchet MS" w:hAnsi="Lucida Sans Unicode" w:cs="Lucida Sans Unicode"/>
          <w:color w:val="00788E"/>
          <w:sz w:val="22"/>
          <w:szCs w:val="22"/>
        </w:rPr>
        <w:t>Atribuciones</w:t>
      </w:r>
      <w:bookmarkEnd w:id="7"/>
      <w:r w:rsidRPr="00C55597">
        <w:rPr>
          <w:rFonts w:ascii="Lucida Sans Unicode" w:eastAsia="Trebuchet MS" w:hAnsi="Lucida Sans Unicode" w:cs="Lucida Sans Unicode"/>
          <w:sz w:val="22"/>
          <w:szCs w:val="22"/>
        </w:rPr>
        <w:t xml:space="preserve"> </w:t>
      </w:r>
    </w:p>
    <w:p w14:paraId="33D2732E" w14:textId="77777777" w:rsidR="005460F5" w:rsidRPr="00C55597" w:rsidRDefault="005460F5" w:rsidP="00E857C9">
      <w:pPr>
        <w:pBdr>
          <w:top w:val="nil"/>
          <w:left w:val="nil"/>
          <w:bottom w:val="nil"/>
          <w:right w:val="nil"/>
          <w:between w:val="nil"/>
        </w:pBdr>
        <w:spacing w:after="0"/>
        <w:jc w:val="both"/>
        <w:rPr>
          <w:rFonts w:ascii="Lucida Sans Unicode" w:eastAsia="Trebuchet MS" w:hAnsi="Lucida Sans Unicode" w:cs="Lucida Sans Unicode"/>
          <w:color w:val="000000"/>
        </w:rPr>
      </w:pPr>
    </w:p>
    <w:p w14:paraId="2B997870" w14:textId="77777777" w:rsidR="005460F5" w:rsidRPr="00C55597" w:rsidRDefault="005460F5" w:rsidP="00E857C9">
      <w:pPr>
        <w:spacing w:after="0"/>
        <w:jc w:val="both"/>
        <w:rPr>
          <w:rFonts w:ascii="Lucida Sans Unicode" w:eastAsia="Trebuchet MS" w:hAnsi="Lucida Sans Unicode" w:cs="Lucida Sans Unicode"/>
        </w:rPr>
      </w:pPr>
      <w:r w:rsidRPr="00C55597">
        <w:rPr>
          <w:rFonts w:ascii="Lucida Sans Unicode" w:eastAsia="Trebuchet MS" w:hAnsi="Lucida Sans Unicode" w:cs="Lucida Sans Unicode"/>
        </w:rPr>
        <w:t xml:space="preserve">De conformidad con el artículo 36 del Reglamento Interior, la Comisión tiene las siguientes atribuciones: </w:t>
      </w:r>
    </w:p>
    <w:p w14:paraId="39AE3A87" w14:textId="77777777" w:rsidR="005460F5" w:rsidRPr="00C55597" w:rsidRDefault="005460F5" w:rsidP="00E857C9">
      <w:pPr>
        <w:spacing w:after="0"/>
        <w:jc w:val="both"/>
        <w:rPr>
          <w:rFonts w:ascii="Lucida Sans Unicode" w:eastAsia="Trebuchet MS" w:hAnsi="Lucida Sans Unicode" w:cs="Lucida Sans Unicode"/>
        </w:rPr>
      </w:pPr>
    </w:p>
    <w:p w14:paraId="6C081EB6" w14:textId="77777777" w:rsidR="005460F5" w:rsidRPr="00C55597" w:rsidRDefault="005460F5" w:rsidP="00E857C9">
      <w:pPr>
        <w:numPr>
          <w:ilvl w:val="0"/>
          <w:numId w:val="11"/>
        </w:numPr>
        <w:pBdr>
          <w:top w:val="nil"/>
          <w:left w:val="nil"/>
          <w:bottom w:val="nil"/>
          <w:right w:val="nil"/>
          <w:between w:val="nil"/>
        </w:pBdr>
        <w:spacing w:after="0" w:line="240" w:lineRule="auto"/>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Proponer al Consejo General el Programa Permanente de Capacitación y Socialización de los mecanismos de participación ciudadana;</w:t>
      </w:r>
    </w:p>
    <w:p w14:paraId="0E8F2BE0" w14:textId="77777777" w:rsidR="005460F5" w:rsidRPr="00C55597" w:rsidRDefault="005460F5" w:rsidP="00E857C9">
      <w:pPr>
        <w:numPr>
          <w:ilvl w:val="0"/>
          <w:numId w:val="11"/>
        </w:numPr>
        <w:pBdr>
          <w:top w:val="nil"/>
          <w:left w:val="nil"/>
          <w:bottom w:val="nil"/>
          <w:right w:val="nil"/>
          <w:between w:val="nil"/>
        </w:pBdr>
        <w:spacing w:after="0" w:line="240" w:lineRule="auto"/>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Dar seguimiento a las actividades relacionadas con la implementación y socialización de los mecanismos de participación ciudadana;</w:t>
      </w:r>
    </w:p>
    <w:p w14:paraId="2592D850" w14:textId="77777777" w:rsidR="005460F5" w:rsidRPr="00C55597" w:rsidRDefault="005460F5" w:rsidP="00E857C9">
      <w:pPr>
        <w:numPr>
          <w:ilvl w:val="0"/>
          <w:numId w:val="11"/>
        </w:numPr>
        <w:pBdr>
          <w:top w:val="nil"/>
          <w:left w:val="nil"/>
          <w:bottom w:val="nil"/>
          <w:right w:val="nil"/>
          <w:between w:val="nil"/>
        </w:pBdr>
        <w:spacing w:after="0" w:line="240" w:lineRule="auto"/>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Proponer al Consejo General los contenidos de materiales e instructivos en materia de participación ciudadana social elaborados por el Instituto, así como de su actualización y constante mejora;</w:t>
      </w:r>
    </w:p>
    <w:p w14:paraId="0D8147C9" w14:textId="77777777" w:rsidR="005460F5" w:rsidRPr="00C55597" w:rsidRDefault="005460F5" w:rsidP="00E857C9">
      <w:pPr>
        <w:numPr>
          <w:ilvl w:val="0"/>
          <w:numId w:val="11"/>
        </w:numPr>
        <w:pBdr>
          <w:top w:val="nil"/>
          <w:left w:val="nil"/>
          <w:bottom w:val="nil"/>
          <w:right w:val="nil"/>
          <w:between w:val="nil"/>
        </w:pBdr>
        <w:spacing w:after="0" w:line="240" w:lineRule="auto"/>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Proponer al Consejo General el texto de la convocatoria para la integración de las instancias calificadoras;</w:t>
      </w:r>
    </w:p>
    <w:p w14:paraId="33ABB1E0" w14:textId="77777777" w:rsidR="005460F5" w:rsidRPr="00C55597" w:rsidRDefault="005460F5" w:rsidP="00E857C9">
      <w:pPr>
        <w:numPr>
          <w:ilvl w:val="0"/>
          <w:numId w:val="11"/>
        </w:numPr>
        <w:pBdr>
          <w:top w:val="nil"/>
          <w:left w:val="nil"/>
          <w:bottom w:val="nil"/>
          <w:right w:val="nil"/>
          <w:between w:val="nil"/>
        </w:pBdr>
        <w:spacing w:after="0" w:line="240" w:lineRule="auto"/>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Supervisar las actividades relacionadas con la promoción del voto y difusión de la cultura democrática; y</w:t>
      </w:r>
    </w:p>
    <w:p w14:paraId="30801AC7" w14:textId="5CD3BFA1" w:rsidR="004C763B" w:rsidRPr="00C55597" w:rsidRDefault="005460F5"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themeColor="text1"/>
        </w:rPr>
        <w:t>La consejera o consejero que presida la Comisión de Participación representará al Instituto en el Consejo de Participación Ciudadana y Popular para la Gobernanza.</w:t>
      </w:r>
    </w:p>
    <w:p w14:paraId="50DC187F" w14:textId="77777777" w:rsidR="00584ADB" w:rsidRPr="00C55597" w:rsidRDefault="00584ADB" w:rsidP="00E857C9">
      <w:pPr>
        <w:jc w:val="both"/>
        <w:rPr>
          <w:rFonts w:ascii="Lucida Sans Unicode" w:hAnsi="Lucida Sans Unicode" w:cs="Lucida Sans Unicode"/>
        </w:rPr>
      </w:pPr>
    </w:p>
    <w:p w14:paraId="6D586F0D" w14:textId="7D755079" w:rsidR="00D814A3" w:rsidRPr="00C55597" w:rsidRDefault="079FD7D1" w:rsidP="00E857C9">
      <w:pPr>
        <w:pStyle w:val="Ttulo3"/>
        <w:jc w:val="both"/>
        <w:rPr>
          <w:rFonts w:ascii="Lucida Sans Unicode" w:eastAsia="Trebuchet MS" w:hAnsi="Lucida Sans Unicode" w:cs="Lucida Sans Unicode"/>
          <w:color w:val="00788E"/>
          <w:sz w:val="22"/>
          <w:szCs w:val="22"/>
        </w:rPr>
      </w:pPr>
      <w:bookmarkStart w:id="8" w:name="_Toc162615059"/>
      <w:r w:rsidRPr="00C55597">
        <w:rPr>
          <w:rStyle w:val="eop"/>
          <w:rFonts w:ascii="Lucida Sans Unicode" w:hAnsi="Lucida Sans Unicode" w:cs="Lucida Sans Unicode"/>
          <w:color w:val="00788E"/>
          <w:sz w:val="22"/>
          <w:szCs w:val="22"/>
        </w:rPr>
        <w:t>1.</w:t>
      </w:r>
      <w:r w:rsidR="064DB39C" w:rsidRPr="00C55597">
        <w:rPr>
          <w:rStyle w:val="eop"/>
          <w:rFonts w:ascii="Lucida Sans Unicode" w:hAnsi="Lucida Sans Unicode" w:cs="Lucida Sans Unicode"/>
          <w:color w:val="00788E"/>
          <w:sz w:val="22"/>
          <w:szCs w:val="22"/>
        </w:rPr>
        <w:t> </w:t>
      </w:r>
      <w:r w:rsidR="0D9AC835" w:rsidRPr="00C55597">
        <w:rPr>
          <w:rFonts w:ascii="Lucida Sans Unicode" w:eastAsia="Trebuchet MS" w:hAnsi="Lucida Sans Unicode" w:cs="Lucida Sans Unicode"/>
          <w:color w:val="00788E"/>
          <w:sz w:val="22"/>
          <w:szCs w:val="22"/>
        </w:rPr>
        <w:t>Sesiones celebradas por la Comisión</w:t>
      </w:r>
      <w:bookmarkEnd w:id="8"/>
    </w:p>
    <w:p w14:paraId="1D25E443" w14:textId="77777777" w:rsidR="00D814A3" w:rsidRPr="00C55597" w:rsidRDefault="00D814A3"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En términos de lo dispuesto en el artículo 27 del Reglamento Interior, las Comisiones contribuyen al desempeño de las atribuciones del Consejo General y ejercen las facultades que les confiere este Reglamento, el Código, los acuerdos y resoluciones que emita el propio Consejo General.</w:t>
      </w:r>
    </w:p>
    <w:p w14:paraId="51B292B7" w14:textId="77777777" w:rsidR="00D814A3" w:rsidRPr="00C55597" w:rsidRDefault="00D814A3"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p>
    <w:p w14:paraId="56CDD881" w14:textId="77777777" w:rsidR="00301BBA" w:rsidRPr="00C55597" w:rsidRDefault="00D814A3"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Al respecto, el numeral 11 del Reglamento de Sesiones del Consejo General del Instituto Electoral y de Participación Ciudadana del Estado de Jalisco, establece que </w:t>
      </w:r>
    </w:p>
    <w:p w14:paraId="4AB34F0C" w14:textId="31F7BEA5" w:rsidR="00D814A3" w:rsidRPr="00C55597" w:rsidRDefault="00D814A3"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las sesiones que celebre, en el caso la Comisión, pueden ser de carácter ordinario o extraordinario.</w:t>
      </w:r>
    </w:p>
    <w:p w14:paraId="5BEC4DA8" w14:textId="77777777" w:rsidR="00D814A3" w:rsidRPr="00C55597" w:rsidRDefault="00D814A3"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p>
    <w:p w14:paraId="136C1F1E" w14:textId="2186510B" w:rsidR="00D814A3" w:rsidRPr="00C55597" w:rsidRDefault="00D814A3"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En ese sentido, durante el periodo que se informa, la Comisión celebró</w:t>
      </w:r>
      <w:r w:rsidR="00B0158A" w:rsidRPr="00C55597">
        <w:rPr>
          <w:rFonts w:ascii="Lucida Sans Unicode" w:eastAsia="Trebuchet MS" w:hAnsi="Lucida Sans Unicode" w:cs="Lucida Sans Unicode"/>
          <w:color w:val="000000"/>
          <w:kern w:val="0"/>
          <w:lang w:eastAsia="es-MX"/>
          <w14:ligatures w14:val="none"/>
        </w:rPr>
        <w:t xml:space="preserve"> siete</w:t>
      </w:r>
      <w:r w:rsidRPr="00C55597">
        <w:rPr>
          <w:rFonts w:ascii="Lucida Sans Unicode" w:eastAsia="Trebuchet MS" w:hAnsi="Lucida Sans Unicode" w:cs="Lucida Sans Unicode"/>
          <w:color w:val="000000"/>
          <w:kern w:val="0"/>
          <w:lang w:eastAsia="es-MX"/>
          <w14:ligatures w14:val="none"/>
        </w:rPr>
        <w:t xml:space="preserve"> sesiones de carácter ordinario. </w:t>
      </w:r>
    </w:p>
    <w:p w14:paraId="589FFB23" w14:textId="77777777" w:rsidR="007940C9" w:rsidRPr="00C55597" w:rsidRDefault="007940C9"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p>
    <w:tbl>
      <w:tblPr>
        <w:tblW w:w="8968"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Layout w:type="fixed"/>
        <w:tblLook w:val="04A0" w:firstRow="1" w:lastRow="0" w:firstColumn="1" w:lastColumn="0" w:noHBand="0" w:noVBand="1"/>
      </w:tblPr>
      <w:tblGrid>
        <w:gridCol w:w="6339"/>
        <w:gridCol w:w="2629"/>
      </w:tblGrid>
      <w:tr w:rsidR="00D814A3" w:rsidRPr="00C55597" w14:paraId="5516E86C" w14:textId="77777777" w:rsidTr="00B71761">
        <w:trPr>
          <w:trHeight w:val="152"/>
        </w:trPr>
        <w:tc>
          <w:tcPr>
            <w:tcW w:w="6339" w:type="dxa"/>
            <w:shd w:val="clear" w:color="auto" w:fill="00788E"/>
          </w:tcPr>
          <w:p w14:paraId="45321AD5" w14:textId="77777777" w:rsidR="00D814A3" w:rsidRPr="00C55597" w:rsidRDefault="00D814A3" w:rsidP="00B439F5">
            <w:pPr>
              <w:jc w:val="center"/>
              <w:rPr>
                <w:rFonts w:ascii="Lucida Sans Unicode" w:eastAsia="Trebuchet MS" w:hAnsi="Lucida Sans Unicode" w:cs="Lucida Sans Unicode"/>
                <w:color w:val="FFFFFF" w:themeColor="background1"/>
              </w:rPr>
            </w:pPr>
            <w:r w:rsidRPr="00C55597">
              <w:rPr>
                <w:rFonts w:ascii="Lucida Sans Unicode" w:eastAsia="Trebuchet MS" w:hAnsi="Lucida Sans Unicode" w:cs="Lucida Sans Unicode"/>
                <w:color w:val="FFFFFF" w:themeColor="background1"/>
              </w:rPr>
              <w:t>Actividad</w:t>
            </w:r>
            <w:r w:rsidRPr="00C55597">
              <w:rPr>
                <w:rFonts w:ascii="Lucida Sans Unicode" w:eastAsia="Arial" w:hAnsi="Lucida Sans Unicode" w:cs="Lucida Sans Unicode"/>
                <w:color w:val="FFFFFF" w:themeColor="background1"/>
              </w:rPr>
              <w:t>​</w:t>
            </w:r>
          </w:p>
        </w:tc>
        <w:tc>
          <w:tcPr>
            <w:tcW w:w="2629" w:type="dxa"/>
            <w:shd w:val="clear" w:color="auto" w:fill="00788E"/>
          </w:tcPr>
          <w:p w14:paraId="2E3C29A8" w14:textId="3B4F56AA" w:rsidR="00D814A3" w:rsidRPr="00C55597" w:rsidRDefault="00D814A3" w:rsidP="00B439F5">
            <w:pPr>
              <w:jc w:val="center"/>
              <w:rPr>
                <w:rFonts w:ascii="Lucida Sans Unicode" w:eastAsia="Trebuchet MS" w:hAnsi="Lucida Sans Unicode" w:cs="Lucida Sans Unicode"/>
                <w:color w:val="FFFFFF" w:themeColor="background1"/>
              </w:rPr>
            </w:pPr>
            <w:r w:rsidRPr="00C55597">
              <w:rPr>
                <w:rFonts w:ascii="Lucida Sans Unicode" w:eastAsia="Trebuchet MS" w:hAnsi="Lucida Sans Unicode" w:cs="Lucida Sans Unicode"/>
                <w:color w:val="FFFFFF" w:themeColor="background1"/>
              </w:rPr>
              <w:t>Numer</w:t>
            </w:r>
            <w:r w:rsidR="00B439F5" w:rsidRPr="00C55597">
              <w:rPr>
                <w:rFonts w:ascii="Lucida Sans Unicode" w:eastAsia="Trebuchet MS" w:hAnsi="Lucida Sans Unicode" w:cs="Lucida Sans Unicode"/>
                <w:color w:val="FFFFFF" w:themeColor="background1"/>
              </w:rPr>
              <w:t>a</w:t>
            </w:r>
            <w:r w:rsidRPr="00C55597">
              <w:rPr>
                <w:rFonts w:ascii="Lucida Sans Unicode" w:eastAsia="Trebuchet MS" w:hAnsi="Lucida Sans Unicode" w:cs="Lucida Sans Unicode"/>
                <w:color w:val="FFFFFF" w:themeColor="background1"/>
              </w:rPr>
              <w:t>lia </w:t>
            </w:r>
            <w:r w:rsidRPr="00C55597">
              <w:rPr>
                <w:rFonts w:ascii="Lucida Sans Unicode" w:eastAsia="Arial" w:hAnsi="Lucida Sans Unicode" w:cs="Lucida Sans Unicode"/>
                <w:color w:val="FFFFFF" w:themeColor="background1"/>
              </w:rPr>
              <w:t>​</w:t>
            </w:r>
          </w:p>
        </w:tc>
      </w:tr>
      <w:tr w:rsidR="00D814A3" w:rsidRPr="00C55597" w14:paraId="2CFCA5B4" w14:textId="77777777" w:rsidTr="00B71761">
        <w:trPr>
          <w:trHeight w:val="152"/>
        </w:trPr>
        <w:tc>
          <w:tcPr>
            <w:tcW w:w="6339" w:type="dxa"/>
            <w:shd w:val="clear" w:color="auto" w:fill="4DBBB8"/>
          </w:tcPr>
          <w:p w14:paraId="6ADF61A1" w14:textId="77777777" w:rsidR="00D814A3" w:rsidRPr="00C55597" w:rsidRDefault="00D814A3" w:rsidP="00B439F5">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Sesiones ordinarias realizadas</w:t>
            </w:r>
            <w:r w:rsidRPr="00C55597">
              <w:rPr>
                <w:rFonts w:ascii="Lucida Sans Unicode" w:eastAsia="Arial" w:hAnsi="Lucida Sans Unicode" w:cs="Lucida Sans Unicode"/>
                <w:color w:val="000000"/>
              </w:rPr>
              <w:t>​</w:t>
            </w:r>
          </w:p>
        </w:tc>
        <w:tc>
          <w:tcPr>
            <w:tcW w:w="2629" w:type="dxa"/>
            <w:shd w:val="clear" w:color="auto" w:fill="4DBBB8"/>
          </w:tcPr>
          <w:p w14:paraId="16B15AFF" w14:textId="5AD35245" w:rsidR="00D814A3" w:rsidRPr="00C55597" w:rsidRDefault="00B0158A" w:rsidP="00B439F5">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7</w:t>
            </w:r>
          </w:p>
        </w:tc>
      </w:tr>
      <w:tr w:rsidR="00D814A3" w:rsidRPr="00C55597" w14:paraId="3F220A32" w14:textId="77777777" w:rsidTr="00B71761">
        <w:trPr>
          <w:trHeight w:val="152"/>
        </w:trPr>
        <w:tc>
          <w:tcPr>
            <w:tcW w:w="6339" w:type="dxa"/>
          </w:tcPr>
          <w:p w14:paraId="736DC5A7" w14:textId="77777777" w:rsidR="00D814A3" w:rsidRPr="00C55597" w:rsidRDefault="00D814A3" w:rsidP="00B439F5">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Sesiones extraordinarias realizadas</w:t>
            </w:r>
            <w:r w:rsidRPr="00C55597">
              <w:rPr>
                <w:rFonts w:ascii="Lucida Sans Unicode" w:eastAsia="Arial" w:hAnsi="Lucida Sans Unicode" w:cs="Lucida Sans Unicode"/>
                <w:color w:val="000000"/>
              </w:rPr>
              <w:t>​</w:t>
            </w:r>
          </w:p>
        </w:tc>
        <w:tc>
          <w:tcPr>
            <w:tcW w:w="2629" w:type="dxa"/>
          </w:tcPr>
          <w:p w14:paraId="55447AA6" w14:textId="77777777" w:rsidR="00D814A3" w:rsidRPr="00C55597" w:rsidRDefault="00D814A3" w:rsidP="00B439F5">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0</w:t>
            </w:r>
          </w:p>
        </w:tc>
      </w:tr>
      <w:tr w:rsidR="00D814A3" w:rsidRPr="00C55597" w14:paraId="14133B0E" w14:textId="77777777" w:rsidTr="00B71761">
        <w:trPr>
          <w:trHeight w:val="152"/>
        </w:trPr>
        <w:tc>
          <w:tcPr>
            <w:tcW w:w="6339" w:type="dxa"/>
            <w:shd w:val="clear" w:color="auto" w:fill="4DBBB8"/>
          </w:tcPr>
          <w:p w14:paraId="17EDFC7A" w14:textId="77777777" w:rsidR="00D814A3" w:rsidRPr="00C55597" w:rsidRDefault="00D814A3" w:rsidP="00B439F5">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Informes presentados</w:t>
            </w:r>
            <w:r w:rsidRPr="00C55597">
              <w:rPr>
                <w:rFonts w:ascii="Lucida Sans Unicode" w:eastAsia="Arial" w:hAnsi="Lucida Sans Unicode" w:cs="Lucida Sans Unicode"/>
                <w:color w:val="000000"/>
              </w:rPr>
              <w:t>​</w:t>
            </w:r>
          </w:p>
        </w:tc>
        <w:tc>
          <w:tcPr>
            <w:tcW w:w="2629" w:type="dxa"/>
            <w:shd w:val="clear" w:color="auto" w:fill="4DBBB8"/>
          </w:tcPr>
          <w:p w14:paraId="1FFBA5C5" w14:textId="3ABBFB3B" w:rsidR="00D814A3" w:rsidRPr="00C55597" w:rsidRDefault="00103653" w:rsidP="00B439F5">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4</w:t>
            </w:r>
          </w:p>
        </w:tc>
      </w:tr>
      <w:tr w:rsidR="00D814A3" w:rsidRPr="00C55597" w14:paraId="4B21C3D8" w14:textId="77777777" w:rsidTr="00B71761">
        <w:trPr>
          <w:trHeight w:val="152"/>
        </w:trPr>
        <w:tc>
          <w:tcPr>
            <w:tcW w:w="6339" w:type="dxa"/>
          </w:tcPr>
          <w:p w14:paraId="40CD3C50" w14:textId="77777777" w:rsidR="00D814A3" w:rsidRPr="00C55597" w:rsidRDefault="00D814A3" w:rsidP="00B439F5">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Acuerdos aprobados</w:t>
            </w:r>
            <w:r w:rsidRPr="00C55597">
              <w:rPr>
                <w:rFonts w:ascii="Lucida Sans Unicode" w:eastAsia="Arial" w:hAnsi="Lucida Sans Unicode" w:cs="Lucida Sans Unicode"/>
                <w:color w:val="000000"/>
              </w:rPr>
              <w:t>​</w:t>
            </w:r>
          </w:p>
        </w:tc>
        <w:tc>
          <w:tcPr>
            <w:tcW w:w="2629" w:type="dxa"/>
          </w:tcPr>
          <w:p w14:paraId="1C8F93B2" w14:textId="5539CE32" w:rsidR="00D814A3" w:rsidRPr="00C55597" w:rsidRDefault="00103653" w:rsidP="00B439F5">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8</w:t>
            </w:r>
          </w:p>
        </w:tc>
      </w:tr>
    </w:tbl>
    <w:p w14:paraId="0C462EF6" w14:textId="77777777" w:rsidR="00FA1866" w:rsidRPr="00C55597" w:rsidRDefault="00FA1866" w:rsidP="00E857C9">
      <w:pPr>
        <w:pStyle w:val="Ttulo3"/>
        <w:jc w:val="both"/>
        <w:rPr>
          <w:rFonts w:ascii="Lucida Sans Unicode" w:eastAsia="Trebuchet MS" w:hAnsi="Lucida Sans Unicode" w:cs="Lucida Sans Unicode"/>
          <w:sz w:val="22"/>
          <w:szCs w:val="22"/>
          <w:lang w:eastAsia="es-MX"/>
        </w:rPr>
      </w:pPr>
    </w:p>
    <w:p w14:paraId="18061DF4" w14:textId="463A4704" w:rsidR="00D814A3" w:rsidRPr="00C55597" w:rsidRDefault="0D9AC835" w:rsidP="00E857C9">
      <w:pPr>
        <w:pStyle w:val="Ttulo3"/>
        <w:jc w:val="both"/>
        <w:rPr>
          <w:rFonts w:ascii="Lucida Sans Unicode" w:eastAsia="Trebuchet MS" w:hAnsi="Lucida Sans Unicode" w:cs="Lucida Sans Unicode"/>
          <w:color w:val="00788E"/>
          <w:sz w:val="22"/>
          <w:szCs w:val="22"/>
          <w:lang w:eastAsia="es-MX"/>
        </w:rPr>
      </w:pPr>
      <w:bookmarkStart w:id="9" w:name="_Toc162615060"/>
      <w:r w:rsidRPr="00C55597">
        <w:rPr>
          <w:rFonts w:ascii="Lucida Sans Unicode" w:eastAsia="Trebuchet MS" w:hAnsi="Lucida Sans Unicode" w:cs="Lucida Sans Unicode"/>
          <w:color w:val="00788E"/>
          <w:sz w:val="22"/>
          <w:szCs w:val="22"/>
          <w:lang w:eastAsia="es-MX"/>
        </w:rPr>
        <w:t>2. Acuerdos, dictámenes e informes</w:t>
      </w:r>
      <w:bookmarkEnd w:id="9"/>
    </w:p>
    <w:p w14:paraId="3DB7E0BF" w14:textId="77777777" w:rsidR="00D814A3" w:rsidRPr="00C55597" w:rsidRDefault="00D814A3"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p>
    <w:p w14:paraId="5235E7B0" w14:textId="20F40352" w:rsidR="00D814A3" w:rsidRPr="00C55597" w:rsidRDefault="00D814A3" w:rsidP="00E857C9">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En las sesiones celebradas durante el periodo que se informa, se emitieron </w:t>
      </w:r>
      <w:r w:rsidR="00201D90" w:rsidRPr="00C55597">
        <w:rPr>
          <w:rFonts w:ascii="Lucida Sans Unicode" w:eastAsia="Trebuchet MS" w:hAnsi="Lucida Sans Unicode" w:cs="Lucida Sans Unicode"/>
          <w:kern w:val="0"/>
          <w:lang w:eastAsia="es-MX"/>
          <w14:ligatures w14:val="none"/>
        </w:rPr>
        <w:t>ocho</w:t>
      </w:r>
      <w:r w:rsidRPr="00C55597">
        <w:rPr>
          <w:rFonts w:ascii="Lucida Sans Unicode" w:eastAsia="Trebuchet MS" w:hAnsi="Lucida Sans Unicode" w:cs="Lucida Sans Unicode"/>
          <w:kern w:val="0"/>
          <w:lang w:eastAsia="es-MX"/>
          <w14:ligatures w14:val="none"/>
        </w:rPr>
        <w:t xml:space="preserve"> acuerdos y, se emiti</w:t>
      </w:r>
      <w:r w:rsidR="00201D90" w:rsidRPr="00C55597">
        <w:rPr>
          <w:rFonts w:ascii="Lucida Sans Unicode" w:eastAsia="Trebuchet MS" w:hAnsi="Lucida Sans Unicode" w:cs="Lucida Sans Unicode"/>
          <w:kern w:val="0"/>
          <w:lang w:eastAsia="es-MX"/>
          <w14:ligatures w14:val="none"/>
        </w:rPr>
        <w:t>eron cuatro informes</w:t>
      </w:r>
      <w:r w:rsidRPr="00C55597">
        <w:rPr>
          <w:rFonts w:ascii="Lucida Sans Unicode" w:eastAsia="Trebuchet MS" w:hAnsi="Lucida Sans Unicode" w:cs="Lucida Sans Unicode"/>
          <w:kern w:val="0"/>
          <w:lang w:eastAsia="es-MX"/>
          <w14:ligatures w14:val="none"/>
        </w:rPr>
        <w:t>.</w:t>
      </w:r>
    </w:p>
    <w:p w14:paraId="21C3D5C2" w14:textId="552B1415" w:rsidR="00D814A3" w:rsidRPr="00C55597" w:rsidRDefault="00D814A3" w:rsidP="00E857C9">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 continuación, se muestra la sesión en la que fueron presentados y aprobados, así como el título respectivo:</w:t>
      </w:r>
    </w:p>
    <w:p w14:paraId="659D29A3" w14:textId="5ABE4423" w:rsidR="53E6D972" w:rsidRPr="00C55597" w:rsidRDefault="53E6D972" w:rsidP="00E857C9">
      <w:pPr>
        <w:spacing w:after="0" w:line="276" w:lineRule="auto"/>
        <w:jc w:val="both"/>
        <w:rPr>
          <w:rFonts w:ascii="Lucida Sans Unicode" w:eastAsia="Trebuchet MS" w:hAnsi="Lucida Sans Unicode" w:cs="Lucida Sans Unicode"/>
          <w:lang w:eastAsia="es-MX"/>
        </w:rPr>
      </w:pPr>
    </w:p>
    <w:tbl>
      <w:tblPr>
        <w:tblW w:w="8973" w:type="dxa"/>
        <w:jc w:val="center"/>
        <w:tblBorders>
          <w:top w:val="single" w:sz="4" w:space="0" w:color="B2A1C7"/>
          <w:left w:val="single" w:sz="4" w:space="0" w:color="B2A1C7"/>
          <w:bottom w:val="single" w:sz="4" w:space="0" w:color="B2A1C7"/>
          <w:right w:val="single" w:sz="4" w:space="0" w:color="B2A1C7"/>
          <w:insideH w:val="single" w:sz="6" w:space="0" w:color="B2A1C7"/>
          <w:insideV w:val="single" w:sz="6" w:space="0" w:color="B2A1C7"/>
        </w:tblBorders>
        <w:tblLayout w:type="fixed"/>
        <w:tblLook w:val="0400" w:firstRow="0" w:lastRow="0" w:firstColumn="0" w:lastColumn="0" w:noHBand="0" w:noVBand="1"/>
      </w:tblPr>
      <w:tblGrid>
        <w:gridCol w:w="546"/>
        <w:gridCol w:w="4140"/>
        <w:gridCol w:w="4287"/>
      </w:tblGrid>
      <w:tr w:rsidR="00B92B1A" w:rsidRPr="00C55597" w14:paraId="6160C4E3" w14:textId="77777777" w:rsidTr="00F90504">
        <w:trPr>
          <w:trHeight w:val="414"/>
          <w:jc w:val="center"/>
        </w:trPr>
        <w:tc>
          <w:tcPr>
            <w:tcW w:w="546" w:type="dxa"/>
            <w:shd w:val="clear" w:color="auto" w:fill="00758D"/>
            <w:vAlign w:val="center"/>
          </w:tcPr>
          <w:p w14:paraId="58E41BCB" w14:textId="7C66A002" w:rsidR="00B71761" w:rsidRPr="00C55597" w:rsidRDefault="00B71761" w:rsidP="00AE366C">
            <w:pPr>
              <w:pBdr>
                <w:top w:val="nil"/>
                <w:left w:val="nil"/>
                <w:bottom w:val="nil"/>
                <w:right w:val="nil"/>
                <w:between w:val="nil"/>
              </w:pBdr>
              <w:spacing w:after="0" w:line="276" w:lineRule="auto"/>
              <w:jc w:val="center"/>
              <w:rPr>
                <w:rFonts w:ascii="Lucida Sans Unicode" w:eastAsia="Trebuchet MS" w:hAnsi="Lucida Sans Unicode" w:cs="Lucida Sans Unicode"/>
                <w:b/>
                <w:color w:val="FFFFFF"/>
                <w:kern w:val="0"/>
                <w:lang w:eastAsia="es-MX"/>
                <w14:ligatures w14:val="none"/>
              </w:rPr>
            </w:pPr>
            <w:r w:rsidRPr="00C55597">
              <w:rPr>
                <w:rFonts w:ascii="Lucida Sans Unicode" w:eastAsia="Trebuchet MS" w:hAnsi="Lucida Sans Unicode" w:cs="Lucida Sans Unicode"/>
                <w:b/>
                <w:color w:val="FFFFFF"/>
                <w:kern w:val="0"/>
                <w:lang w:eastAsia="es-MX"/>
                <w14:ligatures w14:val="none"/>
              </w:rPr>
              <w:t>No</w:t>
            </w:r>
          </w:p>
        </w:tc>
        <w:tc>
          <w:tcPr>
            <w:tcW w:w="4140" w:type="dxa"/>
            <w:shd w:val="clear" w:color="auto" w:fill="00758D"/>
            <w:vAlign w:val="center"/>
          </w:tcPr>
          <w:p w14:paraId="420B237F" w14:textId="77777777" w:rsidR="00B71761" w:rsidRPr="00C55597" w:rsidRDefault="00B71761" w:rsidP="00AE366C">
            <w:pPr>
              <w:pBdr>
                <w:top w:val="nil"/>
                <w:left w:val="nil"/>
                <w:bottom w:val="nil"/>
                <w:right w:val="nil"/>
                <w:between w:val="nil"/>
              </w:pBdr>
              <w:spacing w:after="0" w:line="276" w:lineRule="auto"/>
              <w:jc w:val="center"/>
              <w:rPr>
                <w:rFonts w:ascii="Lucida Sans Unicode" w:eastAsia="Trebuchet MS" w:hAnsi="Lucida Sans Unicode" w:cs="Lucida Sans Unicode"/>
                <w:b/>
                <w:color w:val="FFFFFF"/>
                <w:kern w:val="0"/>
                <w:lang w:eastAsia="es-MX"/>
                <w14:ligatures w14:val="none"/>
              </w:rPr>
            </w:pPr>
            <w:r w:rsidRPr="00C55597">
              <w:rPr>
                <w:rFonts w:ascii="Lucida Sans Unicode" w:eastAsia="Trebuchet MS" w:hAnsi="Lucida Sans Unicode" w:cs="Lucida Sans Unicode"/>
                <w:b/>
                <w:color w:val="FFFFFF"/>
                <w:kern w:val="0"/>
                <w:lang w:eastAsia="es-MX"/>
                <w14:ligatures w14:val="none"/>
              </w:rPr>
              <w:t>Acuerdo de la Comisión</w:t>
            </w:r>
          </w:p>
        </w:tc>
        <w:tc>
          <w:tcPr>
            <w:tcW w:w="4287" w:type="dxa"/>
            <w:shd w:val="clear" w:color="auto" w:fill="00758D"/>
            <w:vAlign w:val="center"/>
          </w:tcPr>
          <w:p w14:paraId="405D966E" w14:textId="77777777" w:rsidR="00B71761" w:rsidRPr="00C55597" w:rsidRDefault="00B71761" w:rsidP="00AE366C">
            <w:pPr>
              <w:pBdr>
                <w:top w:val="nil"/>
                <w:left w:val="nil"/>
                <w:bottom w:val="nil"/>
                <w:right w:val="nil"/>
                <w:between w:val="nil"/>
              </w:pBdr>
              <w:spacing w:after="0" w:line="276" w:lineRule="auto"/>
              <w:jc w:val="center"/>
              <w:rPr>
                <w:rFonts w:ascii="Lucida Sans Unicode" w:eastAsia="Trebuchet MS" w:hAnsi="Lucida Sans Unicode" w:cs="Lucida Sans Unicode"/>
                <w:b/>
                <w:color w:val="FFFFFF"/>
                <w:kern w:val="0"/>
                <w:lang w:eastAsia="es-MX"/>
                <w14:ligatures w14:val="none"/>
              </w:rPr>
            </w:pPr>
            <w:r w:rsidRPr="00C55597">
              <w:rPr>
                <w:rFonts w:ascii="Lucida Sans Unicode" w:eastAsia="Trebuchet MS" w:hAnsi="Lucida Sans Unicode" w:cs="Lucida Sans Unicode"/>
                <w:b/>
                <w:color w:val="FFFFFF"/>
                <w:kern w:val="0"/>
                <w:lang w:eastAsia="es-MX"/>
                <w14:ligatures w14:val="none"/>
              </w:rPr>
              <w:t>Acuerdo del Consejo General</w:t>
            </w:r>
          </w:p>
        </w:tc>
      </w:tr>
      <w:tr w:rsidR="002A4506" w:rsidRPr="00C55597" w14:paraId="6EDFCFDD" w14:textId="77777777" w:rsidTr="6F861974">
        <w:trPr>
          <w:trHeight w:val="414"/>
          <w:jc w:val="center"/>
        </w:trPr>
        <w:tc>
          <w:tcPr>
            <w:tcW w:w="546" w:type="dxa"/>
            <w:shd w:val="clear" w:color="auto" w:fill="auto"/>
            <w:vAlign w:val="center"/>
          </w:tcPr>
          <w:p w14:paraId="77DE3B64" w14:textId="4A320F82" w:rsidR="002A4506" w:rsidRPr="00C55597" w:rsidRDefault="00B75806" w:rsidP="00E857C9">
            <w:pPr>
              <w:pBdr>
                <w:top w:val="nil"/>
                <w:left w:val="nil"/>
                <w:bottom w:val="nil"/>
                <w:right w:val="nil"/>
                <w:between w:val="nil"/>
              </w:pBdr>
              <w:spacing w:after="0" w:line="276" w:lineRule="auto"/>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lastRenderedPageBreak/>
              <w:t>1</w:t>
            </w:r>
          </w:p>
        </w:tc>
        <w:tc>
          <w:tcPr>
            <w:tcW w:w="4140" w:type="dxa"/>
            <w:shd w:val="clear" w:color="auto" w:fill="auto"/>
            <w:vAlign w:val="center"/>
          </w:tcPr>
          <w:p w14:paraId="2399507C" w14:textId="144455F4" w:rsidR="002A4506" w:rsidRPr="00C55597" w:rsidRDefault="00B75806" w:rsidP="00E857C9">
            <w:pPr>
              <w:pBdr>
                <w:top w:val="nil"/>
                <w:left w:val="nil"/>
                <w:bottom w:val="nil"/>
                <w:right w:val="nil"/>
                <w:between w:val="nil"/>
              </w:pBdr>
              <w:spacing w:after="0" w:line="276" w:lineRule="auto"/>
              <w:jc w:val="both"/>
              <w:rPr>
                <w:rFonts w:ascii="Lucida Sans Unicode" w:eastAsia="Trebuchet MS" w:hAnsi="Lucida Sans Unicode" w:cs="Lucida Sans Unicode"/>
                <w:bCs/>
                <w:color w:val="FFFFFF"/>
                <w:kern w:val="0"/>
                <w:lang w:eastAsia="es-MX"/>
                <w14:ligatures w14:val="none"/>
              </w:rPr>
            </w:pPr>
            <w:r w:rsidRPr="00C55597">
              <w:rPr>
                <w:rFonts w:ascii="Lucida Sans Unicode" w:eastAsia="Trebuchet MS" w:hAnsi="Lucida Sans Unicode" w:cs="Lucida Sans Unicode"/>
                <w:bCs/>
                <w:kern w:val="0"/>
                <w:lang w:eastAsia="es-MX"/>
                <w14:ligatures w14:val="none"/>
              </w:rPr>
              <w:t>Proyecto de Acuerdo De La Comisión De</w:t>
            </w:r>
            <w:r w:rsidR="00B439F5" w:rsidRPr="00C55597">
              <w:rPr>
                <w:rFonts w:ascii="Lucida Sans Unicode" w:eastAsia="Trebuchet MS" w:hAnsi="Lucida Sans Unicode" w:cs="Lucida Sans Unicode"/>
                <w:bCs/>
                <w:kern w:val="0"/>
                <w:lang w:eastAsia="es-MX"/>
                <w14:ligatures w14:val="none"/>
              </w:rPr>
              <w:t xml:space="preserve"> </w:t>
            </w:r>
            <w:r w:rsidRPr="00C55597">
              <w:rPr>
                <w:rFonts w:ascii="Lucida Sans Unicode" w:eastAsia="Trebuchet MS" w:hAnsi="Lucida Sans Unicode" w:cs="Lucida Sans Unicode"/>
                <w:bCs/>
                <w:kern w:val="0"/>
                <w:lang w:eastAsia="es-MX"/>
                <w14:ligatures w14:val="none"/>
              </w:rPr>
              <w:t>Participación Ciudadana, mediante el cual se propone al Consejo General, el “Reglamento para la Organización y Desarrollo de los Mecanismos de Participación Ciudadana y Popular del Instituto Electoral y de Participación Ciudadana del Estado de Jalisco”.</w:t>
            </w:r>
          </w:p>
        </w:tc>
        <w:tc>
          <w:tcPr>
            <w:tcW w:w="4287" w:type="dxa"/>
            <w:shd w:val="clear" w:color="auto" w:fill="auto"/>
            <w:vAlign w:val="center"/>
          </w:tcPr>
          <w:p w14:paraId="4BB160EA" w14:textId="01C25F44" w:rsidR="002A4506" w:rsidRPr="00C55597" w:rsidRDefault="00FA0667" w:rsidP="00E857C9">
            <w:pPr>
              <w:pBdr>
                <w:top w:val="nil"/>
                <w:left w:val="nil"/>
                <w:bottom w:val="nil"/>
                <w:right w:val="nil"/>
                <w:between w:val="nil"/>
              </w:pBdr>
              <w:spacing w:after="0" w:line="276" w:lineRule="auto"/>
              <w:jc w:val="both"/>
              <w:rPr>
                <w:rFonts w:ascii="Lucida Sans Unicode" w:eastAsia="Trebuchet MS" w:hAnsi="Lucida Sans Unicode" w:cs="Lucida Sans Unicode"/>
                <w:bCs/>
                <w:color w:val="FFFFFF"/>
                <w:kern w:val="0"/>
                <w:lang w:eastAsia="es-MX"/>
                <w14:ligatures w14:val="none"/>
              </w:rPr>
            </w:pPr>
            <w:r w:rsidRPr="00C55597">
              <w:rPr>
                <w:rFonts w:ascii="Lucida Sans Unicode" w:eastAsia="Trebuchet MS" w:hAnsi="Lucida Sans Unicode" w:cs="Lucida Sans Unicode"/>
                <w:b/>
                <w:kern w:val="0"/>
                <w:lang w:eastAsia="es-MX"/>
                <w14:ligatures w14:val="none"/>
              </w:rPr>
              <w:t>IEPC-ACG-007/2023:</w:t>
            </w:r>
            <w:r w:rsidRPr="00C55597">
              <w:rPr>
                <w:rFonts w:ascii="Lucida Sans Unicode" w:eastAsia="Trebuchet MS" w:hAnsi="Lucida Sans Unicode" w:cs="Lucida Sans Unicode"/>
                <w:bCs/>
                <w:kern w:val="0"/>
                <w:lang w:eastAsia="es-MX"/>
                <w14:ligatures w14:val="none"/>
              </w:rPr>
              <w:t xml:space="preserve"> Acuerdo del Consejo General del Instituto Electoral y de Participación Ciudadana del Estado de Jalisco, mediante el cual se aprueba la Estrategia de Participación Ciudadana y Educación Cívica de este organismo electoral, para el periodo 2023-2024. (31/ene/2023)</w:t>
            </w:r>
          </w:p>
        </w:tc>
      </w:tr>
      <w:tr w:rsidR="00A13903" w:rsidRPr="00C55597" w14:paraId="026B8F93" w14:textId="77777777" w:rsidTr="6F861974">
        <w:trPr>
          <w:trHeight w:val="414"/>
          <w:jc w:val="center"/>
        </w:trPr>
        <w:tc>
          <w:tcPr>
            <w:tcW w:w="546" w:type="dxa"/>
            <w:shd w:val="clear" w:color="auto" w:fill="auto"/>
            <w:vAlign w:val="center"/>
          </w:tcPr>
          <w:p w14:paraId="7828CF62" w14:textId="736FAD93" w:rsidR="00A13903" w:rsidRPr="00C55597" w:rsidRDefault="00A13903" w:rsidP="00E857C9">
            <w:pPr>
              <w:pBdr>
                <w:top w:val="nil"/>
                <w:left w:val="nil"/>
                <w:bottom w:val="nil"/>
                <w:right w:val="nil"/>
                <w:between w:val="nil"/>
              </w:pBdr>
              <w:spacing w:after="0" w:line="276" w:lineRule="auto"/>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2</w:t>
            </w:r>
          </w:p>
        </w:tc>
        <w:tc>
          <w:tcPr>
            <w:tcW w:w="4140" w:type="dxa"/>
            <w:shd w:val="clear" w:color="auto" w:fill="auto"/>
            <w:vAlign w:val="center"/>
          </w:tcPr>
          <w:p w14:paraId="50A8CEDF" w14:textId="0ED88DDE" w:rsidR="00A13903" w:rsidRPr="00C55597" w:rsidRDefault="00A13903" w:rsidP="00E857C9">
            <w:pPr>
              <w:pBdr>
                <w:top w:val="nil"/>
                <w:left w:val="nil"/>
                <w:bottom w:val="nil"/>
                <w:right w:val="nil"/>
                <w:between w:val="nil"/>
              </w:pBdr>
              <w:spacing w:after="0" w:line="276" w:lineRule="auto"/>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Proyecto de Acuerdo de la Comisión De Participación Ciudadana, mediante el cual se propone al Consejo General, la “Estrategia Institucional de Participación Ciudadana y Educación Cívica del Instituto Electoral y de Participación Ciudadana Del Estado De Jalisco”.</w:t>
            </w:r>
          </w:p>
        </w:tc>
        <w:tc>
          <w:tcPr>
            <w:tcW w:w="4287" w:type="dxa"/>
            <w:shd w:val="clear" w:color="auto" w:fill="auto"/>
            <w:vAlign w:val="center"/>
          </w:tcPr>
          <w:p w14:paraId="77152CFB" w14:textId="3E30C707" w:rsidR="00A13903" w:rsidRPr="00C55597" w:rsidRDefault="001614D1" w:rsidP="00E857C9">
            <w:pPr>
              <w:pBdr>
                <w:top w:val="nil"/>
                <w:left w:val="nil"/>
                <w:bottom w:val="nil"/>
                <w:right w:val="nil"/>
                <w:between w:val="nil"/>
              </w:pBdr>
              <w:spacing w:after="0" w:line="276" w:lineRule="auto"/>
              <w:jc w:val="both"/>
              <w:rPr>
                <w:rFonts w:ascii="Lucida Sans Unicode" w:eastAsia="Trebuchet MS" w:hAnsi="Lucida Sans Unicode" w:cs="Lucida Sans Unicode"/>
                <w:bCs/>
                <w:color w:val="FFFFFF"/>
                <w:kern w:val="0"/>
                <w:lang w:eastAsia="es-MX"/>
                <w14:ligatures w14:val="none"/>
              </w:rPr>
            </w:pPr>
            <w:r w:rsidRPr="00C55597">
              <w:rPr>
                <w:rFonts w:ascii="Lucida Sans Unicode" w:eastAsia="Trebuchet MS" w:hAnsi="Lucida Sans Unicode" w:cs="Lucida Sans Unicode"/>
                <w:b/>
                <w:kern w:val="0"/>
                <w:lang w:eastAsia="es-MX"/>
                <w14:ligatures w14:val="none"/>
              </w:rPr>
              <w:t>IEPC-ACG-008/2023:</w:t>
            </w:r>
            <w:r w:rsidRPr="00C55597">
              <w:rPr>
                <w:rFonts w:ascii="Lucida Sans Unicode" w:eastAsia="Trebuchet MS" w:hAnsi="Lucida Sans Unicode" w:cs="Lucida Sans Unicode"/>
                <w:bCs/>
                <w:kern w:val="0"/>
                <w:lang w:eastAsia="es-MX"/>
                <w14:ligatures w14:val="none"/>
              </w:rPr>
              <w:t xml:space="preserve"> Acuerdo del Consejo General del Instituto Electoral y de Participación Ciudadana del Estado de Jalisco, mediante el cual aprueba el Reglamento para la Organización y Desarrollo de los Mecanismos de Participación Ciudadana y Popular del Instituto Electoral y de Participación Ciudadana del Estado de Jalisco. (31/ene/2023)</w:t>
            </w:r>
          </w:p>
        </w:tc>
      </w:tr>
      <w:tr w:rsidR="00B92B1A" w:rsidRPr="00C55597" w14:paraId="06B149A3" w14:textId="77777777" w:rsidTr="6F861974">
        <w:trPr>
          <w:trHeight w:val="1754"/>
          <w:jc w:val="center"/>
        </w:trPr>
        <w:tc>
          <w:tcPr>
            <w:tcW w:w="546" w:type="dxa"/>
            <w:shd w:val="clear" w:color="auto" w:fill="FFFFFF" w:themeFill="background1"/>
            <w:vAlign w:val="center"/>
          </w:tcPr>
          <w:p w14:paraId="586E2AE1" w14:textId="5360DE4F" w:rsidR="00B71761" w:rsidRPr="00C55597" w:rsidRDefault="00FD101C"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3</w:t>
            </w:r>
          </w:p>
        </w:tc>
        <w:tc>
          <w:tcPr>
            <w:tcW w:w="4140" w:type="dxa"/>
            <w:shd w:val="clear" w:color="auto" w:fill="FFFFFF" w:themeFill="background1"/>
            <w:vAlign w:val="center"/>
          </w:tcPr>
          <w:p w14:paraId="156FE198" w14:textId="77777777" w:rsidR="00B71761" w:rsidRPr="00C55597" w:rsidRDefault="00B71761" w:rsidP="00E857C9">
            <w:pPr>
              <w:spacing w:after="0" w:line="276" w:lineRule="auto"/>
              <w:jc w:val="both"/>
              <w:rPr>
                <w:rFonts w:ascii="Lucida Sans Unicode" w:eastAsia="Trebuchet MS" w:hAnsi="Lucida Sans Unicode" w:cs="Lucida Sans Unicode"/>
                <w:kern w:val="0"/>
                <w:highlight w:val="yellow"/>
                <w:lang w:eastAsia="es-MX"/>
                <w14:ligatures w14:val="none"/>
              </w:rPr>
            </w:pPr>
            <w:r w:rsidRPr="00C55597">
              <w:rPr>
                <w:rFonts w:ascii="Lucida Sans Unicode" w:eastAsia="Trebuchet MS" w:hAnsi="Lucida Sans Unicode" w:cs="Lucida Sans Unicode"/>
                <w:kern w:val="0"/>
                <w:lang w:eastAsia="es-MX"/>
                <w14:ligatures w14:val="none"/>
              </w:rPr>
              <w:t>Proyecto de acuerdo del Consejo General del Instituto Electoral y de Participación Ciudadana del estado de Jalisco, que declara satisfechos los requisitos de la solicitud de iniciativa ciudadana registrada con el número IEPC-MPC-ICM-01/2022.</w:t>
            </w:r>
          </w:p>
        </w:tc>
        <w:tc>
          <w:tcPr>
            <w:tcW w:w="4287" w:type="dxa"/>
            <w:shd w:val="clear" w:color="auto" w:fill="FFFFFF" w:themeFill="background1"/>
            <w:vAlign w:val="center"/>
          </w:tcPr>
          <w:p w14:paraId="002E2E42" w14:textId="77777777" w:rsidR="00B71761" w:rsidRPr="00C55597" w:rsidRDefault="00B71761"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b/>
                <w:color w:val="000000"/>
                <w:kern w:val="0"/>
                <w:lang w:eastAsia="es-MX"/>
                <w14:ligatures w14:val="none"/>
              </w:rPr>
              <w:t>IEPC-ACG-018/2023:</w:t>
            </w:r>
            <w:r w:rsidRPr="00C55597">
              <w:rPr>
                <w:rFonts w:ascii="Lucida Sans Unicode" w:eastAsia="Trebuchet MS" w:hAnsi="Lucida Sans Unicode" w:cs="Lucida Sans Unicode"/>
                <w:color w:val="000000"/>
                <w:kern w:val="0"/>
                <w:lang w:eastAsia="es-MX"/>
                <w14:ligatures w14:val="none"/>
              </w:rPr>
              <w:t xml:space="preserve"> Acuerdo del Consejo General del Instituto Electoral y de Participación Ciudadana del estado de Jalisco, que declara satisfechos los requisitos de la solicitud de iniciativa ciudadana registrada con el número IEPC-MPC-ICM-01/2022. (28/marzo/2023)</w:t>
            </w:r>
          </w:p>
        </w:tc>
      </w:tr>
      <w:tr w:rsidR="004C17B4" w:rsidRPr="00C55597" w14:paraId="0AB8D868" w14:textId="77777777" w:rsidTr="6F861974">
        <w:trPr>
          <w:trHeight w:val="2344"/>
          <w:jc w:val="center"/>
        </w:trPr>
        <w:tc>
          <w:tcPr>
            <w:tcW w:w="546" w:type="dxa"/>
            <w:shd w:val="clear" w:color="auto" w:fill="auto"/>
            <w:vAlign w:val="center"/>
          </w:tcPr>
          <w:p w14:paraId="5A629369" w14:textId="260B7F8F" w:rsidR="00B71761" w:rsidRPr="00C55597" w:rsidRDefault="00FD101C"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lastRenderedPageBreak/>
              <w:t>4</w:t>
            </w:r>
          </w:p>
        </w:tc>
        <w:tc>
          <w:tcPr>
            <w:tcW w:w="4140" w:type="dxa"/>
            <w:shd w:val="clear" w:color="auto" w:fill="auto"/>
            <w:vAlign w:val="center"/>
          </w:tcPr>
          <w:p w14:paraId="12BDF6E8" w14:textId="77777777" w:rsidR="00B71761" w:rsidRPr="00C55597" w:rsidRDefault="00B71761"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Proyecto de acuerdo de la Comisión de Participación Ciudadana del Instituto Electoral y de Participación Ciudadana del estado de Jalisco, que propone al Consejo General, el programa de trabajo para la gestión de los asuntos competencia de la citada comisión, durante el periodo comprendido de abril hasta el inicio del proceso electoral 2023-2024</w:t>
            </w:r>
          </w:p>
        </w:tc>
        <w:tc>
          <w:tcPr>
            <w:tcW w:w="4287" w:type="dxa"/>
            <w:shd w:val="clear" w:color="auto" w:fill="auto"/>
            <w:vAlign w:val="center"/>
          </w:tcPr>
          <w:p w14:paraId="1CB5EFAF" w14:textId="77777777" w:rsidR="00B71761" w:rsidRPr="00C55597" w:rsidRDefault="00B71761"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b/>
                <w:color w:val="000000"/>
                <w:kern w:val="0"/>
                <w:lang w:eastAsia="es-MX"/>
                <w14:ligatures w14:val="none"/>
              </w:rPr>
              <w:t>IEPC-ACG-020/2023:</w:t>
            </w:r>
            <w:r w:rsidRPr="00C55597">
              <w:rPr>
                <w:rFonts w:ascii="Lucida Sans Unicode" w:eastAsia="Trebuchet MS" w:hAnsi="Lucida Sans Unicode" w:cs="Lucida Sans Unicode"/>
                <w:color w:val="000000"/>
                <w:kern w:val="0"/>
                <w:lang w:eastAsia="es-MX"/>
                <w14:ligatures w14:val="none"/>
              </w:rPr>
              <w:t xml:space="preserve"> Acuerdo del Consejo General del Instituto Electoral y de Participación Ciudadana del Estado de Jalisco, aprueba el programa de trabajo presentado por cada una de las comisiones internas de este organismo electoral. (11/mayo/2023)</w:t>
            </w:r>
          </w:p>
        </w:tc>
      </w:tr>
      <w:tr w:rsidR="00B92B1A" w:rsidRPr="00C55597" w14:paraId="60C57EF9" w14:textId="77777777" w:rsidTr="6F861974">
        <w:trPr>
          <w:trHeight w:val="1754"/>
          <w:jc w:val="center"/>
        </w:trPr>
        <w:tc>
          <w:tcPr>
            <w:tcW w:w="546" w:type="dxa"/>
            <w:shd w:val="clear" w:color="auto" w:fill="FFFFFF" w:themeFill="background1"/>
            <w:vAlign w:val="center"/>
          </w:tcPr>
          <w:p w14:paraId="7052BA5C" w14:textId="29741EBF" w:rsidR="00B71761" w:rsidRPr="00C55597" w:rsidRDefault="00FD101C"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5</w:t>
            </w:r>
          </w:p>
        </w:tc>
        <w:tc>
          <w:tcPr>
            <w:tcW w:w="4140" w:type="dxa"/>
            <w:shd w:val="clear" w:color="auto" w:fill="FFFFFF" w:themeFill="background1"/>
            <w:vAlign w:val="center"/>
          </w:tcPr>
          <w:p w14:paraId="30C45E8C" w14:textId="77777777" w:rsidR="00B71761" w:rsidRPr="00C55597" w:rsidRDefault="00B71761"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highlight w:val="yellow"/>
                <w:lang w:eastAsia="es-MX"/>
                <w14:ligatures w14:val="none"/>
              </w:rPr>
            </w:pPr>
            <w:r w:rsidRPr="00C55597">
              <w:rPr>
                <w:rFonts w:ascii="Lucida Sans Unicode" w:eastAsia="Trebuchet MS" w:hAnsi="Lucida Sans Unicode" w:cs="Lucida Sans Unicode"/>
                <w:color w:val="000000"/>
                <w:kern w:val="0"/>
                <w:lang w:eastAsia="es-MX"/>
                <w14:ligatures w14:val="none"/>
              </w:rPr>
              <w:t>Proyecto de acuerdo del Consejo General del Instituto Electoral y de Participación Ciudadana del estado de Jalisco, que declara satisfechos los requisitos de la solicitud de iniciativa ciudadana registrada con el número IEPC-MPC-ICM-01/2023.</w:t>
            </w:r>
          </w:p>
        </w:tc>
        <w:tc>
          <w:tcPr>
            <w:tcW w:w="4287" w:type="dxa"/>
            <w:shd w:val="clear" w:color="auto" w:fill="FFFFFF" w:themeFill="background1"/>
            <w:vAlign w:val="center"/>
          </w:tcPr>
          <w:p w14:paraId="786BF5E6" w14:textId="77777777" w:rsidR="00B71761" w:rsidRPr="00C55597" w:rsidRDefault="00B71761" w:rsidP="00E857C9">
            <w:pPr>
              <w:pBdr>
                <w:top w:val="nil"/>
                <w:left w:val="nil"/>
                <w:bottom w:val="nil"/>
                <w:right w:val="nil"/>
                <w:between w:val="nil"/>
              </w:pBdr>
              <w:spacing w:after="0" w:line="276" w:lineRule="auto"/>
              <w:jc w:val="both"/>
              <w:rPr>
                <w:rFonts w:ascii="Lucida Sans Unicode" w:eastAsia="Trebuchet MS" w:hAnsi="Lucida Sans Unicode" w:cs="Lucida Sans Unicode"/>
                <w:b/>
                <w:color w:val="000000"/>
                <w:kern w:val="0"/>
                <w:lang w:eastAsia="es-MX"/>
                <w14:ligatures w14:val="none"/>
              </w:rPr>
            </w:pPr>
            <w:r w:rsidRPr="00C55597">
              <w:rPr>
                <w:rFonts w:ascii="Lucida Sans Unicode" w:eastAsia="Trebuchet MS" w:hAnsi="Lucida Sans Unicode" w:cs="Lucida Sans Unicode"/>
                <w:b/>
                <w:color w:val="000000"/>
                <w:kern w:val="0"/>
                <w:lang w:eastAsia="es-MX"/>
                <w14:ligatures w14:val="none"/>
              </w:rPr>
              <w:t>IEPC-ACG-025/2023:</w:t>
            </w:r>
            <w:r w:rsidRPr="00C55597">
              <w:rPr>
                <w:rFonts w:ascii="Lucida Sans Unicode" w:eastAsia="Trebuchet MS" w:hAnsi="Lucida Sans Unicode" w:cs="Lucida Sans Unicode"/>
                <w:color w:val="000000"/>
                <w:kern w:val="0"/>
                <w:lang w:eastAsia="es-MX"/>
                <w14:ligatures w14:val="none"/>
              </w:rPr>
              <w:t xml:space="preserve"> Acuerdo del Consejo General del Instituto Electoral y de Participación Ciudadana del Estado de Jalisco, que declara satisfechos los requisitos de la solicitud de iniciativa ciudadana registrada con el número IEPC-MPC-ICM-01/2023. (24/mayo/2023)</w:t>
            </w:r>
          </w:p>
        </w:tc>
      </w:tr>
      <w:tr w:rsidR="00B92B1A" w:rsidRPr="00C55597" w14:paraId="42A9B097" w14:textId="77777777" w:rsidTr="6F861974">
        <w:trPr>
          <w:trHeight w:val="1754"/>
          <w:jc w:val="center"/>
        </w:trPr>
        <w:tc>
          <w:tcPr>
            <w:tcW w:w="546" w:type="dxa"/>
            <w:shd w:val="clear" w:color="auto" w:fill="FFFFFF" w:themeFill="background1"/>
            <w:vAlign w:val="center"/>
          </w:tcPr>
          <w:p w14:paraId="78C5451E" w14:textId="02E85E69" w:rsidR="001C64D4" w:rsidRPr="00C55597" w:rsidRDefault="001C64D4"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6</w:t>
            </w:r>
          </w:p>
        </w:tc>
        <w:tc>
          <w:tcPr>
            <w:tcW w:w="4140" w:type="dxa"/>
            <w:shd w:val="clear" w:color="auto" w:fill="FFFFFF" w:themeFill="background1"/>
            <w:vAlign w:val="center"/>
          </w:tcPr>
          <w:p w14:paraId="42F9816A" w14:textId="5948E7C0" w:rsidR="001C64D4" w:rsidRPr="00C55597" w:rsidRDefault="00482349"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Proyecto de acuerdo de la Comisión de Participación Ciudadana del Instituto Electoral y de Participación Ciudadana del estado de Jalisco, que propone al Consejo General el Plan Institucional Anticorrupción del Instituto Electoral y de Participación Ciudadana del Estado de Jalisco.</w:t>
            </w:r>
          </w:p>
        </w:tc>
        <w:tc>
          <w:tcPr>
            <w:tcW w:w="4287" w:type="dxa"/>
            <w:shd w:val="clear" w:color="auto" w:fill="FFFFFF" w:themeFill="background1"/>
            <w:vAlign w:val="center"/>
          </w:tcPr>
          <w:p w14:paraId="78E6A089" w14:textId="04AF1A50" w:rsidR="001C64D4" w:rsidRPr="00C55597" w:rsidRDefault="00F04C80" w:rsidP="00E857C9">
            <w:pPr>
              <w:pBdr>
                <w:top w:val="nil"/>
                <w:left w:val="nil"/>
                <w:bottom w:val="nil"/>
                <w:right w:val="nil"/>
                <w:between w:val="nil"/>
              </w:pBdr>
              <w:spacing w:after="0" w:line="276" w:lineRule="auto"/>
              <w:jc w:val="both"/>
              <w:rPr>
                <w:rFonts w:ascii="Lucida Sans Unicode" w:eastAsia="Trebuchet MS" w:hAnsi="Lucida Sans Unicode" w:cs="Lucida Sans Unicode"/>
                <w:b/>
                <w:color w:val="000000"/>
                <w:kern w:val="0"/>
                <w:lang w:eastAsia="es-MX"/>
                <w14:ligatures w14:val="none"/>
              </w:rPr>
            </w:pPr>
            <w:r w:rsidRPr="00C55597">
              <w:rPr>
                <w:rFonts w:ascii="Lucida Sans Unicode" w:eastAsia="Trebuchet MS" w:hAnsi="Lucida Sans Unicode" w:cs="Lucida Sans Unicode"/>
                <w:b/>
                <w:color w:val="000000"/>
                <w:kern w:val="0"/>
                <w:lang w:eastAsia="es-MX"/>
                <w14:ligatures w14:val="none"/>
              </w:rPr>
              <w:t>IEPC-ACG-079/2023:</w:t>
            </w:r>
            <w:r w:rsidRPr="00C55597">
              <w:rPr>
                <w:rFonts w:ascii="Lucida Sans Unicode" w:eastAsia="Trebuchet MS" w:hAnsi="Lucida Sans Unicode" w:cs="Lucida Sans Unicode"/>
                <w:color w:val="000000"/>
                <w:kern w:val="0"/>
                <w:lang w:eastAsia="es-MX"/>
                <w14:ligatures w14:val="none"/>
              </w:rPr>
              <w:t xml:space="preserve"> Acuerdo del Consejo General del Instituto Electoral y de Participación Ciudadana del Estado de Jalisco, por el que se somete a </w:t>
            </w:r>
            <w:r w:rsidR="00F54DB6" w:rsidRPr="00C55597">
              <w:rPr>
                <w:rFonts w:ascii="Lucida Sans Unicode" w:eastAsia="Trebuchet MS" w:hAnsi="Lucida Sans Unicode" w:cs="Lucida Sans Unicode"/>
                <w:color w:val="000000"/>
                <w:kern w:val="0"/>
                <w:lang w:eastAsia="es-MX"/>
                <w14:ligatures w14:val="none"/>
              </w:rPr>
              <w:t>consideración el Plan Institucional Anticorrupción del Instituto Electoral.</w:t>
            </w:r>
            <w:r w:rsidR="00B121E2" w:rsidRPr="00C55597">
              <w:rPr>
                <w:rFonts w:ascii="Lucida Sans Unicode" w:eastAsia="Trebuchet MS" w:hAnsi="Lucida Sans Unicode" w:cs="Lucida Sans Unicode"/>
                <w:color w:val="000000"/>
                <w:kern w:val="0"/>
                <w:lang w:eastAsia="es-MX"/>
                <w14:ligatures w14:val="none"/>
              </w:rPr>
              <w:t xml:space="preserve"> (14/noviembre/2023)</w:t>
            </w:r>
          </w:p>
        </w:tc>
      </w:tr>
      <w:tr w:rsidR="006E37DA" w:rsidRPr="00C55597" w14:paraId="25FD2D55" w14:textId="77777777" w:rsidTr="6F861974">
        <w:trPr>
          <w:trHeight w:val="897"/>
          <w:jc w:val="center"/>
        </w:trPr>
        <w:tc>
          <w:tcPr>
            <w:tcW w:w="546" w:type="dxa"/>
            <w:shd w:val="clear" w:color="auto" w:fill="FFFFFF" w:themeFill="background1"/>
            <w:vAlign w:val="center"/>
          </w:tcPr>
          <w:p w14:paraId="29F33C30" w14:textId="7CC0DB8F" w:rsidR="006E37DA" w:rsidRPr="00C55597" w:rsidRDefault="006E37DA" w:rsidP="006E37DA">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7</w:t>
            </w:r>
          </w:p>
        </w:tc>
        <w:tc>
          <w:tcPr>
            <w:tcW w:w="4140" w:type="dxa"/>
            <w:shd w:val="clear" w:color="auto" w:fill="FFFFFF" w:themeFill="background1"/>
            <w:vAlign w:val="center"/>
          </w:tcPr>
          <w:p w14:paraId="7358D2C7" w14:textId="48FC4159" w:rsidR="006E37DA" w:rsidRPr="00C55597" w:rsidRDefault="006E37DA" w:rsidP="006E37DA">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Análisis y en su caso aprobación del Proyecto de Acuerdo de la Comisión de Participación Ciudadana del Instituto Electoral y de Participación Ciudadana del estado de Jalisco, que propone al Consejo General, el plan </w:t>
            </w:r>
            <w:r w:rsidRPr="00C55597">
              <w:rPr>
                <w:rFonts w:ascii="Lucida Sans Unicode" w:eastAsia="Trebuchet MS" w:hAnsi="Lucida Sans Unicode" w:cs="Lucida Sans Unicode"/>
                <w:color w:val="000000"/>
                <w:kern w:val="0"/>
                <w:lang w:eastAsia="es-MX"/>
                <w14:ligatures w14:val="none"/>
              </w:rPr>
              <w:lastRenderedPageBreak/>
              <w:t>anual de trabajo para la gestión de los asuntos, competencia de la citada Comisión.</w:t>
            </w:r>
          </w:p>
        </w:tc>
        <w:tc>
          <w:tcPr>
            <w:tcW w:w="4287" w:type="dxa"/>
            <w:shd w:val="clear" w:color="auto" w:fill="FFFFFF" w:themeFill="background1"/>
            <w:vAlign w:val="center"/>
          </w:tcPr>
          <w:p w14:paraId="319B183A" w14:textId="12446C08" w:rsidR="006E37DA" w:rsidRPr="00C55597" w:rsidRDefault="006E37DA" w:rsidP="006E37DA">
            <w:pPr>
              <w:pBdr>
                <w:top w:val="nil"/>
                <w:left w:val="nil"/>
                <w:bottom w:val="nil"/>
                <w:right w:val="nil"/>
                <w:between w:val="nil"/>
              </w:pBdr>
              <w:spacing w:after="0" w:line="276" w:lineRule="auto"/>
              <w:jc w:val="both"/>
              <w:rPr>
                <w:rFonts w:ascii="Lucida Sans Unicode" w:eastAsia="Trebuchet MS" w:hAnsi="Lucida Sans Unicode" w:cs="Lucida Sans Unicode"/>
                <w:b/>
                <w:color w:val="000000"/>
                <w:kern w:val="0"/>
                <w:lang w:eastAsia="es-MX"/>
                <w14:ligatures w14:val="none"/>
              </w:rPr>
            </w:pPr>
            <w:r w:rsidRPr="00C55597">
              <w:rPr>
                <w:rFonts w:ascii="Lucida Sans Unicode" w:eastAsia="Trebuchet MS" w:hAnsi="Lucida Sans Unicode" w:cs="Lucida Sans Unicode"/>
                <w:b/>
                <w:color w:val="000000"/>
                <w:kern w:val="0"/>
                <w:lang w:eastAsia="es-MX"/>
                <w14:ligatures w14:val="none"/>
              </w:rPr>
              <w:lastRenderedPageBreak/>
              <w:t>IEPC-ACG-089/2023:</w:t>
            </w:r>
            <w:r w:rsidRPr="00C55597">
              <w:rPr>
                <w:rFonts w:ascii="Lucida Sans Unicode" w:eastAsia="Trebuchet MS" w:hAnsi="Lucida Sans Unicode" w:cs="Lucida Sans Unicode"/>
                <w:color w:val="000000"/>
                <w:kern w:val="0"/>
                <w:lang w:eastAsia="es-MX"/>
                <w14:ligatures w14:val="none"/>
              </w:rPr>
              <w:t xml:space="preserve"> Acuerdo del Consejo General del Instituto Electoral y de Participación Ciudadana del Estado de Jalisco, que aprueba el pro</w:t>
            </w:r>
            <w:r w:rsidR="009C36AF" w:rsidRPr="00C55597">
              <w:rPr>
                <w:rFonts w:ascii="Lucida Sans Unicode" w:eastAsia="Trebuchet MS" w:hAnsi="Lucida Sans Unicode" w:cs="Lucida Sans Unicode"/>
                <w:color w:val="000000"/>
                <w:kern w:val="0"/>
                <w:lang w:eastAsia="es-MX"/>
                <w14:ligatures w14:val="none"/>
              </w:rPr>
              <w:t xml:space="preserve">grama anual de trabajo presentado por cada una de las comisiones </w:t>
            </w:r>
            <w:r w:rsidR="009C36AF" w:rsidRPr="00C55597">
              <w:rPr>
                <w:rFonts w:ascii="Lucida Sans Unicode" w:eastAsia="Trebuchet MS" w:hAnsi="Lucida Sans Unicode" w:cs="Lucida Sans Unicode"/>
                <w:color w:val="000000"/>
                <w:kern w:val="0"/>
                <w:lang w:eastAsia="es-MX"/>
                <w14:ligatures w14:val="none"/>
              </w:rPr>
              <w:lastRenderedPageBreak/>
              <w:t>internas de este organismo electoral</w:t>
            </w:r>
            <w:r w:rsidRPr="00C55597">
              <w:rPr>
                <w:rFonts w:ascii="Lucida Sans Unicode" w:eastAsia="Trebuchet MS" w:hAnsi="Lucida Sans Unicode" w:cs="Lucida Sans Unicode"/>
                <w:color w:val="000000"/>
                <w:kern w:val="0"/>
                <w:lang w:eastAsia="es-MX"/>
                <w14:ligatures w14:val="none"/>
              </w:rPr>
              <w:t>. (</w:t>
            </w:r>
            <w:r w:rsidR="009C36AF" w:rsidRPr="00C55597">
              <w:rPr>
                <w:rFonts w:ascii="Lucida Sans Unicode" w:eastAsia="Trebuchet MS" w:hAnsi="Lucida Sans Unicode" w:cs="Lucida Sans Unicode"/>
                <w:color w:val="000000"/>
                <w:kern w:val="0"/>
                <w:lang w:eastAsia="es-MX"/>
                <w14:ligatures w14:val="none"/>
              </w:rPr>
              <w:t>05</w:t>
            </w:r>
            <w:r w:rsidRPr="00C55597">
              <w:rPr>
                <w:rFonts w:ascii="Lucida Sans Unicode" w:eastAsia="Trebuchet MS" w:hAnsi="Lucida Sans Unicode" w:cs="Lucida Sans Unicode"/>
                <w:color w:val="000000"/>
                <w:kern w:val="0"/>
                <w:lang w:eastAsia="es-MX"/>
                <w14:ligatures w14:val="none"/>
              </w:rPr>
              <w:t>/</w:t>
            </w:r>
            <w:r w:rsidR="009C36AF" w:rsidRPr="00C55597">
              <w:rPr>
                <w:rFonts w:ascii="Lucida Sans Unicode" w:eastAsia="Trebuchet MS" w:hAnsi="Lucida Sans Unicode" w:cs="Lucida Sans Unicode"/>
                <w:color w:val="000000"/>
                <w:kern w:val="0"/>
                <w:lang w:eastAsia="es-MX"/>
                <w14:ligatures w14:val="none"/>
              </w:rPr>
              <w:t>diciembre</w:t>
            </w:r>
            <w:r w:rsidRPr="00C55597">
              <w:rPr>
                <w:rFonts w:ascii="Lucida Sans Unicode" w:eastAsia="Trebuchet MS" w:hAnsi="Lucida Sans Unicode" w:cs="Lucida Sans Unicode"/>
                <w:color w:val="000000"/>
                <w:kern w:val="0"/>
                <w:lang w:eastAsia="es-MX"/>
                <w14:ligatures w14:val="none"/>
              </w:rPr>
              <w:t>/2023)</w:t>
            </w:r>
          </w:p>
        </w:tc>
      </w:tr>
      <w:tr w:rsidR="006E37DA" w:rsidRPr="00C55597" w14:paraId="6795F69C" w14:textId="77777777" w:rsidTr="6F861974">
        <w:trPr>
          <w:trHeight w:val="1754"/>
          <w:jc w:val="center"/>
        </w:trPr>
        <w:tc>
          <w:tcPr>
            <w:tcW w:w="546" w:type="dxa"/>
            <w:shd w:val="clear" w:color="auto" w:fill="FFFFFF" w:themeFill="background1"/>
            <w:vAlign w:val="center"/>
          </w:tcPr>
          <w:p w14:paraId="6339CE1F" w14:textId="7F22B38E" w:rsidR="006E37DA" w:rsidRPr="00C55597" w:rsidRDefault="006E37DA" w:rsidP="006E37DA">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lastRenderedPageBreak/>
              <w:t>8</w:t>
            </w:r>
          </w:p>
        </w:tc>
        <w:tc>
          <w:tcPr>
            <w:tcW w:w="4140" w:type="dxa"/>
            <w:shd w:val="clear" w:color="auto" w:fill="FFFFFF" w:themeFill="background1"/>
            <w:vAlign w:val="center"/>
          </w:tcPr>
          <w:p w14:paraId="3BA56C2E" w14:textId="5E93C70B" w:rsidR="006E37DA" w:rsidRPr="00C55597" w:rsidRDefault="006E37DA" w:rsidP="006E37DA">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Análisis y, en su caso, autorización para poner en consideración del Consejo General del Instituto Electoral y de Participación Ciudadana del estado de Jalisco el proyecto de acuerdo que aprueba el Plan Institucional de promoción del voto y la participación ciudadana para el Proceso Electoral Local 2023 – 2024.</w:t>
            </w:r>
          </w:p>
        </w:tc>
        <w:tc>
          <w:tcPr>
            <w:tcW w:w="4287" w:type="dxa"/>
            <w:shd w:val="clear" w:color="auto" w:fill="FFFFFF" w:themeFill="background1"/>
            <w:vAlign w:val="center"/>
          </w:tcPr>
          <w:p w14:paraId="5433F049" w14:textId="74B5B2B7" w:rsidR="006E37DA" w:rsidRPr="00C55597" w:rsidRDefault="006E37DA" w:rsidP="006E37DA">
            <w:pPr>
              <w:pBdr>
                <w:top w:val="nil"/>
                <w:left w:val="nil"/>
                <w:bottom w:val="nil"/>
                <w:right w:val="nil"/>
                <w:between w:val="nil"/>
              </w:pBdr>
              <w:spacing w:after="0" w:line="276" w:lineRule="auto"/>
              <w:jc w:val="both"/>
              <w:rPr>
                <w:rFonts w:ascii="Lucida Sans Unicode" w:eastAsia="Trebuchet MS" w:hAnsi="Lucida Sans Unicode" w:cs="Lucida Sans Unicode"/>
                <w:b/>
                <w:color w:val="000000"/>
                <w:kern w:val="0"/>
                <w:lang w:eastAsia="es-MX"/>
                <w14:ligatures w14:val="none"/>
              </w:rPr>
            </w:pPr>
            <w:r w:rsidRPr="00C55597">
              <w:rPr>
                <w:rFonts w:ascii="Lucida Sans Unicode" w:eastAsia="Trebuchet MS" w:hAnsi="Lucida Sans Unicode" w:cs="Lucida Sans Unicode"/>
                <w:b/>
                <w:color w:val="000000"/>
                <w:kern w:val="0"/>
                <w:lang w:eastAsia="es-MX"/>
                <w14:ligatures w14:val="none"/>
              </w:rPr>
              <w:t>IEPC-ACG-0</w:t>
            </w:r>
            <w:r w:rsidR="00475980" w:rsidRPr="00C55597">
              <w:rPr>
                <w:rFonts w:ascii="Lucida Sans Unicode" w:eastAsia="Trebuchet MS" w:hAnsi="Lucida Sans Unicode" w:cs="Lucida Sans Unicode"/>
                <w:b/>
                <w:color w:val="000000"/>
                <w:kern w:val="0"/>
                <w:lang w:eastAsia="es-MX"/>
                <w14:ligatures w14:val="none"/>
              </w:rPr>
              <w:t>92</w:t>
            </w:r>
            <w:r w:rsidRPr="00C55597">
              <w:rPr>
                <w:rFonts w:ascii="Lucida Sans Unicode" w:eastAsia="Trebuchet MS" w:hAnsi="Lucida Sans Unicode" w:cs="Lucida Sans Unicode"/>
                <w:b/>
                <w:color w:val="000000"/>
                <w:kern w:val="0"/>
                <w:lang w:eastAsia="es-MX"/>
                <w14:ligatures w14:val="none"/>
              </w:rPr>
              <w:t>/2023:</w:t>
            </w:r>
            <w:r w:rsidRPr="00C55597">
              <w:rPr>
                <w:rFonts w:ascii="Lucida Sans Unicode" w:eastAsia="Trebuchet MS" w:hAnsi="Lucida Sans Unicode" w:cs="Lucida Sans Unicode"/>
                <w:color w:val="000000"/>
                <w:kern w:val="0"/>
                <w:lang w:eastAsia="es-MX"/>
                <w14:ligatures w14:val="none"/>
              </w:rPr>
              <w:t xml:space="preserve"> Acuerdo del Consejo General del Instituto Electoral y de Participación Ciudadana del Estado de Jalisco, </w:t>
            </w:r>
            <w:r w:rsidR="00B53406" w:rsidRPr="00C55597">
              <w:rPr>
                <w:rFonts w:ascii="Lucida Sans Unicode" w:eastAsia="Trebuchet MS" w:hAnsi="Lucida Sans Unicode" w:cs="Lucida Sans Unicode"/>
                <w:color w:val="000000"/>
                <w:kern w:val="0"/>
                <w:lang w:eastAsia="es-MX"/>
                <w14:ligatures w14:val="none"/>
              </w:rPr>
              <w:t>mediante el cual se aprueba el Plan institucional para la promoción del voto y la participación ciudadana en el proceso electoral local</w:t>
            </w:r>
            <w:r w:rsidR="00B2688D" w:rsidRPr="00C55597">
              <w:rPr>
                <w:rFonts w:ascii="Lucida Sans Unicode" w:eastAsia="Trebuchet MS" w:hAnsi="Lucida Sans Unicode" w:cs="Lucida Sans Unicode"/>
                <w:color w:val="000000"/>
                <w:kern w:val="0"/>
                <w:lang w:eastAsia="es-MX"/>
                <w14:ligatures w14:val="none"/>
              </w:rPr>
              <w:t xml:space="preserve"> 2023 - 2024</w:t>
            </w:r>
            <w:r w:rsidRPr="00C55597">
              <w:rPr>
                <w:rFonts w:ascii="Lucida Sans Unicode" w:eastAsia="Trebuchet MS" w:hAnsi="Lucida Sans Unicode" w:cs="Lucida Sans Unicode"/>
                <w:color w:val="000000"/>
                <w:kern w:val="0"/>
                <w:lang w:eastAsia="es-MX"/>
                <w14:ligatures w14:val="none"/>
              </w:rPr>
              <w:t xml:space="preserve">. </w:t>
            </w:r>
            <w:r w:rsidR="00475980" w:rsidRPr="00C55597">
              <w:rPr>
                <w:rFonts w:ascii="Lucida Sans Unicode" w:eastAsia="Trebuchet MS" w:hAnsi="Lucida Sans Unicode" w:cs="Lucida Sans Unicode"/>
                <w:color w:val="000000"/>
                <w:kern w:val="0"/>
                <w:lang w:eastAsia="es-MX"/>
                <w14:ligatures w14:val="none"/>
              </w:rPr>
              <w:t>(05/diciembre/2023)</w:t>
            </w:r>
          </w:p>
        </w:tc>
      </w:tr>
    </w:tbl>
    <w:p w14:paraId="6AC36B78" w14:textId="77777777" w:rsidR="00F23809" w:rsidRPr="00C55597" w:rsidRDefault="00F23809" w:rsidP="00E857C9">
      <w:pPr>
        <w:jc w:val="both"/>
        <w:rPr>
          <w:rFonts w:ascii="Lucida Sans Unicode" w:hAnsi="Lucida Sans Unicode" w:cs="Lucida Sans Unicode"/>
          <w:color w:val="00788E"/>
          <w:lang w:eastAsia="es-MX"/>
        </w:rPr>
      </w:pPr>
    </w:p>
    <w:p w14:paraId="5F065122" w14:textId="6A522E9E" w:rsidR="00F23809" w:rsidRPr="00C55597" w:rsidRDefault="00F70D0E" w:rsidP="00E857C9">
      <w:pPr>
        <w:pStyle w:val="Ttulo3"/>
        <w:jc w:val="both"/>
        <w:rPr>
          <w:rFonts w:ascii="Lucida Sans Unicode" w:hAnsi="Lucida Sans Unicode" w:cs="Lucida Sans Unicode"/>
          <w:color w:val="00788E"/>
          <w:sz w:val="22"/>
          <w:szCs w:val="22"/>
          <w:lang w:eastAsia="es-MX"/>
        </w:rPr>
      </w:pPr>
      <w:bookmarkStart w:id="10" w:name="_Toc162615061"/>
      <w:r w:rsidRPr="00C55597">
        <w:rPr>
          <w:rFonts w:ascii="Lucida Sans Unicode" w:hAnsi="Lucida Sans Unicode" w:cs="Lucida Sans Unicode"/>
          <w:color w:val="00788E"/>
          <w:sz w:val="22"/>
          <w:szCs w:val="22"/>
          <w:lang w:eastAsia="es-MX"/>
        </w:rPr>
        <w:t xml:space="preserve">3. </w:t>
      </w:r>
      <w:r w:rsidR="00B71761" w:rsidRPr="00C55597">
        <w:rPr>
          <w:rFonts w:ascii="Lucida Sans Unicode" w:hAnsi="Lucida Sans Unicode" w:cs="Lucida Sans Unicode"/>
          <w:color w:val="00788E"/>
          <w:sz w:val="22"/>
          <w:szCs w:val="22"/>
          <w:lang w:eastAsia="es-MX"/>
        </w:rPr>
        <w:t>Seguimiento a la agenda de la Comisión</w:t>
      </w:r>
      <w:bookmarkEnd w:id="10"/>
    </w:p>
    <w:p w14:paraId="7544AA54" w14:textId="2EE15F14" w:rsidR="003A5B19" w:rsidRPr="00C55597" w:rsidRDefault="00B104D1" w:rsidP="00E857C9">
      <w:pPr>
        <w:jc w:val="both"/>
        <w:rPr>
          <w:rFonts w:ascii="Lucida Sans Unicode" w:hAnsi="Lucida Sans Unicode" w:cs="Lucida Sans Unicode"/>
          <w:color w:val="00788E"/>
          <w:lang w:eastAsia="es-MX"/>
        </w:rPr>
      </w:pPr>
      <w:r w:rsidRPr="00C55597">
        <w:rPr>
          <w:rFonts w:ascii="Lucida Sans Unicode" w:eastAsia="Trebuchet MS" w:hAnsi="Lucida Sans Unicode" w:cs="Lucida Sans Unicode"/>
          <w:color w:val="000000"/>
          <w:kern w:val="0"/>
          <w:lang w:eastAsia="es-MX"/>
          <w14:ligatures w14:val="none"/>
        </w:rPr>
        <w:t>Debe men</w:t>
      </w:r>
      <w:r w:rsidR="008461FF" w:rsidRPr="00C55597">
        <w:rPr>
          <w:rFonts w:ascii="Lucida Sans Unicode" w:eastAsia="Trebuchet MS" w:hAnsi="Lucida Sans Unicode" w:cs="Lucida Sans Unicode"/>
          <w:color w:val="000000"/>
          <w:kern w:val="0"/>
          <w:lang w:eastAsia="es-MX"/>
          <w14:ligatures w14:val="none"/>
        </w:rPr>
        <w:t xml:space="preserve">cionarse </w:t>
      </w:r>
      <w:r w:rsidR="00D43CD4" w:rsidRPr="00C55597">
        <w:rPr>
          <w:rFonts w:ascii="Lucida Sans Unicode" w:eastAsia="Trebuchet MS" w:hAnsi="Lucida Sans Unicode" w:cs="Lucida Sans Unicode"/>
          <w:color w:val="000000"/>
          <w:kern w:val="0"/>
          <w:lang w:eastAsia="es-MX"/>
          <w14:ligatures w14:val="none"/>
        </w:rPr>
        <w:t>que,</w:t>
      </w:r>
      <w:r w:rsidR="008461FF" w:rsidRPr="00C55597">
        <w:rPr>
          <w:rFonts w:ascii="Lucida Sans Unicode" w:eastAsia="Trebuchet MS" w:hAnsi="Lucida Sans Unicode" w:cs="Lucida Sans Unicode"/>
          <w:color w:val="000000"/>
          <w:kern w:val="0"/>
          <w:lang w:eastAsia="es-MX"/>
          <w14:ligatures w14:val="none"/>
        </w:rPr>
        <w:t xml:space="preserve"> durante el año 2023, se llevaron a cabo rotación en la presidencia de la Comisión, por lo que se aprobaron </w:t>
      </w:r>
      <w:r w:rsidR="00334833" w:rsidRPr="00C55597">
        <w:rPr>
          <w:rFonts w:ascii="Lucida Sans Unicode" w:eastAsia="Trebuchet MS" w:hAnsi="Lucida Sans Unicode" w:cs="Lucida Sans Unicode"/>
          <w:color w:val="000000"/>
          <w:kern w:val="0"/>
          <w:lang w:eastAsia="es-MX"/>
          <w14:ligatures w14:val="none"/>
        </w:rPr>
        <w:t>distintos programas de trabajo que se señalan a continuación:</w:t>
      </w:r>
    </w:p>
    <w:tbl>
      <w:tblPr>
        <w:tblW w:w="8947" w:type="dxa"/>
        <w:tblInd w:w="40" w:type="dxa"/>
        <w:tblCellMar>
          <w:left w:w="70" w:type="dxa"/>
          <w:right w:w="70" w:type="dxa"/>
        </w:tblCellMar>
        <w:tblLook w:val="04A0" w:firstRow="1" w:lastRow="0" w:firstColumn="1" w:lastColumn="0" w:noHBand="0" w:noVBand="1"/>
      </w:tblPr>
      <w:tblGrid>
        <w:gridCol w:w="627"/>
        <w:gridCol w:w="5714"/>
        <w:gridCol w:w="1066"/>
        <w:gridCol w:w="1540"/>
      </w:tblGrid>
      <w:tr w:rsidR="00231094" w:rsidRPr="00C55597" w14:paraId="156E6FFB" w14:textId="77777777" w:rsidTr="00F90504">
        <w:trPr>
          <w:trHeight w:val="555"/>
        </w:trPr>
        <w:tc>
          <w:tcPr>
            <w:tcW w:w="8947" w:type="dxa"/>
            <w:gridSpan w:val="4"/>
            <w:tcBorders>
              <w:top w:val="single" w:sz="4" w:space="0" w:color="auto"/>
              <w:left w:val="single" w:sz="4" w:space="0" w:color="auto"/>
              <w:bottom w:val="single" w:sz="4" w:space="0" w:color="auto"/>
              <w:right w:val="single" w:sz="4" w:space="0" w:color="auto"/>
            </w:tcBorders>
            <w:shd w:val="clear" w:color="auto" w:fill="00758D"/>
            <w:vAlign w:val="center"/>
            <w:hideMark/>
          </w:tcPr>
          <w:p w14:paraId="47E0C83C" w14:textId="77777777" w:rsidR="00231094" w:rsidRPr="00C55597" w:rsidRDefault="00231094" w:rsidP="00B2688D">
            <w:pPr>
              <w:spacing w:after="0" w:line="240" w:lineRule="auto"/>
              <w:jc w:val="center"/>
              <w:rPr>
                <w:rFonts w:ascii="Lucida Sans Unicode" w:eastAsia="Times New Roman" w:hAnsi="Lucida Sans Unicode" w:cs="Lucida Sans Unicode"/>
                <w:b/>
                <w:bCs/>
                <w:color w:val="FFFFFF"/>
                <w:lang w:eastAsia="es-MX"/>
              </w:rPr>
            </w:pPr>
            <w:r w:rsidRPr="00C55597">
              <w:rPr>
                <w:rFonts w:ascii="Lucida Sans Unicode" w:eastAsia="Times New Roman" w:hAnsi="Lucida Sans Unicode" w:cs="Lucida Sans Unicode"/>
                <w:b/>
                <w:bCs/>
                <w:color w:val="FFFFFF"/>
                <w:lang w:eastAsia="es-MX"/>
              </w:rPr>
              <w:t>Comisión de Participación Ciudadana</w:t>
            </w:r>
          </w:p>
        </w:tc>
      </w:tr>
      <w:tr w:rsidR="00231094" w:rsidRPr="00C55597" w14:paraId="1FF2A7B5" w14:textId="77777777" w:rsidTr="00F90504">
        <w:trPr>
          <w:trHeight w:val="555"/>
        </w:trPr>
        <w:tc>
          <w:tcPr>
            <w:tcW w:w="8947" w:type="dxa"/>
            <w:gridSpan w:val="4"/>
            <w:tcBorders>
              <w:top w:val="single" w:sz="4" w:space="0" w:color="auto"/>
              <w:left w:val="single" w:sz="4" w:space="0" w:color="auto"/>
              <w:bottom w:val="single" w:sz="4" w:space="0" w:color="auto"/>
              <w:right w:val="single" w:sz="4" w:space="0" w:color="auto"/>
            </w:tcBorders>
            <w:shd w:val="clear" w:color="auto" w:fill="00758D"/>
            <w:vAlign w:val="center"/>
            <w:hideMark/>
          </w:tcPr>
          <w:p w14:paraId="48CA9CEA" w14:textId="77777777" w:rsidR="00231094" w:rsidRPr="00C55597" w:rsidRDefault="00231094" w:rsidP="00B2688D">
            <w:pPr>
              <w:spacing w:after="0" w:line="240" w:lineRule="auto"/>
              <w:jc w:val="center"/>
              <w:rPr>
                <w:rFonts w:ascii="Lucida Sans Unicode" w:eastAsia="Times New Roman" w:hAnsi="Lucida Sans Unicode" w:cs="Lucida Sans Unicode"/>
                <w:b/>
                <w:bCs/>
                <w:color w:val="FFFFFF"/>
                <w:lang w:eastAsia="es-MX"/>
              </w:rPr>
            </w:pPr>
            <w:r w:rsidRPr="00C55597">
              <w:rPr>
                <w:rFonts w:ascii="Lucida Sans Unicode" w:eastAsia="Times New Roman" w:hAnsi="Lucida Sans Unicode" w:cs="Lucida Sans Unicode"/>
                <w:b/>
                <w:bCs/>
                <w:color w:val="FFFFFF"/>
                <w:lang w:eastAsia="es-MX"/>
              </w:rPr>
              <w:t>Agenda de Trabajo 2022 - 2023</w:t>
            </w:r>
          </w:p>
        </w:tc>
      </w:tr>
      <w:tr w:rsidR="00231094" w:rsidRPr="00C55597" w14:paraId="43100EE2" w14:textId="77777777" w:rsidTr="00B2688D">
        <w:trPr>
          <w:trHeight w:val="330"/>
        </w:trPr>
        <w:tc>
          <w:tcPr>
            <w:tcW w:w="5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189768" w14:textId="77777777" w:rsidR="00231094" w:rsidRPr="00C55597" w:rsidRDefault="00231094" w:rsidP="00B2688D">
            <w:pPr>
              <w:spacing w:after="0" w:line="240" w:lineRule="auto"/>
              <w:jc w:val="center"/>
              <w:rPr>
                <w:rFonts w:ascii="Lucida Sans Unicode" w:eastAsia="Times New Roman" w:hAnsi="Lucida Sans Unicode" w:cs="Lucida Sans Unicode"/>
                <w:b/>
                <w:bCs/>
                <w:color w:val="000000"/>
                <w:lang w:eastAsia="es-MX"/>
              </w:rPr>
            </w:pPr>
            <w:r w:rsidRPr="00C55597">
              <w:rPr>
                <w:rFonts w:ascii="Lucida Sans Unicode" w:eastAsia="Times New Roman" w:hAnsi="Lucida Sans Unicode" w:cs="Lucida Sans Unicode"/>
                <w:b/>
                <w:bCs/>
                <w:color w:val="000000"/>
                <w:lang w:eastAsia="es-MX"/>
              </w:rPr>
              <w:t>No.</w:t>
            </w:r>
          </w:p>
        </w:tc>
        <w:tc>
          <w:tcPr>
            <w:tcW w:w="58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7543A7" w14:textId="77777777" w:rsidR="00231094" w:rsidRPr="00C55597" w:rsidRDefault="00231094" w:rsidP="00B2688D">
            <w:pPr>
              <w:spacing w:after="0" w:line="240" w:lineRule="auto"/>
              <w:jc w:val="center"/>
              <w:rPr>
                <w:rFonts w:ascii="Lucida Sans Unicode" w:eastAsia="Times New Roman" w:hAnsi="Lucida Sans Unicode" w:cs="Lucida Sans Unicode"/>
                <w:b/>
                <w:bCs/>
                <w:color w:val="000000"/>
                <w:lang w:eastAsia="es-MX"/>
              </w:rPr>
            </w:pPr>
            <w:r w:rsidRPr="00C55597">
              <w:rPr>
                <w:rFonts w:ascii="Lucida Sans Unicode" w:eastAsia="Times New Roman" w:hAnsi="Lucida Sans Unicode" w:cs="Lucida Sans Unicode"/>
                <w:b/>
                <w:bCs/>
                <w:color w:val="000000"/>
                <w:lang w:eastAsia="es-MX"/>
              </w:rPr>
              <w:t>Actividad</w:t>
            </w:r>
          </w:p>
        </w:tc>
        <w:tc>
          <w:tcPr>
            <w:tcW w:w="2614" w:type="dxa"/>
            <w:gridSpan w:val="2"/>
            <w:tcBorders>
              <w:top w:val="single" w:sz="4" w:space="0" w:color="auto"/>
              <w:left w:val="nil"/>
              <w:bottom w:val="single" w:sz="4" w:space="0" w:color="auto"/>
              <w:right w:val="single" w:sz="4" w:space="0" w:color="auto"/>
            </w:tcBorders>
            <w:shd w:val="clear" w:color="auto" w:fill="auto"/>
            <w:vAlign w:val="center"/>
            <w:hideMark/>
          </w:tcPr>
          <w:p w14:paraId="62B13376" w14:textId="77777777" w:rsidR="00231094" w:rsidRPr="00C55597" w:rsidRDefault="00231094" w:rsidP="00B2688D">
            <w:pPr>
              <w:spacing w:after="0" w:line="240" w:lineRule="auto"/>
              <w:jc w:val="center"/>
              <w:rPr>
                <w:rFonts w:ascii="Lucida Sans Unicode" w:eastAsia="Times New Roman" w:hAnsi="Lucida Sans Unicode" w:cs="Lucida Sans Unicode"/>
                <w:b/>
                <w:bCs/>
                <w:color w:val="000000"/>
                <w:lang w:eastAsia="es-MX"/>
              </w:rPr>
            </w:pPr>
            <w:r w:rsidRPr="00C55597">
              <w:rPr>
                <w:rFonts w:ascii="Lucida Sans Unicode" w:eastAsia="Times New Roman" w:hAnsi="Lucida Sans Unicode" w:cs="Lucida Sans Unicode"/>
                <w:b/>
                <w:bCs/>
                <w:color w:val="000000"/>
                <w:lang w:eastAsia="es-MX"/>
              </w:rPr>
              <w:t>Periodo de Ejecución</w:t>
            </w:r>
          </w:p>
        </w:tc>
      </w:tr>
      <w:tr w:rsidR="00231094" w:rsidRPr="00C55597" w14:paraId="44648B9A" w14:textId="77777777" w:rsidTr="00B2688D">
        <w:trPr>
          <w:trHeight w:val="330"/>
        </w:trPr>
        <w:tc>
          <w:tcPr>
            <w:tcW w:w="524" w:type="dxa"/>
            <w:vMerge/>
            <w:tcBorders>
              <w:top w:val="single" w:sz="4" w:space="0" w:color="auto"/>
              <w:left w:val="single" w:sz="4" w:space="0" w:color="auto"/>
              <w:bottom w:val="single" w:sz="4" w:space="0" w:color="auto"/>
              <w:right w:val="single" w:sz="4" w:space="0" w:color="auto"/>
            </w:tcBorders>
            <w:vAlign w:val="center"/>
            <w:hideMark/>
          </w:tcPr>
          <w:p w14:paraId="5A17C5D9" w14:textId="77777777" w:rsidR="00231094" w:rsidRPr="00C55597" w:rsidRDefault="00231094" w:rsidP="00B2688D">
            <w:pPr>
              <w:spacing w:after="0" w:line="240" w:lineRule="auto"/>
              <w:jc w:val="center"/>
              <w:rPr>
                <w:rFonts w:ascii="Lucida Sans Unicode" w:eastAsia="Times New Roman" w:hAnsi="Lucida Sans Unicode" w:cs="Lucida Sans Unicode"/>
                <w:b/>
                <w:bCs/>
                <w:color w:val="000000"/>
                <w:lang w:eastAsia="es-MX"/>
              </w:rPr>
            </w:pPr>
          </w:p>
        </w:tc>
        <w:tc>
          <w:tcPr>
            <w:tcW w:w="5809" w:type="dxa"/>
            <w:vMerge/>
            <w:tcBorders>
              <w:top w:val="single" w:sz="4" w:space="0" w:color="auto"/>
              <w:left w:val="single" w:sz="4" w:space="0" w:color="auto"/>
              <w:bottom w:val="single" w:sz="4" w:space="0" w:color="auto"/>
              <w:right w:val="single" w:sz="4" w:space="0" w:color="auto"/>
            </w:tcBorders>
            <w:vAlign w:val="center"/>
            <w:hideMark/>
          </w:tcPr>
          <w:p w14:paraId="5D0DF630" w14:textId="77777777" w:rsidR="00231094" w:rsidRPr="00C55597" w:rsidRDefault="00231094" w:rsidP="00B2688D">
            <w:pPr>
              <w:spacing w:after="0" w:line="240" w:lineRule="auto"/>
              <w:jc w:val="center"/>
              <w:rPr>
                <w:rFonts w:ascii="Lucida Sans Unicode" w:eastAsia="Times New Roman" w:hAnsi="Lucida Sans Unicode" w:cs="Lucida Sans Unicode"/>
                <w:b/>
                <w:bCs/>
                <w:color w:val="000000"/>
                <w:lang w:eastAsia="es-MX"/>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A7FE7" w14:textId="77777777" w:rsidR="00231094" w:rsidRPr="00C55597" w:rsidRDefault="00231094" w:rsidP="00B2688D">
            <w:pPr>
              <w:spacing w:after="0" w:line="240" w:lineRule="auto"/>
              <w:jc w:val="center"/>
              <w:rPr>
                <w:rFonts w:ascii="Lucida Sans Unicode" w:eastAsia="Times New Roman" w:hAnsi="Lucida Sans Unicode" w:cs="Lucida Sans Unicode"/>
                <w:b/>
                <w:bCs/>
                <w:color w:val="000000"/>
                <w:lang w:eastAsia="es-MX"/>
              </w:rPr>
            </w:pPr>
            <w:r w:rsidRPr="00C55597">
              <w:rPr>
                <w:rFonts w:ascii="Lucida Sans Unicode" w:eastAsia="Times New Roman" w:hAnsi="Lucida Sans Unicode" w:cs="Lucida Sans Unicode"/>
                <w:b/>
                <w:bCs/>
                <w:color w:val="000000"/>
                <w:lang w:eastAsia="es-MX"/>
              </w:rPr>
              <w:t>Inicio</w:t>
            </w:r>
          </w:p>
        </w:tc>
        <w:tc>
          <w:tcPr>
            <w:tcW w:w="15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9B368" w14:textId="77777777" w:rsidR="00231094" w:rsidRPr="00C55597" w:rsidRDefault="00231094" w:rsidP="00B2688D">
            <w:pPr>
              <w:spacing w:after="0" w:line="240" w:lineRule="auto"/>
              <w:jc w:val="center"/>
              <w:rPr>
                <w:rFonts w:ascii="Lucida Sans Unicode" w:eastAsia="Times New Roman" w:hAnsi="Lucida Sans Unicode" w:cs="Lucida Sans Unicode"/>
                <w:b/>
                <w:bCs/>
                <w:color w:val="000000"/>
                <w:lang w:eastAsia="es-MX"/>
              </w:rPr>
            </w:pPr>
            <w:r w:rsidRPr="00C55597">
              <w:rPr>
                <w:rFonts w:ascii="Lucida Sans Unicode" w:eastAsia="Times New Roman" w:hAnsi="Lucida Sans Unicode" w:cs="Lucida Sans Unicode"/>
                <w:b/>
                <w:bCs/>
                <w:color w:val="000000"/>
                <w:lang w:eastAsia="es-MX"/>
              </w:rPr>
              <w:t>Término</w:t>
            </w:r>
          </w:p>
        </w:tc>
      </w:tr>
      <w:tr w:rsidR="00231094" w:rsidRPr="00C55597" w14:paraId="2465B816" w14:textId="77777777" w:rsidTr="00B2688D">
        <w:trPr>
          <w:trHeight w:val="660"/>
        </w:trPr>
        <w:tc>
          <w:tcPr>
            <w:tcW w:w="5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C5F38"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1</w:t>
            </w:r>
          </w:p>
        </w:tc>
        <w:tc>
          <w:tcPr>
            <w:tcW w:w="5809" w:type="dxa"/>
            <w:tcBorders>
              <w:top w:val="single" w:sz="4" w:space="0" w:color="auto"/>
              <w:left w:val="nil"/>
              <w:bottom w:val="single" w:sz="4" w:space="0" w:color="auto"/>
              <w:right w:val="single" w:sz="4" w:space="0" w:color="auto"/>
            </w:tcBorders>
            <w:shd w:val="clear" w:color="auto" w:fill="auto"/>
            <w:vAlign w:val="center"/>
            <w:hideMark/>
          </w:tcPr>
          <w:p w14:paraId="6CEDE419"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Propuesta de reforma de Reglamento Interno para la Implementación de Mecanismos de Participación Ciudadana.</w:t>
            </w:r>
          </w:p>
        </w:tc>
        <w:tc>
          <w:tcPr>
            <w:tcW w:w="1069" w:type="dxa"/>
            <w:tcBorders>
              <w:top w:val="single" w:sz="4" w:space="0" w:color="auto"/>
              <w:left w:val="nil"/>
              <w:bottom w:val="single" w:sz="4" w:space="0" w:color="auto"/>
              <w:right w:val="single" w:sz="4" w:space="0" w:color="auto"/>
            </w:tcBorders>
            <w:shd w:val="clear" w:color="auto" w:fill="auto"/>
            <w:vAlign w:val="center"/>
            <w:hideMark/>
          </w:tcPr>
          <w:p w14:paraId="7D547D7A"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single" w:sz="4" w:space="0" w:color="auto"/>
              <w:left w:val="nil"/>
              <w:bottom w:val="single" w:sz="4" w:space="0" w:color="auto"/>
              <w:right w:val="single" w:sz="4" w:space="0" w:color="auto"/>
            </w:tcBorders>
            <w:shd w:val="clear" w:color="auto" w:fill="auto"/>
            <w:vAlign w:val="center"/>
            <w:hideMark/>
          </w:tcPr>
          <w:p w14:paraId="2D5EAED4"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Abril 2022</w:t>
            </w:r>
          </w:p>
        </w:tc>
      </w:tr>
      <w:tr w:rsidR="00231094" w:rsidRPr="00C55597" w14:paraId="5C7E2E17" w14:textId="77777777" w:rsidTr="00F90504">
        <w:trPr>
          <w:trHeight w:val="990"/>
        </w:trPr>
        <w:tc>
          <w:tcPr>
            <w:tcW w:w="524" w:type="dxa"/>
            <w:tcBorders>
              <w:top w:val="nil"/>
              <w:left w:val="single" w:sz="4" w:space="0" w:color="auto"/>
              <w:bottom w:val="single" w:sz="4" w:space="0" w:color="auto"/>
              <w:right w:val="single" w:sz="4" w:space="0" w:color="auto"/>
            </w:tcBorders>
            <w:shd w:val="clear" w:color="auto" w:fill="00758D"/>
            <w:vAlign w:val="center"/>
            <w:hideMark/>
          </w:tcPr>
          <w:p w14:paraId="6D53D8E4" w14:textId="77777777" w:rsidR="00231094" w:rsidRPr="00C55597" w:rsidRDefault="00231094" w:rsidP="00E857C9">
            <w:pPr>
              <w:spacing w:after="0" w:line="240" w:lineRule="auto"/>
              <w:jc w:val="both"/>
              <w:rPr>
                <w:rFonts w:ascii="Lucida Sans Unicode" w:eastAsia="Times New Roman" w:hAnsi="Lucida Sans Unicode" w:cs="Lucida Sans Unicode"/>
                <w:color w:val="FFFFFF"/>
                <w:lang w:eastAsia="es-MX"/>
              </w:rPr>
            </w:pPr>
            <w:r w:rsidRPr="00C55597">
              <w:rPr>
                <w:rFonts w:ascii="Lucida Sans Unicode" w:eastAsia="Times New Roman" w:hAnsi="Lucida Sans Unicode" w:cs="Lucida Sans Unicode"/>
                <w:color w:val="FFFFFF"/>
                <w:lang w:eastAsia="es-MX"/>
              </w:rPr>
              <w:t>2</w:t>
            </w:r>
          </w:p>
        </w:tc>
        <w:tc>
          <w:tcPr>
            <w:tcW w:w="8423" w:type="dxa"/>
            <w:gridSpan w:val="3"/>
            <w:tcBorders>
              <w:top w:val="single" w:sz="4" w:space="0" w:color="auto"/>
              <w:left w:val="nil"/>
              <w:bottom w:val="single" w:sz="4" w:space="0" w:color="auto"/>
              <w:right w:val="single" w:sz="4" w:space="0" w:color="000000" w:themeColor="text1"/>
            </w:tcBorders>
            <w:shd w:val="clear" w:color="auto" w:fill="00758D"/>
            <w:vAlign w:val="center"/>
            <w:hideMark/>
          </w:tcPr>
          <w:p w14:paraId="44B485CF" w14:textId="77777777" w:rsidR="00231094" w:rsidRPr="00C55597" w:rsidRDefault="00231094" w:rsidP="00E857C9">
            <w:pPr>
              <w:spacing w:after="0" w:line="240" w:lineRule="auto"/>
              <w:jc w:val="both"/>
              <w:rPr>
                <w:rFonts w:ascii="Lucida Sans Unicode" w:eastAsia="Times New Roman" w:hAnsi="Lucida Sans Unicode" w:cs="Lucida Sans Unicode"/>
                <w:b/>
                <w:bCs/>
                <w:color w:val="FFFFFF"/>
                <w:lang w:eastAsia="es-MX"/>
              </w:rPr>
            </w:pPr>
            <w:r w:rsidRPr="00C55597">
              <w:rPr>
                <w:rFonts w:ascii="Lucida Sans Unicode" w:eastAsia="Times New Roman" w:hAnsi="Lucida Sans Unicode" w:cs="Lucida Sans Unicode"/>
                <w:b/>
                <w:bCs/>
                <w:color w:val="FFFFFF"/>
                <w:lang w:eastAsia="es-MX"/>
              </w:rPr>
              <w:t>Gestión de Mecanismos de Participación Ciudadana y Popular</w:t>
            </w:r>
          </w:p>
        </w:tc>
      </w:tr>
      <w:tr w:rsidR="00231094" w:rsidRPr="00C55597" w14:paraId="6E284487"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6FBB04AA"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2.1</w:t>
            </w:r>
          </w:p>
        </w:tc>
        <w:tc>
          <w:tcPr>
            <w:tcW w:w="5809" w:type="dxa"/>
            <w:tcBorders>
              <w:top w:val="nil"/>
              <w:left w:val="nil"/>
              <w:bottom w:val="single" w:sz="4" w:space="0" w:color="auto"/>
              <w:right w:val="single" w:sz="4" w:space="0" w:color="auto"/>
            </w:tcBorders>
            <w:shd w:val="clear" w:color="auto" w:fill="auto"/>
            <w:vAlign w:val="center"/>
            <w:hideMark/>
          </w:tcPr>
          <w:p w14:paraId="74AEE591"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Atención de solicitudes de Mecanismos de Participación Ciudadana</w:t>
            </w:r>
          </w:p>
        </w:tc>
        <w:tc>
          <w:tcPr>
            <w:tcW w:w="1069" w:type="dxa"/>
            <w:tcBorders>
              <w:top w:val="nil"/>
              <w:left w:val="nil"/>
              <w:bottom w:val="single" w:sz="4" w:space="0" w:color="auto"/>
              <w:right w:val="single" w:sz="4" w:space="0" w:color="auto"/>
            </w:tcBorders>
            <w:shd w:val="clear" w:color="auto" w:fill="auto"/>
            <w:vAlign w:val="center"/>
            <w:hideMark/>
          </w:tcPr>
          <w:p w14:paraId="74A9D698"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329A8D37"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59DAC32B"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19D9EF2C"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2.2</w:t>
            </w:r>
          </w:p>
        </w:tc>
        <w:tc>
          <w:tcPr>
            <w:tcW w:w="5809" w:type="dxa"/>
            <w:tcBorders>
              <w:top w:val="nil"/>
              <w:left w:val="nil"/>
              <w:bottom w:val="single" w:sz="4" w:space="0" w:color="auto"/>
              <w:right w:val="single" w:sz="4" w:space="0" w:color="auto"/>
            </w:tcBorders>
            <w:shd w:val="clear" w:color="auto" w:fill="auto"/>
            <w:vAlign w:val="center"/>
          </w:tcPr>
          <w:p w14:paraId="58B935D6"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Desarrollo de manual de procedimiento de Mecanismos de Participación Ciudadana</w:t>
            </w:r>
          </w:p>
        </w:tc>
        <w:tc>
          <w:tcPr>
            <w:tcW w:w="1069" w:type="dxa"/>
            <w:tcBorders>
              <w:top w:val="nil"/>
              <w:left w:val="nil"/>
              <w:bottom w:val="single" w:sz="4" w:space="0" w:color="auto"/>
              <w:right w:val="single" w:sz="4" w:space="0" w:color="auto"/>
            </w:tcBorders>
            <w:shd w:val="clear" w:color="auto" w:fill="auto"/>
            <w:vAlign w:val="center"/>
            <w:hideMark/>
          </w:tcPr>
          <w:p w14:paraId="54533E30"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1885A369"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7E688D8E" w14:textId="77777777" w:rsidTr="0C53E9E3">
        <w:trPr>
          <w:trHeight w:val="66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387E2229"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lastRenderedPageBreak/>
              <w:t>2.3</w:t>
            </w:r>
          </w:p>
        </w:tc>
        <w:tc>
          <w:tcPr>
            <w:tcW w:w="5809" w:type="dxa"/>
            <w:tcBorders>
              <w:top w:val="nil"/>
              <w:left w:val="nil"/>
              <w:bottom w:val="single" w:sz="4" w:space="0" w:color="auto"/>
              <w:right w:val="single" w:sz="4" w:space="0" w:color="auto"/>
            </w:tcBorders>
            <w:shd w:val="clear" w:color="auto" w:fill="auto"/>
            <w:vAlign w:val="center"/>
          </w:tcPr>
          <w:p w14:paraId="59F15B0E"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Seguimiento a plataforma para recabar apoyo ciudadano a distancia mandatada por Congreso del estado</w:t>
            </w:r>
          </w:p>
        </w:tc>
        <w:tc>
          <w:tcPr>
            <w:tcW w:w="1069" w:type="dxa"/>
            <w:tcBorders>
              <w:top w:val="nil"/>
              <w:left w:val="nil"/>
              <w:bottom w:val="single" w:sz="4" w:space="0" w:color="auto"/>
              <w:right w:val="single" w:sz="4" w:space="0" w:color="auto"/>
            </w:tcBorders>
            <w:shd w:val="clear" w:color="auto" w:fill="auto"/>
            <w:vAlign w:val="center"/>
            <w:hideMark/>
          </w:tcPr>
          <w:p w14:paraId="1B3F11F6"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5DA0D718"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5DB27722" w14:textId="77777777" w:rsidTr="00F90504">
        <w:trPr>
          <w:trHeight w:val="660"/>
        </w:trPr>
        <w:tc>
          <w:tcPr>
            <w:tcW w:w="524" w:type="dxa"/>
            <w:tcBorders>
              <w:top w:val="nil"/>
              <w:left w:val="single" w:sz="4" w:space="0" w:color="auto"/>
              <w:bottom w:val="single" w:sz="4" w:space="0" w:color="auto"/>
              <w:right w:val="single" w:sz="4" w:space="0" w:color="auto"/>
            </w:tcBorders>
            <w:shd w:val="clear" w:color="auto" w:fill="00758D"/>
            <w:vAlign w:val="center"/>
            <w:hideMark/>
          </w:tcPr>
          <w:p w14:paraId="0C0B78A0" w14:textId="77777777" w:rsidR="00231094" w:rsidRPr="00C55597" w:rsidRDefault="00231094" w:rsidP="00E857C9">
            <w:pPr>
              <w:spacing w:after="0" w:line="240" w:lineRule="auto"/>
              <w:jc w:val="both"/>
              <w:rPr>
                <w:rFonts w:ascii="Lucida Sans Unicode" w:eastAsia="Times New Roman" w:hAnsi="Lucida Sans Unicode" w:cs="Lucida Sans Unicode"/>
                <w:b/>
                <w:bCs/>
                <w:color w:val="FFFFFF"/>
                <w:lang w:eastAsia="es-MX"/>
              </w:rPr>
            </w:pPr>
            <w:r w:rsidRPr="00C55597">
              <w:rPr>
                <w:rFonts w:ascii="Lucida Sans Unicode" w:eastAsia="Times New Roman" w:hAnsi="Lucida Sans Unicode" w:cs="Lucida Sans Unicode"/>
                <w:b/>
                <w:bCs/>
                <w:color w:val="FFFFFF"/>
                <w:lang w:eastAsia="es-MX"/>
              </w:rPr>
              <w:t>3</w:t>
            </w:r>
          </w:p>
        </w:tc>
        <w:tc>
          <w:tcPr>
            <w:tcW w:w="8423" w:type="dxa"/>
            <w:gridSpan w:val="3"/>
            <w:tcBorders>
              <w:top w:val="single" w:sz="4" w:space="0" w:color="auto"/>
              <w:left w:val="nil"/>
              <w:bottom w:val="single" w:sz="4" w:space="0" w:color="auto"/>
              <w:right w:val="single" w:sz="4" w:space="0" w:color="000000" w:themeColor="text1"/>
            </w:tcBorders>
            <w:shd w:val="clear" w:color="auto" w:fill="00758D"/>
            <w:vAlign w:val="center"/>
            <w:hideMark/>
          </w:tcPr>
          <w:p w14:paraId="2F1F454D" w14:textId="77777777" w:rsidR="00231094" w:rsidRPr="00C55597" w:rsidRDefault="00231094" w:rsidP="00E857C9">
            <w:pPr>
              <w:spacing w:after="0" w:line="240" w:lineRule="auto"/>
              <w:jc w:val="both"/>
              <w:rPr>
                <w:rFonts w:ascii="Lucida Sans Unicode" w:eastAsia="Times New Roman" w:hAnsi="Lucida Sans Unicode" w:cs="Lucida Sans Unicode"/>
                <w:b/>
                <w:bCs/>
                <w:color w:val="FFFFFF"/>
                <w:lang w:eastAsia="es-MX"/>
              </w:rPr>
            </w:pPr>
            <w:r w:rsidRPr="00C55597">
              <w:rPr>
                <w:rFonts w:ascii="Lucida Sans Unicode" w:eastAsia="Times New Roman" w:hAnsi="Lucida Sans Unicode" w:cs="Lucida Sans Unicode"/>
                <w:b/>
                <w:bCs/>
                <w:color w:val="FFFFFF"/>
                <w:lang w:eastAsia="es-MX"/>
              </w:rPr>
              <w:t>Formación de Ciudadanía Activa</w:t>
            </w:r>
          </w:p>
        </w:tc>
      </w:tr>
      <w:tr w:rsidR="00231094" w:rsidRPr="00C55597" w14:paraId="231CF3AB"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22913D3A"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bookmarkStart w:id="11" w:name="_Hlk127085238"/>
            <w:r w:rsidRPr="00C55597">
              <w:rPr>
                <w:rFonts w:ascii="Lucida Sans Unicode" w:eastAsia="Times New Roman" w:hAnsi="Lucida Sans Unicode" w:cs="Lucida Sans Unicode"/>
                <w:color w:val="000000"/>
                <w:lang w:eastAsia="es-MX"/>
              </w:rPr>
              <w:t>3.1</w:t>
            </w:r>
          </w:p>
        </w:tc>
        <w:tc>
          <w:tcPr>
            <w:tcW w:w="5809" w:type="dxa"/>
            <w:tcBorders>
              <w:top w:val="nil"/>
              <w:left w:val="nil"/>
              <w:bottom w:val="single" w:sz="4" w:space="0" w:color="auto"/>
              <w:right w:val="single" w:sz="4" w:space="0" w:color="auto"/>
            </w:tcBorders>
            <w:shd w:val="clear" w:color="auto" w:fill="auto"/>
            <w:vAlign w:val="center"/>
            <w:hideMark/>
          </w:tcPr>
          <w:p w14:paraId="38E6A6CC"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Diplomado Virtual en Participación Ciudadana</w:t>
            </w:r>
          </w:p>
        </w:tc>
        <w:tc>
          <w:tcPr>
            <w:tcW w:w="1069" w:type="dxa"/>
            <w:tcBorders>
              <w:top w:val="nil"/>
              <w:left w:val="nil"/>
              <w:bottom w:val="single" w:sz="4" w:space="0" w:color="auto"/>
              <w:right w:val="single" w:sz="4" w:space="0" w:color="auto"/>
            </w:tcBorders>
            <w:shd w:val="clear" w:color="auto" w:fill="auto"/>
            <w:vAlign w:val="center"/>
            <w:hideMark/>
          </w:tcPr>
          <w:p w14:paraId="0399B9F4"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3B7F70F3"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7A6E6B56"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tcPr>
          <w:p w14:paraId="28BCB559"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3.2</w:t>
            </w:r>
          </w:p>
        </w:tc>
        <w:tc>
          <w:tcPr>
            <w:tcW w:w="5809" w:type="dxa"/>
            <w:tcBorders>
              <w:top w:val="nil"/>
              <w:left w:val="nil"/>
              <w:bottom w:val="single" w:sz="4" w:space="0" w:color="auto"/>
              <w:right w:val="single" w:sz="4" w:space="0" w:color="auto"/>
            </w:tcBorders>
            <w:shd w:val="clear" w:color="auto" w:fill="auto"/>
            <w:vAlign w:val="center"/>
          </w:tcPr>
          <w:p w14:paraId="6A85E315"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Capacitación sobre Mecanismos de Participación Ciudadana</w:t>
            </w:r>
          </w:p>
        </w:tc>
        <w:tc>
          <w:tcPr>
            <w:tcW w:w="1069" w:type="dxa"/>
            <w:tcBorders>
              <w:top w:val="nil"/>
              <w:left w:val="nil"/>
              <w:bottom w:val="single" w:sz="4" w:space="0" w:color="auto"/>
              <w:right w:val="single" w:sz="4" w:space="0" w:color="auto"/>
            </w:tcBorders>
            <w:shd w:val="clear" w:color="auto" w:fill="auto"/>
            <w:vAlign w:val="center"/>
          </w:tcPr>
          <w:p w14:paraId="2D658EF9"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tcPr>
          <w:p w14:paraId="2C2AA0FA"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296A8933"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tcPr>
          <w:p w14:paraId="7918BE3F"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3.3</w:t>
            </w:r>
          </w:p>
        </w:tc>
        <w:tc>
          <w:tcPr>
            <w:tcW w:w="5809" w:type="dxa"/>
            <w:tcBorders>
              <w:top w:val="nil"/>
              <w:left w:val="nil"/>
              <w:bottom w:val="single" w:sz="4" w:space="0" w:color="auto"/>
              <w:right w:val="single" w:sz="4" w:space="0" w:color="auto"/>
            </w:tcBorders>
            <w:shd w:val="clear" w:color="auto" w:fill="auto"/>
            <w:vAlign w:val="center"/>
          </w:tcPr>
          <w:p w14:paraId="45476867"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Material de capacitación y promoción sobre mecanismos de participación ciudadana</w:t>
            </w:r>
          </w:p>
        </w:tc>
        <w:tc>
          <w:tcPr>
            <w:tcW w:w="1069" w:type="dxa"/>
            <w:tcBorders>
              <w:top w:val="nil"/>
              <w:left w:val="nil"/>
              <w:bottom w:val="single" w:sz="4" w:space="0" w:color="auto"/>
              <w:right w:val="single" w:sz="4" w:space="0" w:color="auto"/>
            </w:tcBorders>
            <w:shd w:val="clear" w:color="auto" w:fill="auto"/>
            <w:vAlign w:val="center"/>
          </w:tcPr>
          <w:p w14:paraId="5F7D1873"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Marzo 2022</w:t>
            </w:r>
          </w:p>
        </w:tc>
        <w:tc>
          <w:tcPr>
            <w:tcW w:w="1545" w:type="dxa"/>
            <w:tcBorders>
              <w:top w:val="nil"/>
              <w:left w:val="nil"/>
              <w:bottom w:val="single" w:sz="4" w:space="0" w:color="auto"/>
              <w:right w:val="single" w:sz="4" w:space="0" w:color="auto"/>
            </w:tcBorders>
            <w:shd w:val="clear" w:color="auto" w:fill="auto"/>
            <w:vAlign w:val="center"/>
          </w:tcPr>
          <w:p w14:paraId="5D1FD63B"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0EAD3855"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tcPr>
          <w:p w14:paraId="771E355A"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3.4</w:t>
            </w:r>
          </w:p>
        </w:tc>
        <w:tc>
          <w:tcPr>
            <w:tcW w:w="5809" w:type="dxa"/>
            <w:tcBorders>
              <w:top w:val="nil"/>
              <w:left w:val="nil"/>
              <w:bottom w:val="single" w:sz="4" w:space="0" w:color="auto"/>
              <w:right w:val="single" w:sz="4" w:space="0" w:color="auto"/>
            </w:tcBorders>
            <w:shd w:val="clear" w:color="auto" w:fill="auto"/>
            <w:vAlign w:val="center"/>
          </w:tcPr>
          <w:p w14:paraId="5CF1B701"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Brigadas sobre Mecanismos de Participación Ciudadana en las colonias </w:t>
            </w:r>
          </w:p>
        </w:tc>
        <w:tc>
          <w:tcPr>
            <w:tcW w:w="1069" w:type="dxa"/>
            <w:tcBorders>
              <w:top w:val="nil"/>
              <w:left w:val="nil"/>
              <w:bottom w:val="single" w:sz="4" w:space="0" w:color="auto"/>
              <w:right w:val="single" w:sz="4" w:space="0" w:color="auto"/>
            </w:tcBorders>
            <w:shd w:val="clear" w:color="auto" w:fill="auto"/>
            <w:vAlign w:val="center"/>
          </w:tcPr>
          <w:p w14:paraId="40067E33"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Abril 2022</w:t>
            </w:r>
          </w:p>
        </w:tc>
        <w:tc>
          <w:tcPr>
            <w:tcW w:w="1545" w:type="dxa"/>
            <w:tcBorders>
              <w:top w:val="nil"/>
              <w:left w:val="nil"/>
              <w:bottom w:val="single" w:sz="4" w:space="0" w:color="auto"/>
              <w:right w:val="single" w:sz="4" w:space="0" w:color="auto"/>
            </w:tcBorders>
            <w:shd w:val="clear" w:color="auto" w:fill="auto"/>
            <w:vAlign w:val="center"/>
          </w:tcPr>
          <w:p w14:paraId="54244663"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42F61956"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2656CBBA"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3.5</w:t>
            </w:r>
          </w:p>
        </w:tc>
        <w:tc>
          <w:tcPr>
            <w:tcW w:w="5809" w:type="dxa"/>
            <w:tcBorders>
              <w:top w:val="nil"/>
              <w:left w:val="nil"/>
              <w:bottom w:val="single" w:sz="4" w:space="0" w:color="auto"/>
              <w:right w:val="single" w:sz="4" w:space="0" w:color="auto"/>
            </w:tcBorders>
            <w:shd w:val="clear" w:color="auto" w:fill="auto"/>
            <w:vAlign w:val="center"/>
            <w:hideMark/>
          </w:tcPr>
          <w:p w14:paraId="6AD276E9"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Incubadora de liderazgos jóvenes</w:t>
            </w:r>
          </w:p>
        </w:tc>
        <w:tc>
          <w:tcPr>
            <w:tcW w:w="1069" w:type="dxa"/>
            <w:tcBorders>
              <w:top w:val="nil"/>
              <w:left w:val="nil"/>
              <w:bottom w:val="single" w:sz="4" w:space="0" w:color="auto"/>
              <w:right w:val="single" w:sz="4" w:space="0" w:color="auto"/>
            </w:tcBorders>
            <w:shd w:val="clear" w:color="auto" w:fill="auto"/>
            <w:vAlign w:val="center"/>
            <w:hideMark/>
          </w:tcPr>
          <w:p w14:paraId="2728A868"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Agosto 2022</w:t>
            </w:r>
          </w:p>
        </w:tc>
        <w:tc>
          <w:tcPr>
            <w:tcW w:w="1545" w:type="dxa"/>
            <w:tcBorders>
              <w:top w:val="nil"/>
              <w:left w:val="nil"/>
              <w:bottom w:val="single" w:sz="4" w:space="0" w:color="auto"/>
              <w:right w:val="single" w:sz="4" w:space="0" w:color="auto"/>
            </w:tcBorders>
            <w:shd w:val="clear" w:color="auto" w:fill="auto"/>
            <w:vAlign w:val="center"/>
            <w:hideMark/>
          </w:tcPr>
          <w:p w14:paraId="5DD156A6"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Diciembre 2022</w:t>
            </w:r>
          </w:p>
        </w:tc>
      </w:tr>
      <w:tr w:rsidR="00231094" w:rsidRPr="00C55597" w14:paraId="5469A2D0"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7636DBD2"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3.6</w:t>
            </w:r>
          </w:p>
        </w:tc>
        <w:tc>
          <w:tcPr>
            <w:tcW w:w="5809" w:type="dxa"/>
            <w:tcBorders>
              <w:top w:val="nil"/>
              <w:left w:val="nil"/>
              <w:bottom w:val="single" w:sz="4" w:space="0" w:color="auto"/>
              <w:right w:val="single" w:sz="4" w:space="0" w:color="auto"/>
            </w:tcBorders>
            <w:shd w:val="clear" w:color="auto" w:fill="auto"/>
            <w:vAlign w:val="center"/>
            <w:hideMark/>
          </w:tcPr>
          <w:p w14:paraId="319BF07D"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Curso Básico Virtual en Participación Ciudadana</w:t>
            </w:r>
          </w:p>
        </w:tc>
        <w:tc>
          <w:tcPr>
            <w:tcW w:w="1069" w:type="dxa"/>
            <w:tcBorders>
              <w:top w:val="nil"/>
              <w:left w:val="nil"/>
              <w:bottom w:val="single" w:sz="4" w:space="0" w:color="auto"/>
              <w:right w:val="single" w:sz="4" w:space="0" w:color="auto"/>
            </w:tcBorders>
            <w:shd w:val="clear" w:color="auto" w:fill="auto"/>
            <w:vAlign w:val="center"/>
            <w:hideMark/>
          </w:tcPr>
          <w:p w14:paraId="4665C626"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496F785F"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5B2AA0C6" w14:textId="77777777" w:rsidTr="0C53E9E3">
        <w:trPr>
          <w:trHeight w:val="66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7397D848"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3.7</w:t>
            </w:r>
          </w:p>
        </w:tc>
        <w:tc>
          <w:tcPr>
            <w:tcW w:w="5809" w:type="dxa"/>
            <w:tcBorders>
              <w:top w:val="nil"/>
              <w:left w:val="nil"/>
              <w:bottom w:val="single" w:sz="4" w:space="0" w:color="auto"/>
              <w:right w:val="single" w:sz="4" w:space="0" w:color="auto"/>
            </w:tcBorders>
            <w:shd w:val="clear" w:color="auto" w:fill="auto"/>
            <w:vAlign w:val="center"/>
            <w:hideMark/>
          </w:tcPr>
          <w:p w14:paraId="23513061"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Jornadas "Promotores de la democracia" en Escuelas de Media Superior y Superior</w:t>
            </w:r>
          </w:p>
        </w:tc>
        <w:tc>
          <w:tcPr>
            <w:tcW w:w="1069" w:type="dxa"/>
            <w:tcBorders>
              <w:top w:val="nil"/>
              <w:left w:val="nil"/>
              <w:bottom w:val="single" w:sz="4" w:space="0" w:color="auto"/>
              <w:right w:val="single" w:sz="4" w:space="0" w:color="auto"/>
            </w:tcBorders>
            <w:shd w:val="clear" w:color="auto" w:fill="auto"/>
            <w:vAlign w:val="center"/>
            <w:hideMark/>
          </w:tcPr>
          <w:p w14:paraId="7CB9B434"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Mayo 2022</w:t>
            </w:r>
          </w:p>
        </w:tc>
        <w:tc>
          <w:tcPr>
            <w:tcW w:w="1545" w:type="dxa"/>
            <w:tcBorders>
              <w:top w:val="nil"/>
              <w:left w:val="nil"/>
              <w:bottom w:val="single" w:sz="4" w:space="0" w:color="auto"/>
              <w:right w:val="single" w:sz="4" w:space="0" w:color="auto"/>
            </w:tcBorders>
            <w:shd w:val="clear" w:color="auto" w:fill="auto"/>
            <w:vAlign w:val="center"/>
            <w:hideMark/>
          </w:tcPr>
          <w:p w14:paraId="7B432D37"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7584BAE8"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0D66A745"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3.8</w:t>
            </w:r>
          </w:p>
        </w:tc>
        <w:tc>
          <w:tcPr>
            <w:tcW w:w="5809" w:type="dxa"/>
            <w:tcBorders>
              <w:top w:val="nil"/>
              <w:left w:val="nil"/>
              <w:bottom w:val="single" w:sz="4" w:space="0" w:color="auto"/>
              <w:right w:val="single" w:sz="4" w:space="0" w:color="auto"/>
            </w:tcBorders>
            <w:shd w:val="clear" w:color="auto" w:fill="auto"/>
            <w:vAlign w:val="center"/>
            <w:hideMark/>
          </w:tcPr>
          <w:p w14:paraId="362BC5A7"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Concurso de Debate Universitario</w:t>
            </w:r>
          </w:p>
        </w:tc>
        <w:tc>
          <w:tcPr>
            <w:tcW w:w="1069" w:type="dxa"/>
            <w:tcBorders>
              <w:top w:val="nil"/>
              <w:left w:val="nil"/>
              <w:bottom w:val="single" w:sz="4" w:space="0" w:color="auto"/>
              <w:right w:val="single" w:sz="4" w:space="0" w:color="auto"/>
            </w:tcBorders>
            <w:shd w:val="clear" w:color="auto" w:fill="auto"/>
            <w:vAlign w:val="center"/>
            <w:hideMark/>
          </w:tcPr>
          <w:p w14:paraId="484A6B5D"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Mayo 2022</w:t>
            </w:r>
          </w:p>
        </w:tc>
        <w:tc>
          <w:tcPr>
            <w:tcW w:w="1545" w:type="dxa"/>
            <w:tcBorders>
              <w:top w:val="nil"/>
              <w:left w:val="nil"/>
              <w:bottom w:val="single" w:sz="4" w:space="0" w:color="auto"/>
              <w:right w:val="single" w:sz="4" w:space="0" w:color="auto"/>
            </w:tcBorders>
            <w:shd w:val="clear" w:color="auto" w:fill="auto"/>
            <w:vAlign w:val="center"/>
            <w:hideMark/>
          </w:tcPr>
          <w:p w14:paraId="6A05A480"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Octubre 2022</w:t>
            </w:r>
          </w:p>
        </w:tc>
      </w:tr>
      <w:tr w:rsidR="00231094" w:rsidRPr="00C55597" w14:paraId="51B82FF5"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00035284"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3.9</w:t>
            </w:r>
          </w:p>
        </w:tc>
        <w:tc>
          <w:tcPr>
            <w:tcW w:w="5809" w:type="dxa"/>
            <w:tcBorders>
              <w:top w:val="nil"/>
              <w:left w:val="nil"/>
              <w:bottom w:val="single" w:sz="4" w:space="0" w:color="auto"/>
              <w:right w:val="single" w:sz="4" w:space="0" w:color="auto"/>
            </w:tcBorders>
            <w:shd w:val="clear" w:color="auto" w:fill="auto"/>
            <w:vAlign w:val="center"/>
            <w:hideMark/>
          </w:tcPr>
          <w:p w14:paraId="1A814BBA"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Tablero Electoral 2.0 "Conoce y exige a tus representantes"</w:t>
            </w:r>
          </w:p>
        </w:tc>
        <w:tc>
          <w:tcPr>
            <w:tcW w:w="1069" w:type="dxa"/>
            <w:tcBorders>
              <w:top w:val="nil"/>
              <w:left w:val="nil"/>
              <w:bottom w:val="single" w:sz="4" w:space="0" w:color="auto"/>
              <w:right w:val="single" w:sz="4" w:space="0" w:color="auto"/>
            </w:tcBorders>
            <w:shd w:val="clear" w:color="auto" w:fill="auto"/>
            <w:vAlign w:val="center"/>
            <w:hideMark/>
          </w:tcPr>
          <w:p w14:paraId="6D42D3C5"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37C312E2"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784D43A5"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2214AB43"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3.10</w:t>
            </w:r>
          </w:p>
        </w:tc>
        <w:tc>
          <w:tcPr>
            <w:tcW w:w="5809" w:type="dxa"/>
            <w:tcBorders>
              <w:top w:val="nil"/>
              <w:left w:val="nil"/>
              <w:bottom w:val="single" w:sz="4" w:space="0" w:color="auto"/>
              <w:right w:val="single" w:sz="4" w:space="0" w:color="auto"/>
            </w:tcBorders>
            <w:shd w:val="clear" w:color="auto" w:fill="auto"/>
            <w:vAlign w:val="center"/>
            <w:hideMark/>
          </w:tcPr>
          <w:p w14:paraId="0DFAFA57"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Podcast "Poder Ciudadano"</w:t>
            </w:r>
          </w:p>
        </w:tc>
        <w:tc>
          <w:tcPr>
            <w:tcW w:w="1069" w:type="dxa"/>
            <w:tcBorders>
              <w:top w:val="nil"/>
              <w:left w:val="nil"/>
              <w:bottom w:val="single" w:sz="4" w:space="0" w:color="auto"/>
              <w:right w:val="single" w:sz="4" w:space="0" w:color="auto"/>
            </w:tcBorders>
            <w:shd w:val="clear" w:color="auto" w:fill="auto"/>
            <w:vAlign w:val="center"/>
            <w:hideMark/>
          </w:tcPr>
          <w:p w14:paraId="70629CA4"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122032E5"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44C18B86"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47290395"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3.11</w:t>
            </w:r>
          </w:p>
        </w:tc>
        <w:tc>
          <w:tcPr>
            <w:tcW w:w="5809" w:type="dxa"/>
            <w:tcBorders>
              <w:top w:val="nil"/>
              <w:left w:val="nil"/>
              <w:bottom w:val="single" w:sz="4" w:space="0" w:color="auto"/>
              <w:right w:val="single" w:sz="4" w:space="0" w:color="auto"/>
            </w:tcBorders>
            <w:shd w:val="clear" w:color="auto" w:fill="auto"/>
            <w:vAlign w:val="center"/>
            <w:hideMark/>
          </w:tcPr>
          <w:p w14:paraId="0B7B41AD"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Actualización micrositio de Participación Ciudadana</w:t>
            </w:r>
          </w:p>
        </w:tc>
        <w:tc>
          <w:tcPr>
            <w:tcW w:w="1069" w:type="dxa"/>
            <w:tcBorders>
              <w:top w:val="nil"/>
              <w:left w:val="nil"/>
              <w:bottom w:val="single" w:sz="4" w:space="0" w:color="auto"/>
              <w:right w:val="single" w:sz="4" w:space="0" w:color="auto"/>
            </w:tcBorders>
            <w:shd w:val="clear" w:color="auto" w:fill="auto"/>
            <w:vAlign w:val="center"/>
            <w:hideMark/>
          </w:tcPr>
          <w:p w14:paraId="12933576"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34769868"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7B05C528" w14:textId="77777777" w:rsidTr="0C53E9E3">
        <w:trPr>
          <w:trHeight w:val="66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501260EE"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3.12</w:t>
            </w:r>
          </w:p>
        </w:tc>
        <w:tc>
          <w:tcPr>
            <w:tcW w:w="5809" w:type="dxa"/>
            <w:tcBorders>
              <w:top w:val="nil"/>
              <w:left w:val="nil"/>
              <w:bottom w:val="single" w:sz="4" w:space="0" w:color="auto"/>
              <w:right w:val="single" w:sz="4" w:space="0" w:color="auto"/>
            </w:tcBorders>
            <w:shd w:val="clear" w:color="auto" w:fill="auto"/>
            <w:vAlign w:val="center"/>
            <w:hideMark/>
          </w:tcPr>
          <w:p w14:paraId="6C1D6EB6"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Charlas con OSC y cámaras empresariales sobre difusión de la cultura democrática</w:t>
            </w:r>
          </w:p>
        </w:tc>
        <w:tc>
          <w:tcPr>
            <w:tcW w:w="1069" w:type="dxa"/>
            <w:tcBorders>
              <w:top w:val="nil"/>
              <w:left w:val="nil"/>
              <w:bottom w:val="single" w:sz="4" w:space="0" w:color="auto"/>
              <w:right w:val="single" w:sz="4" w:space="0" w:color="auto"/>
            </w:tcBorders>
            <w:shd w:val="clear" w:color="auto" w:fill="auto"/>
            <w:vAlign w:val="center"/>
            <w:hideMark/>
          </w:tcPr>
          <w:p w14:paraId="402D3DAB"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22A3A536"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23BEA72F"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276986BE"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3.13</w:t>
            </w:r>
          </w:p>
        </w:tc>
        <w:tc>
          <w:tcPr>
            <w:tcW w:w="5809" w:type="dxa"/>
            <w:tcBorders>
              <w:top w:val="nil"/>
              <w:left w:val="nil"/>
              <w:bottom w:val="single" w:sz="4" w:space="0" w:color="auto"/>
              <w:right w:val="single" w:sz="4" w:space="0" w:color="auto"/>
            </w:tcBorders>
            <w:shd w:val="clear" w:color="auto" w:fill="auto"/>
            <w:vAlign w:val="center"/>
            <w:hideMark/>
          </w:tcPr>
          <w:p w14:paraId="16630091"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Congreso Anual de la Democracia </w:t>
            </w:r>
          </w:p>
        </w:tc>
        <w:tc>
          <w:tcPr>
            <w:tcW w:w="1069" w:type="dxa"/>
            <w:tcBorders>
              <w:top w:val="nil"/>
              <w:left w:val="nil"/>
              <w:bottom w:val="single" w:sz="4" w:space="0" w:color="auto"/>
              <w:right w:val="single" w:sz="4" w:space="0" w:color="auto"/>
            </w:tcBorders>
            <w:shd w:val="clear" w:color="auto" w:fill="auto"/>
            <w:vAlign w:val="center"/>
            <w:hideMark/>
          </w:tcPr>
          <w:p w14:paraId="6F197079"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3DFCBBD5"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Septiembre 2023</w:t>
            </w:r>
          </w:p>
        </w:tc>
      </w:tr>
      <w:tr w:rsidR="00231094" w:rsidRPr="00C55597" w14:paraId="01D07335"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64207084"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3.14</w:t>
            </w:r>
          </w:p>
        </w:tc>
        <w:tc>
          <w:tcPr>
            <w:tcW w:w="5809" w:type="dxa"/>
            <w:tcBorders>
              <w:top w:val="nil"/>
              <w:left w:val="nil"/>
              <w:bottom w:val="single" w:sz="4" w:space="0" w:color="auto"/>
              <w:right w:val="single" w:sz="4" w:space="0" w:color="auto"/>
            </w:tcBorders>
            <w:shd w:val="clear" w:color="auto" w:fill="auto"/>
            <w:vAlign w:val="center"/>
            <w:hideMark/>
          </w:tcPr>
          <w:p w14:paraId="4B896BDE"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Diseño de programas educativos en universidades</w:t>
            </w:r>
          </w:p>
        </w:tc>
        <w:tc>
          <w:tcPr>
            <w:tcW w:w="1069" w:type="dxa"/>
            <w:tcBorders>
              <w:top w:val="nil"/>
              <w:left w:val="nil"/>
              <w:bottom w:val="single" w:sz="4" w:space="0" w:color="auto"/>
              <w:right w:val="single" w:sz="4" w:space="0" w:color="auto"/>
            </w:tcBorders>
            <w:shd w:val="clear" w:color="auto" w:fill="auto"/>
            <w:vAlign w:val="center"/>
            <w:hideMark/>
          </w:tcPr>
          <w:p w14:paraId="71FBFD69"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Abril 2022</w:t>
            </w:r>
          </w:p>
        </w:tc>
        <w:tc>
          <w:tcPr>
            <w:tcW w:w="1545" w:type="dxa"/>
            <w:tcBorders>
              <w:top w:val="nil"/>
              <w:left w:val="nil"/>
              <w:bottom w:val="single" w:sz="4" w:space="0" w:color="auto"/>
              <w:right w:val="single" w:sz="4" w:space="0" w:color="auto"/>
            </w:tcBorders>
            <w:shd w:val="clear" w:color="auto" w:fill="auto"/>
            <w:vAlign w:val="center"/>
            <w:hideMark/>
          </w:tcPr>
          <w:p w14:paraId="6B359636"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bookmarkEnd w:id="11"/>
      <w:tr w:rsidR="00231094" w:rsidRPr="00C55597" w14:paraId="22EFFBEB" w14:textId="77777777" w:rsidTr="00F90504">
        <w:trPr>
          <w:trHeight w:val="660"/>
        </w:trPr>
        <w:tc>
          <w:tcPr>
            <w:tcW w:w="524" w:type="dxa"/>
            <w:tcBorders>
              <w:top w:val="nil"/>
              <w:left w:val="single" w:sz="4" w:space="0" w:color="auto"/>
              <w:bottom w:val="single" w:sz="4" w:space="0" w:color="auto"/>
              <w:right w:val="single" w:sz="4" w:space="0" w:color="auto"/>
            </w:tcBorders>
            <w:shd w:val="clear" w:color="auto" w:fill="00758D"/>
            <w:vAlign w:val="center"/>
            <w:hideMark/>
          </w:tcPr>
          <w:p w14:paraId="34E066C9" w14:textId="77777777" w:rsidR="00231094" w:rsidRPr="00C55597" w:rsidRDefault="00231094" w:rsidP="00E857C9">
            <w:pPr>
              <w:spacing w:after="0" w:line="240" w:lineRule="auto"/>
              <w:jc w:val="both"/>
              <w:rPr>
                <w:rFonts w:ascii="Lucida Sans Unicode" w:eastAsia="Times New Roman" w:hAnsi="Lucida Sans Unicode" w:cs="Lucida Sans Unicode"/>
                <w:b/>
                <w:bCs/>
                <w:color w:val="FFFFFF"/>
                <w:lang w:eastAsia="es-MX"/>
              </w:rPr>
            </w:pPr>
            <w:r w:rsidRPr="00C55597">
              <w:rPr>
                <w:rFonts w:ascii="Lucida Sans Unicode" w:eastAsia="Times New Roman" w:hAnsi="Lucida Sans Unicode" w:cs="Lucida Sans Unicode"/>
                <w:b/>
                <w:bCs/>
                <w:color w:val="FFFFFF"/>
                <w:lang w:eastAsia="es-MX"/>
              </w:rPr>
              <w:t>4</w:t>
            </w:r>
          </w:p>
        </w:tc>
        <w:tc>
          <w:tcPr>
            <w:tcW w:w="8423" w:type="dxa"/>
            <w:gridSpan w:val="3"/>
            <w:tcBorders>
              <w:top w:val="single" w:sz="4" w:space="0" w:color="auto"/>
              <w:left w:val="nil"/>
              <w:bottom w:val="single" w:sz="4" w:space="0" w:color="auto"/>
              <w:right w:val="single" w:sz="4" w:space="0" w:color="000000" w:themeColor="text1"/>
            </w:tcBorders>
            <w:shd w:val="clear" w:color="auto" w:fill="00758D"/>
            <w:vAlign w:val="center"/>
            <w:hideMark/>
          </w:tcPr>
          <w:p w14:paraId="1FD3FF25" w14:textId="77777777" w:rsidR="00231094" w:rsidRPr="00C55597" w:rsidRDefault="00231094" w:rsidP="00E857C9">
            <w:pPr>
              <w:spacing w:after="0" w:line="240" w:lineRule="auto"/>
              <w:jc w:val="both"/>
              <w:rPr>
                <w:rFonts w:ascii="Lucida Sans Unicode" w:eastAsia="Times New Roman" w:hAnsi="Lucida Sans Unicode" w:cs="Lucida Sans Unicode"/>
                <w:b/>
                <w:bCs/>
                <w:color w:val="FFFFFF"/>
                <w:lang w:eastAsia="es-MX"/>
              </w:rPr>
            </w:pPr>
            <w:r w:rsidRPr="00C55597">
              <w:rPr>
                <w:rFonts w:ascii="Lucida Sans Unicode" w:eastAsia="Times New Roman" w:hAnsi="Lucida Sans Unicode" w:cs="Lucida Sans Unicode"/>
                <w:b/>
                <w:bCs/>
                <w:color w:val="FFFFFF"/>
                <w:lang w:eastAsia="es-MX"/>
              </w:rPr>
              <w:t xml:space="preserve">Formación de Ciudadanía Digital </w:t>
            </w:r>
          </w:p>
        </w:tc>
      </w:tr>
      <w:tr w:rsidR="00231094" w:rsidRPr="00C55597" w14:paraId="3AB23FF8"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6BA0392A"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lastRenderedPageBreak/>
              <w:t>4.1</w:t>
            </w:r>
          </w:p>
        </w:tc>
        <w:tc>
          <w:tcPr>
            <w:tcW w:w="5809" w:type="dxa"/>
            <w:tcBorders>
              <w:top w:val="nil"/>
              <w:left w:val="nil"/>
              <w:bottom w:val="single" w:sz="4" w:space="0" w:color="auto"/>
              <w:right w:val="single" w:sz="4" w:space="0" w:color="auto"/>
            </w:tcBorders>
            <w:shd w:val="clear" w:color="auto" w:fill="auto"/>
            <w:vAlign w:val="center"/>
            <w:hideMark/>
          </w:tcPr>
          <w:p w14:paraId="7CBDF571"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Canal de Whatsapp y Telegram: Bot</w:t>
            </w:r>
          </w:p>
        </w:tc>
        <w:tc>
          <w:tcPr>
            <w:tcW w:w="1069" w:type="dxa"/>
            <w:tcBorders>
              <w:top w:val="nil"/>
              <w:left w:val="nil"/>
              <w:bottom w:val="single" w:sz="4" w:space="0" w:color="auto"/>
              <w:right w:val="single" w:sz="4" w:space="0" w:color="auto"/>
            </w:tcBorders>
            <w:shd w:val="clear" w:color="auto" w:fill="auto"/>
            <w:vAlign w:val="center"/>
            <w:hideMark/>
          </w:tcPr>
          <w:p w14:paraId="1E7DF38D"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60F539AB"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22AF6A83"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634CE7AE"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4.2</w:t>
            </w:r>
          </w:p>
        </w:tc>
        <w:tc>
          <w:tcPr>
            <w:tcW w:w="5809" w:type="dxa"/>
            <w:tcBorders>
              <w:top w:val="nil"/>
              <w:left w:val="nil"/>
              <w:bottom w:val="single" w:sz="4" w:space="0" w:color="auto"/>
              <w:right w:val="single" w:sz="4" w:space="0" w:color="auto"/>
            </w:tcBorders>
            <w:shd w:val="clear" w:color="auto" w:fill="auto"/>
            <w:vAlign w:val="center"/>
            <w:hideMark/>
          </w:tcPr>
          <w:p w14:paraId="1860EF35"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Utilización de Plataforma "Dialoga Jalisco"</w:t>
            </w:r>
          </w:p>
        </w:tc>
        <w:tc>
          <w:tcPr>
            <w:tcW w:w="1069" w:type="dxa"/>
            <w:tcBorders>
              <w:top w:val="nil"/>
              <w:left w:val="nil"/>
              <w:bottom w:val="single" w:sz="4" w:space="0" w:color="auto"/>
              <w:right w:val="single" w:sz="4" w:space="0" w:color="auto"/>
            </w:tcBorders>
            <w:shd w:val="clear" w:color="auto" w:fill="auto"/>
            <w:vAlign w:val="center"/>
            <w:hideMark/>
          </w:tcPr>
          <w:p w14:paraId="59C5746E"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Abril 2022</w:t>
            </w:r>
          </w:p>
        </w:tc>
        <w:tc>
          <w:tcPr>
            <w:tcW w:w="1545" w:type="dxa"/>
            <w:tcBorders>
              <w:top w:val="nil"/>
              <w:left w:val="nil"/>
              <w:bottom w:val="single" w:sz="4" w:space="0" w:color="auto"/>
              <w:right w:val="single" w:sz="4" w:space="0" w:color="auto"/>
            </w:tcBorders>
            <w:shd w:val="clear" w:color="auto" w:fill="auto"/>
            <w:vAlign w:val="center"/>
            <w:hideMark/>
          </w:tcPr>
          <w:p w14:paraId="0710984D"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10E3FC22"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3E95E155"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4.3</w:t>
            </w:r>
          </w:p>
        </w:tc>
        <w:tc>
          <w:tcPr>
            <w:tcW w:w="5809" w:type="dxa"/>
            <w:tcBorders>
              <w:top w:val="nil"/>
              <w:left w:val="nil"/>
              <w:bottom w:val="single" w:sz="4" w:space="0" w:color="auto"/>
              <w:right w:val="single" w:sz="4" w:space="0" w:color="auto"/>
            </w:tcBorders>
            <w:shd w:val="clear" w:color="auto" w:fill="auto"/>
            <w:vAlign w:val="center"/>
            <w:hideMark/>
          </w:tcPr>
          <w:p w14:paraId="16F24722"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Biblioteca digital</w:t>
            </w:r>
          </w:p>
        </w:tc>
        <w:tc>
          <w:tcPr>
            <w:tcW w:w="1069" w:type="dxa"/>
            <w:tcBorders>
              <w:top w:val="nil"/>
              <w:left w:val="nil"/>
              <w:bottom w:val="single" w:sz="4" w:space="0" w:color="auto"/>
              <w:right w:val="single" w:sz="4" w:space="0" w:color="auto"/>
            </w:tcBorders>
            <w:shd w:val="clear" w:color="auto" w:fill="auto"/>
            <w:vAlign w:val="center"/>
            <w:hideMark/>
          </w:tcPr>
          <w:p w14:paraId="679FA13E"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71F9A2B5"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3915DD1C"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154C59EE"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4.4</w:t>
            </w:r>
          </w:p>
        </w:tc>
        <w:tc>
          <w:tcPr>
            <w:tcW w:w="5809" w:type="dxa"/>
            <w:tcBorders>
              <w:top w:val="nil"/>
              <w:left w:val="nil"/>
              <w:bottom w:val="single" w:sz="4" w:space="0" w:color="auto"/>
              <w:right w:val="single" w:sz="4" w:space="0" w:color="auto"/>
            </w:tcBorders>
            <w:shd w:val="clear" w:color="auto" w:fill="auto"/>
            <w:vAlign w:val="center"/>
            <w:hideMark/>
          </w:tcPr>
          <w:p w14:paraId="2D22AE11"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Cruzada por la verdad: acciones para prevenir las Fake News </w:t>
            </w:r>
          </w:p>
        </w:tc>
        <w:tc>
          <w:tcPr>
            <w:tcW w:w="1069" w:type="dxa"/>
            <w:tcBorders>
              <w:top w:val="nil"/>
              <w:left w:val="nil"/>
              <w:bottom w:val="single" w:sz="4" w:space="0" w:color="auto"/>
              <w:right w:val="single" w:sz="4" w:space="0" w:color="auto"/>
            </w:tcBorders>
            <w:shd w:val="clear" w:color="auto" w:fill="auto"/>
            <w:vAlign w:val="center"/>
            <w:hideMark/>
          </w:tcPr>
          <w:p w14:paraId="267C9B44"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Abril 2022</w:t>
            </w:r>
          </w:p>
        </w:tc>
        <w:tc>
          <w:tcPr>
            <w:tcW w:w="1545" w:type="dxa"/>
            <w:tcBorders>
              <w:top w:val="nil"/>
              <w:left w:val="nil"/>
              <w:bottom w:val="single" w:sz="4" w:space="0" w:color="auto"/>
              <w:right w:val="single" w:sz="4" w:space="0" w:color="auto"/>
            </w:tcBorders>
            <w:shd w:val="clear" w:color="auto" w:fill="auto"/>
            <w:vAlign w:val="center"/>
            <w:hideMark/>
          </w:tcPr>
          <w:p w14:paraId="155D586C"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3C04B7A5" w14:textId="77777777" w:rsidTr="00F90504">
        <w:trPr>
          <w:trHeight w:val="660"/>
        </w:trPr>
        <w:tc>
          <w:tcPr>
            <w:tcW w:w="524" w:type="dxa"/>
            <w:tcBorders>
              <w:top w:val="nil"/>
              <w:left w:val="single" w:sz="4" w:space="0" w:color="auto"/>
              <w:bottom w:val="single" w:sz="4" w:space="0" w:color="auto"/>
              <w:right w:val="single" w:sz="4" w:space="0" w:color="auto"/>
            </w:tcBorders>
            <w:shd w:val="clear" w:color="auto" w:fill="00758D"/>
            <w:vAlign w:val="center"/>
            <w:hideMark/>
          </w:tcPr>
          <w:p w14:paraId="16D045A7" w14:textId="77777777" w:rsidR="00231094" w:rsidRPr="00C55597" w:rsidRDefault="00231094" w:rsidP="00E857C9">
            <w:pPr>
              <w:spacing w:after="0" w:line="240" w:lineRule="auto"/>
              <w:jc w:val="both"/>
              <w:rPr>
                <w:rFonts w:ascii="Lucida Sans Unicode" w:eastAsia="Times New Roman" w:hAnsi="Lucida Sans Unicode" w:cs="Lucida Sans Unicode"/>
                <w:b/>
                <w:bCs/>
                <w:color w:val="FFFFFF"/>
                <w:lang w:eastAsia="es-MX"/>
              </w:rPr>
            </w:pPr>
            <w:r w:rsidRPr="00C55597">
              <w:rPr>
                <w:rFonts w:ascii="Lucida Sans Unicode" w:eastAsia="Times New Roman" w:hAnsi="Lucida Sans Unicode" w:cs="Lucida Sans Unicode"/>
                <w:b/>
                <w:bCs/>
                <w:color w:val="FFFFFF"/>
                <w:lang w:eastAsia="es-MX"/>
              </w:rPr>
              <w:t>5</w:t>
            </w:r>
          </w:p>
        </w:tc>
        <w:tc>
          <w:tcPr>
            <w:tcW w:w="8423" w:type="dxa"/>
            <w:gridSpan w:val="3"/>
            <w:tcBorders>
              <w:top w:val="single" w:sz="4" w:space="0" w:color="auto"/>
              <w:left w:val="nil"/>
              <w:bottom w:val="single" w:sz="4" w:space="0" w:color="auto"/>
              <w:right w:val="single" w:sz="4" w:space="0" w:color="000000" w:themeColor="text1"/>
            </w:tcBorders>
            <w:shd w:val="clear" w:color="auto" w:fill="00758D"/>
            <w:vAlign w:val="center"/>
            <w:hideMark/>
          </w:tcPr>
          <w:p w14:paraId="4F0CE046" w14:textId="77777777" w:rsidR="00231094" w:rsidRPr="00C55597" w:rsidRDefault="00231094" w:rsidP="00E857C9">
            <w:pPr>
              <w:spacing w:after="0" w:line="240" w:lineRule="auto"/>
              <w:jc w:val="both"/>
              <w:rPr>
                <w:rFonts w:ascii="Lucida Sans Unicode" w:eastAsia="Times New Roman" w:hAnsi="Lucida Sans Unicode" w:cs="Lucida Sans Unicode"/>
                <w:b/>
                <w:bCs/>
                <w:color w:val="FFFFFF"/>
                <w:lang w:eastAsia="es-MX"/>
              </w:rPr>
            </w:pPr>
            <w:r w:rsidRPr="00C55597">
              <w:rPr>
                <w:rFonts w:ascii="Lucida Sans Unicode" w:eastAsia="Times New Roman" w:hAnsi="Lucida Sans Unicode" w:cs="Lucida Sans Unicode"/>
                <w:b/>
                <w:bCs/>
                <w:color w:val="FFFFFF"/>
                <w:lang w:eastAsia="es-MX"/>
              </w:rPr>
              <w:t>Vinculación Estratégica de Participación Ciudadana</w:t>
            </w:r>
          </w:p>
        </w:tc>
      </w:tr>
      <w:tr w:rsidR="00231094" w:rsidRPr="00C55597" w14:paraId="64359A6A" w14:textId="77777777" w:rsidTr="0C53E9E3">
        <w:trPr>
          <w:trHeight w:val="66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1C060318"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5.1</w:t>
            </w:r>
          </w:p>
        </w:tc>
        <w:tc>
          <w:tcPr>
            <w:tcW w:w="5809" w:type="dxa"/>
            <w:tcBorders>
              <w:top w:val="nil"/>
              <w:left w:val="nil"/>
              <w:bottom w:val="single" w:sz="4" w:space="0" w:color="auto"/>
              <w:right w:val="single" w:sz="4" w:space="0" w:color="auto"/>
            </w:tcBorders>
            <w:shd w:val="clear" w:color="auto" w:fill="auto"/>
            <w:vAlign w:val="center"/>
            <w:hideMark/>
          </w:tcPr>
          <w:p w14:paraId="2DB17481"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Firma de convenio con organizaciones o instituciones afines a la promoción de la participación ciudadana</w:t>
            </w:r>
          </w:p>
        </w:tc>
        <w:tc>
          <w:tcPr>
            <w:tcW w:w="1069" w:type="dxa"/>
            <w:tcBorders>
              <w:top w:val="nil"/>
              <w:left w:val="nil"/>
              <w:bottom w:val="single" w:sz="4" w:space="0" w:color="auto"/>
              <w:right w:val="single" w:sz="4" w:space="0" w:color="auto"/>
            </w:tcBorders>
            <w:shd w:val="clear" w:color="auto" w:fill="auto"/>
            <w:vAlign w:val="center"/>
            <w:hideMark/>
          </w:tcPr>
          <w:p w14:paraId="0BCF48F7"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2A2EE5E0"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4AC81C0F"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7771BEC1"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5.2</w:t>
            </w:r>
          </w:p>
        </w:tc>
        <w:tc>
          <w:tcPr>
            <w:tcW w:w="5809" w:type="dxa"/>
            <w:tcBorders>
              <w:top w:val="nil"/>
              <w:left w:val="nil"/>
              <w:bottom w:val="single" w:sz="4" w:space="0" w:color="auto"/>
              <w:right w:val="single" w:sz="4" w:space="0" w:color="auto"/>
            </w:tcBorders>
            <w:shd w:val="clear" w:color="auto" w:fill="auto"/>
            <w:vAlign w:val="center"/>
            <w:hideMark/>
          </w:tcPr>
          <w:p w14:paraId="61AFE1AE"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Participación con instituciones aliadas: CPS, Consejo de Participación, Comité de Fomento, Gobierno Abierto Jalisco</w:t>
            </w:r>
          </w:p>
        </w:tc>
        <w:tc>
          <w:tcPr>
            <w:tcW w:w="1069" w:type="dxa"/>
            <w:tcBorders>
              <w:top w:val="nil"/>
              <w:left w:val="nil"/>
              <w:bottom w:val="single" w:sz="4" w:space="0" w:color="auto"/>
              <w:right w:val="single" w:sz="4" w:space="0" w:color="auto"/>
            </w:tcBorders>
            <w:shd w:val="clear" w:color="auto" w:fill="auto"/>
            <w:vAlign w:val="center"/>
            <w:hideMark/>
          </w:tcPr>
          <w:p w14:paraId="3371BBE2"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2D41A79E"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276022D9" w14:textId="77777777" w:rsidTr="00F90504">
        <w:trPr>
          <w:trHeight w:val="660"/>
        </w:trPr>
        <w:tc>
          <w:tcPr>
            <w:tcW w:w="524" w:type="dxa"/>
            <w:tcBorders>
              <w:top w:val="nil"/>
              <w:left w:val="single" w:sz="4" w:space="0" w:color="auto"/>
              <w:bottom w:val="single" w:sz="4" w:space="0" w:color="auto"/>
              <w:right w:val="single" w:sz="4" w:space="0" w:color="auto"/>
            </w:tcBorders>
            <w:shd w:val="clear" w:color="auto" w:fill="00758D"/>
            <w:vAlign w:val="center"/>
            <w:hideMark/>
          </w:tcPr>
          <w:p w14:paraId="79E9461C" w14:textId="77777777" w:rsidR="00231094" w:rsidRPr="00C55597" w:rsidRDefault="00231094" w:rsidP="00E857C9">
            <w:pPr>
              <w:spacing w:after="0" w:line="240" w:lineRule="auto"/>
              <w:jc w:val="both"/>
              <w:rPr>
                <w:rFonts w:ascii="Lucida Sans Unicode" w:eastAsia="Times New Roman" w:hAnsi="Lucida Sans Unicode" w:cs="Lucida Sans Unicode"/>
                <w:b/>
                <w:bCs/>
                <w:color w:val="FFFFFF"/>
                <w:lang w:eastAsia="es-MX"/>
              </w:rPr>
            </w:pPr>
            <w:r w:rsidRPr="00C55597">
              <w:rPr>
                <w:rFonts w:ascii="Lucida Sans Unicode" w:eastAsia="Times New Roman" w:hAnsi="Lucida Sans Unicode" w:cs="Lucida Sans Unicode"/>
                <w:b/>
                <w:bCs/>
                <w:color w:val="FFFFFF"/>
                <w:lang w:eastAsia="es-MX"/>
              </w:rPr>
              <w:t>6</w:t>
            </w:r>
          </w:p>
        </w:tc>
        <w:tc>
          <w:tcPr>
            <w:tcW w:w="8423" w:type="dxa"/>
            <w:gridSpan w:val="3"/>
            <w:tcBorders>
              <w:top w:val="single" w:sz="4" w:space="0" w:color="auto"/>
              <w:left w:val="nil"/>
              <w:bottom w:val="single" w:sz="4" w:space="0" w:color="auto"/>
              <w:right w:val="single" w:sz="4" w:space="0" w:color="000000" w:themeColor="text1"/>
            </w:tcBorders>
            <w:shd w:val="clear" w:color="auto" w:fill="00758D"/>
            <w:vAlign w:val="center"/>
            <w:hideMark/>
          </w:tcPr>
          <w:p w14:paraId="05339823" w14:textId="77777777" w:rsidR="00231094" w:rsidRPr="00C55597" w:rsidRDefault="00231094" w:rsidP="00E857C9">
            <w:pPr>
              <w:spacing w:after="0" w:line="240" w:lineRule="auto"/>
              <w:jc w:val="both"/>
              <w:rPr>
                <w:rFonts w:ascii="Lucida Sans Unicode" w:eastAsia="Times New Roman" w:hAnsi="Lucida Sans Unicode" w:cs="Lucida Sans Unicode"/>
                <w:b/>
                <w:bCs/>
                <w:color w:val="FFFFFF"/>
                <w:lang w:eastAsia="es-MX"/>
              </w:rPr>
            </w:pPr>
            <w:r w:rsidRPr="00C55597">
              <w:rPr>
                <w:rFonts w:ascii="Lucida Sans Unicode" w:eastAsia="Times New Roman" w:hAnsi="Lucida Sans Unicode" w:cs="Lucida Sans Unicode"/>
                <w:b/>
                <w:bCs/>
                <w:color w:val="FFFFFF"/>
                <w:lang w:eastAsia="es-MX"/>
              </w:rPr>
              <w:t>Investigación sobre Participación Ciudadana</w:t>
            </w:r>
          </w:p>
        </w:tc>
      </w:tr>
      <w:tr w:rsidR="00231094" w:rsidRPr="00C55597" w14:paraId="578D2347"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2E25B826"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6.1</w:t>
            </w:r>
          </w:p>
        </w:tc>
        <w:tc>
          <w:tcPr>
            <w:tcW w:w="5809" w:type="dxa"/>
            <w:tcBorders>
              <w:top w:val="nil"/>
              <w:left w:val="nil"/>
              <w:bottom w:val="single" w:sz="4" w:space="0" w:color="auto"/>
              <w:right w:val="single" w:sz="4" w:space="0" w:color="auto"/>
            </w:tcBorders>
            <w:shd w:val="clear" w:color="auto" w:fill="auto"/>
            <w:vAlign w:val="center"/>
            <w:hideMark/>
          </w:tcPr>
          <w:p w14:paraId="7816510F"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Organización y participación en espacios de reflexión</w:t>
            </w:r>
          </w:p>
        </w:tc>
        <w:tc>
          <w:tcPr>
            <w:tcW w:w="1069" w:type="dxa"/>
            <w:tcBorders>
              <w:top w:val="nil"/>
              <w:left w:val="nil"/>
              <w:bottom w:val="single" w:sz="4" w:space="0" w:color="auto"/>
              <w:right w:val="single" w:sz="4" w:space="0" w:color="auto"/>
            </w:tcBorders>
            <w:shd w:val="clear" w:color="auto" w:fill="auto"/>
            <w:vAlign w:val="center"/>
            <w:hideMark/>
          </w:tcPr>
          <w:p w14:paraId="0B30A2B1"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63DE05B0"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53BD6983" w14:textId="77777777" w:rsidTr="0C53E9E3">
        <w:trPr>
          <w:trHeight w:val="66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5C8F3BAD"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6.2</w:t>
            </w:r>
          </w:p>
        </w:tc>
        <w:tc>
          <w:tcPr>
            <w:tcW w:w="5809" w:type="dxa"/>
            <w:tcBorders>
              <w:top w:val="nil"/>
              <w:left w:val="nil"/>
              <w:bottom w:val="single" w:sz="4" w:space="0" w:color="auto"/>
              <w:right w:val="single" w:sz="4" w:space="0" w:color="auto"/>
            </w:tcBorders>
            <w:shd w:val="clear" w:color="auto" w:fill="auto"/>
            <w:vAlign w:val="center"/>
            <w:hideMark/>
          </w:tcPr>
          <w:p w14:paraId="7DF1305D"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Producción de investigación e insumos en materia de participación ciudadana</w:t>
            </w:r>
          </w:p>
        </w:tc>
        <w:tc>
          <w:tcPr>
            <w:tcW w:w="1069" w:type="dxa"/>
            <w:tcBorders>
              <w:top w:val="nil"/>
              <w:left w:val="nil"/>
              <w:bottom w:val="single" w:sz="4" w:space="0" w:color="auto"/>
              <w:right w:val="single" w:sz="4" w:space="0" w:color="auto"/>
            </w:tcBorders>
            <w:shd w:val="clear" w:color="auto" w:fill="auto"/>
            <w:vAlign w:val="center"/>
            <w:hideMark/>
          </w:tcPr>
          <w:p w14:paraId="28D95BCB"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35A345E6"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5B8B0CC5"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2485A214"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6.3</w:t>
            </w:r>
          </w:p>
        </w:tc>
        <w:tc>
          <w:tcPr>
            <w:tcW w:w="5809" w:type="dxa"/>
            <w:tcBorders>
              <w:top w:val="nil"/>
              <w:left w:val="nil"/>
              <w:bottom w:val="single" w:sz="4" w:space="0" w:color="auto"/>
              <w:right w:val="single" w:sz="4" w:space="0" w:color="auto"/>
            </w:tcBorders>
            <w:shd w:val="clear" w:color="auto" w:fill="auto"/>
            <w:vAlign w:val="center"/>
            <w:hideMark/>
          </w:tcPr>
          <w:p w14:paraId="35A7AACA"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Concurso Estatal de Ensayo sobre Participación Ciudadana </w:t>
            </w:r>
          </w:p>
        </w:tc>
        <w:tc>
          <w:tcPr>
            <w:tcW w:w="1069" w:type="dxa"/>
            <w:tcBorders>
              <w:top w:val="nil"/>
              <w:left w:val="nil"/>
              <w:bottom w:val="single" w:sz="4" w:space="0" w:color="auto"/>
              <w:right w:val="single" w:sz="4" w:space="0" w:color="auto"/>
            </w:tcBorders>
            <w:shd w:val="clear" w:color="auto" w:fill="auto"/>
            <w:vAlign w:val="center"/>
            <w:hideMark/>
          </w:tcPr>
          <w:p w14:paraId="7C4FD2D5"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1D583236"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4EB2F1AB" w14:textId="77777777" w:rsidTr="0C53E9E3">
        <w:trPr>
          <w:trHeight w:val="660"/>
        </w:trPr>
        <w:tc>
          <w:tcPr>
            <w:tcW w:w="5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5C287"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6.4</w:t>
            </w:r>
          </w:p>
        </w:tc>
        <w:tc>
          <w:tcPr>
            <w:tcW w:w="5809" w:type="dxa"/>
            <w:tcBorders>
              <w:top w:val="single" w:sz="4" w:space="0" w:color="auto"/>
              <w:left w:val="nil"/>
              <w:bottom w:val="single" w:sz="4" w:space="0" w:color="auto"/>
              <w:right w:val="single" w:sz="4" w:space="0" w:color="auto"/>
            </w:tcBorders>
            <w:shd w:val="clear" w:color="auto" w:fill="auto"/>
            <w:vAlign w:val="center"/>
            <w:hideMark/>
          </w:tcPr>
          <w:p w14:paraId="40B46A2B"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Libro Blanco sobre la Consulta Popular sobre la revisión del pacto fiscal en Jalisco 2021</w:t>
            </w:r>
          </w:p>
        </w:tc>
        <w:tc>
          <w:tcPr>
            <w:tcW w:w="1069" w:type="dxa"/>
            <w:tcBorders>
              <w:top w:val="single" w:sz="4" w:space="0" w:color="auto"/>
              <w:left w:val="nil"/>
              <w:bottom w:val="single" w:sz="4" w:space="0" w:color="auto"/>
              <w:right w:val="single" w:sz="4" w:space="0" w:color="auto"/>
            </w:tcBorders>
            <w:shd w:val="clear" w:color="auto" w:fill="auto"/>
            <w:vAlign w:val="center"/>
            <w:hideMark/>
          </w:tcPr>
          <w:p w14:paraId="6459C524"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single" w:sz="4" w:space="0" w:color="auto"/>
              <w:left w:val="nil"/>
              <w:bottom w:val="single" w:sz="4" w:space="0" w:color="auto"/>
              <w:right w:val="single" w:sz="4" w:space="0" w:color="auto"/>
            </w:tcBorders>
            <w:shd w:val="clear" w:color="auto" w:fill="auto"/>
            <w:vAlign w:val="center"/>
            <w:hideMark/>
          </w:tcPr>
          <w:p w14:paraId="62ECF35B"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Abril </w:t>
            </w:r>
          </w:p>
          <w:p w14:paraId="3740DEDF"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2022</w:t>
            </w:r>
          </w:p>
        </w:tc>
      </w:tr>
      <w:tr w:rsidR="00231094" w:rsidRPr="00C55597" w14:paraId="53FD414F" w14:textId="77777777" w:rsidTr="0C53E9E3">
        <w:trPr>
          <w:trHeight w:val="660"/>
        </w:trPr>
        <w:tc>
          <w:tcPr>
            <w:tcW w:w="524" w:type="dxa"/>
            <w:tcBorders>
              <w:top w:val="single" w:sz="4" w:space="0" w:color="auto"/>
              <w:left w:val="single" w:sz="4" w:space="0" w:color="auto"/>
              <w:bottom w:val="single" w:sz="4" w:space="0" w:color="auto"/>
              <w:right w:val="single" w:sz="4" w:space="0" w:color="auto"/>
            </w:tcBorders>
            <w:shd w:val="clear" w:color="auto" w:fill="auto"/>
            <w:vAlign w:val="center"/>
          </w:tcPr>
          <w:p w14:paraId="41EE1319"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6.5 </w:t>
            </w:r>
          </w:p>
        </w:tc>
        <w:tc>
          <w:tcPr>
            <w:tcW w:w="5809" w:type="dxa"/>
            <w:tcBorders>
              <w:top w:val="single" w:sz="4" w:space="0" w:color="auto"/>
              <w:left w:val="nil"/>
              <w:bottom w:val="single" w:sz="4" w:space="0" w:color="auto"/>
              <w:right w:val="single" w:sz="4" w:space="0" w:color="auto"/>
            </w:tcBorders>
            <w:shd w:val="clear" w:color="auto" w:fill="auto"/>
            <w:vAlign w:val="center"/>
          </w:tcPr>
          <w:p w14:paraId="655F8816"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Seguimiento a plataformas de datos electorales desarrollas por el IIEG</w:t>
            </w:r>
          </w:p>
        </w:tc>
        <w:tc>
          <w:tcPr>
            <w:tcW w:w="1069" w:type="dxa"/>
            <w:tcBorders>
              <w:top w:val="single" w:sz="4" w:space="0" w:color="auto"/>
              <w:left w:val="nil"/>
              <w:bottom w:val="single" w:sz="4" w:space="0" w:color="auto"/>
              <w:right w:val="single" w:sz="4" w:space="0" w:color="auto"/>
            </w:tcBorders>
            <w:shd w:val="clear" w:color="auto" w:fill="auto"/>
            <w:vAlign w:val="center"/>
          </w:tcPr>
          <w:p w14:paraId="1CF4A450"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single" w:sz="4" w:space="0" w:color="auto"/>
              <w:left w:val="nil"/>
              <w:bottom w:val="single" w:sz="4" w:space="0" w:color="auto"/>
              <w:right w:val="single" w:sz="4" w:space="0" w:color="auto"/>
            </w:tcBorders>
            <w:shd w:val="clear" w:color="auto" w:fill="auto"/>
            <w:vAlign w:val="center"/>
          </w:tcPr>
          <w:p w14:paraId="70504F40"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r w:rsidR="00231094" w:rsidRPr="00C55597" w14:paraId="05CE8106" w14:textId="77777777" w:rsidTr="00F90504">
        <w:trPr>
          <w:trHeight w:val="660"/>
        </w:trPr>
        <w:tc>
          <w:tcPr>
            <w:tcW w:w="524" w:type="dxa"/>
            <w:tcBorders>
              <w:top w:val="nil"/>
              <w:left w:val="single" w:sz="4" w:space="0" w:color="auto"/>
              <w:bottom w:val="single" w:sz="4" w:space="0" w:color="auto"/>
              <w:right w:val="single" w:sz="4" w:space="0" w:color="auto"/>
            </w:tcBorders>
            <w:shd w:val="clear" w:color="auto" w:fill="00758D"/>
            <w:vAlign w:val="center"/>
            <w:hideMark/>
          </w:tcPr>
          <w:p w14:paraId="35BF65AB" w14:textId="77777777" w:rsidR="00231094" w:rsidRPr="00C55597" w:rsidRDefault="00231094" w:rsidP="00E857C9">
            <w:pPr>
              <w:spacing w:after="0" w:line="240" w:lineRule="auto"/>
              <w:jc w:val="both"/>
              <w:rPr>
                <w:rFonts w:ascii="Lucida Sans Unicode" w:eastAsia="Times New Roman" w:hAnsi="Lucida Sans Unicode" w:cs="Lucida Sans Unicode"/>
                <w:b/>
                <w:bCs/>
                <w:color w:val="FFFFFF"/>
                <w:lang w:eastAsia="es-MX"/>
              </w:rPr>
            </w:pPr>
            <w:r w:rsidRPr="00C55597">
              <w:rPr>
                <w:rFonts w:ascii="Lucida Sans Unicode" w:eastAsia="Times New Roman" w:hAnsi="Lucida Sans Unicode" w:cs="Lucida Sans Unicode"/>
                <w:b/>
                <w:bCs/>
                <w:color w:val="FFFFFF"/>
                <w:lang w:eastAsia="es-MX"/>
              </w:rPr>
              <w:t>7</w:t>
            </w:r>
          </w:p>
        </w:tc>
        <w:tc>
          <w:tcPr>
            <w:tcW w:w="8423" w:type="dxa"/>
            <w:gridSpan w:val="3"/>
            <w:tcBorders>
              <w:top w:val="single" w:sz="4" w:space="0" w:color="auto"/>
              <w:left w:val="nil"/>
              <w:bottom w:val="single" w:sz="4" w:space="0" w:color="auto"/>
              <w:right w:val="single" w:sz="4" w:space="0" w:color="000000" w:themeColor="text1"/>
            </w:tcBorders>
            <w:shd w:val="clear" w:color="auto" w:fill="00758D"/>
            <w:vAlign w:val="center"/>
            <w:hideMark/>
          </w:tcPr>
          <w:p w14:paraId="0AAC0F2A" w14:textId="77777777" w:rsidR="00231094" w:rsidRPr="00C55597" w:rsidRDefault="00231094" w:rsidP="00E857C9">
            <w:pPr>
              <w:spacing w:after="0" w:line="240" w:lineRule="auto"/>
              <w:jc w:val="both"/>
              <w:rPr>
                <w:rFonts w:ascii="Lucida Sans Unicode" w:eastAsia="Times New Roman" w:hAnsi="Lucida Sans Unicode" w:cs="Lucida Sans Unicode"/>
                <w:b/>
                <w:bCs/>
                <w:color w:val="FFFFFF"/>
                <w:lang w:eastAsia="es-MX"/>
              </w:rPr>
            </w:pPr>
            <w:r w:rsidRPr="00C55597">
              <w:rPr>
                <w:rFonts w:ascii="Lucida Sans Unicode" w:eastAsia="Times New Roman" w:hAnsi="Lucida Sans Unicode" w:cs="Lucida Sans Unicode"/>
                <w:b/>
                <w:bCs/>
                <w:color w:val="FFFFFF"/>
                <w:lang w:eastAsia="es-MX"/>
              </w:rPr>
              <w:t>Estrategia de Difusión Actividades IEPC Jalisco</w:t>
            </w:r>
          </w:p>
        </w:tc>
      </w:tr>
      <w:tr w:rsidR="00231094" w:rsidRPr="00C55597" w14:paraId="1446A10B" w14:textId="77777777" w:rsidTr="0C53E9E3">
        <w:trPr>
          <w:trHeight w:val="330"/>
        </w:trPr>
        <w:tc>
          <w:tcPr>
            <w:tcW w:w="524" w:type="dxa"/>
            <w:tcBorders>
              <w:top w:val="nil"/>
              <w:left w:val="single" w:sz="4" w:space="0" w:color="auto"/>
              <w:bottom w:val="single" w:sz="4" w:space="0" w:color="auto"/>
              <w:right w:val="single" w:sz="4" w:space="0" w:color="auto"/>
            </w:tcBorders>
            <w:shd w:val="clear" w:color="auto" w:fill="auto"/>
            <w:vAlign w:val="center"/>
            <w:hideMark/>
          </w:tcPr>
          <w:p w14:paraId="5E387096"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7.1</w:t>
            </w:r>
          </w:p>
        </w:tc>
        <w:tc>
          <w:tcPr>
            <w:tcW w:w="5809" w:type="dxa"/>
            <w:tcBorders>
              <w:top w:val="nil"/>
              <w:left w:val="nil"/>
              <w:bottom w:val="single" w:sz="4" w:space="0" w:color="auto"/>
              <w:right w:val="single" w:sz="4" w:space="0" w:color="auto"/>
            </w:tcBorders>
            <w:shd w:val="clear" w:color="auto" w:fill="auto"/>
            <w:vAlign w:val="center"/>
            <w:hideMark/>
          </w:tcPr>
          <w:p w14:paraId="3644072E"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Implementación de Estrategia de Difusión de Actividades IEPC Jalisco</w:t>
            </w:r>
          </w:p>
        </w:tc>
        <w:tc>
          <w:tcPr>
            <w:tcW w:w="1069" w:type="dxa"/>
            <w:tcBorders>
              <w:top w:val="nil"/>
              <w:left w:val="nil"/>
              <w:bottom w:val="single" w:sz="4" w:space="0" w:color="auto"/>
              <w:right w:val="single" w:sz="4" w:space="0" w:color="auto"/>
            </w:tcBorders>
            <w:shd w:val="clear" w:color="auto" w:fill="auto"/>
            <w:vAlign w:val="center"/>
            <w:hideMark/>
          </w:tcPr>
          <w:p w14:paraId="6AD43DA2"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2022</w:t>
            </w:r>
          </w:p>
        </w:tc>
        <w:tc>
          <w:tcPr>
            <w:tcW w:w="1545" w:type="dxa"/>
            <w:tcBorders>
              <w:top w:val="nil"/>
              <w:left w:val="nil"/>
              <w:bottom w:val="single" w:sz="4" w:space="0" w:color="auto"/>
              <w:right w:val="single" w:sz="4" w:space="0" w:color="auto"/>
            </w:tcBorders>
            <w:shd w:val="clear" w:color="auto" w:fill="auto"/>
            <w:vAlign w:val="center"/>
            <w:hideMark/>
          </w:tcPr>
          <w:p w14:paraId="6B4D6C74" w14:textId="77777777" w:rsidR="00231094" w:rsidRPr="00C55597" w:rsidRDefault="00231094"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Febrero 2023</w:t>
            </w:r>
          </w:p>
        </w:tc>
      </w:tr>
    </w:tbl>
    <w:p w14:paraId="3FE5B796" w14:textId="77777777" w:rsidR="00301BBA" w:rsidRPr="00C55597" w:rsidRDefault="00301BBA"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p>
    <w:tbl>
      <w:tblPr>
        <w:tblW w:w="8955" w:type="dxa"/>
        <w:tblBorders>
          <w:top w:val="nil"/>
          <w:left w:val="nil"/>
          <w:bottom w:val="nil"/>
          <w:right w:val="nil"/>
          <w:insideH w:val="nil"/>
          <w:insideV w:val="nil"/>
        </w:tblBorders>
        <w:tblLayout w:type="fixed"/>
        <w:tblLook w:val="0600" w:firstRow="0" w:lastRow="0" w:firstColumn="0" w:lastColumn="0" w:noHBand="1" w:noVBand="1"/>
      </w:tblPr>
      <w:tblGrid>
        <w:gridCol w:w="540"/>
        <w:gridCol w:w="5565"/>
        <w:gridCol w:w="1080"/>
        <w:gridCol w:w="1770"/>
      </w:tblGrid>
      <w:tr w:rsidR="00B71761" w:rsidRPr="00C55597" w14:paraId="3F680878" w14:textId="77777777" w:rsidTr="00C06037">
        <w:trPr>
          <w:trHeight w:val="555"/>
        </w:trPr>
        <w:tc>
          <w:tcPr>
            <w:tcW w:w="8955" w:type="dxa"/>
            <w:gridSpan w:val="4"/>
            <w:tcBorders>
              <w:top w:val="single" w:sz="4" w:space="0" w:color="auto"/>
              <w:left w:val="single" w:sz="4" w:space="0" w:color="auto"/>
              <w:bottom w:val="single" w:sz="4" w:space="0" w:color="auto"/>
              <w:right w:val="single" w:sz="4" w:space="0" w:color="auto"/>
            </w:tcBorders>
            <w:shd w:val="clear" w:color="auto" w:fill="00788E"/>
            <w:tcMar>
              <w:top w:w="0" w:type="dxa"/>
              <w:left w:w="80" w:type="dxa"/>
              <w:bottom w:w="0" w:type="dxa"/>
              <w:right w:w="80" w:type="dxa"/>
            </w:tcMar>
          </w:tcPr>
          <w:p w14:paraId="2417C833" w14:textId="77777777" w:rsidR="00B71761" w:rsidRPr="00C55597" w:rsidRDefault="00B71761" w:rsidP="00C06037">
            <w:pPr>
              <w:spacing w:before="240" w:after="0" w:line="276" w:lineRule="auto"/>
              <w:ind w:left="40"/>
              <w:jc w:val="center"/>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t>Comisión de Participación Ciudadana</w:t>
            </w:r>
          </w:p>
        </w:tc>
      </w:tr>
      <w:tr w:rsidR="00B71761" w:rsidRPr="00C55597" w14:paraId="54B86A88" w14:textId="77777777" w:rsidTr="00C06037">
        <w:trPr>
          <w:trHeight w:val="795"/>
        </w:trPr>
        <w:tc>
          <w:tcPr>
            <w:tcW w:w="8955" w:type="dxa"/>
            <w:gridSpan w:val="4"/>
            <w:tcBorders>
              <w:top w:val="single" w:sz="4" w:space="0" w:color="auto"/>
              <w:left w:val="single" w:sz="4" w:space="0" w:color="auto"/>
              <w:bottom w:val="single" w:sz="4" w:space="0" w:color="auto"/>
              <w:right w:val="single" w:sz="4" w:space="0" w:color="auto"/>
            </w:tcBorders>
            <w:shd w:val="clear" w:color="auto" w:fill="00788E"/>
            <w:tcMar>
              <w:top w:w="0" w:type="dxa"/>
              <w:left w:w="80" w:type="dxa"/>
              <w:bottom w:w="0" w:type="dxa"/>
              <w:right w:w="80" w:type="dxa"/>
            </w:tcMar>
          </w:tcPr>
          <w:p w14:paraId="1519C96D" w14:textId="77777777" w:rsidR="00B71761" w:rsidRPr="00C55597" w:rsidRDefault="00B71761" w:rsidP="00C06037">
            <w:pPr>
              <w:spacing w:before="240" w:after="0" w:line="276" w:lineRule="auto"/>
              <w:ind w:left="40"/>
              <w:jc w:val="center"/>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lastRenderedPageBreak/>
              <w:t>Programa de Trabajo</w:t>
            </w:r>
          </w:p>
          <w:p w14:paraId="1951084E" w14:textId="6766D5BD" w:rsidR="00B71761" w:rsidRPr="00C55597" w:rsidRDefault="00B71761" w:rsidP="00C06037">
            <w:pPr>
              <w:spacing w:before="240" w:after="0" w:line="276" w:lineRule="auto"/>
              <w:ind w:left="40"/>
              <w:jc w:val="center"/>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t>2023 – Inicio del proceso electoral 2023-2024</w:t>
            </w:r>
          </w:p>
        </w:tc>
      </w:tr>
      <w:tr w:rsidR="00B71761" w:rsidRPr="00C55597" w14:paraId="70E3D0CC" w14:textId="77777777" w:rsidTr="00C06037">
        <w:trPr>
          <w:trHeight w:val="330"/>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80" w:type="dxa"/>
              <w:bottom w:w="0" w:type="dxa"/>
              <w:right w:w="80" w:type="dxa"/>
            </w:tcMar>
          </w:tcPr>
          <w:p w14:paraId="41DBC736" w14:textId="63284176" w:rsidR="00B71761" w:rsidRPr="00C55597" w:rsidRDefault="00B71761" w:rsidP="00FA062F">
            <w:pPr>
              <w:spacing w:before="240" w:after="0" w:line="276" w:lineRule="auto"/>
              <w:ind w:left="40"/>
              <w:jc w:val="center"/>
              <w:rPr>
                <w:rFonts w:ascii="Lucida Sans Unicode" w:eastAsia="Arial" w:hAnsi="Lucida Sans Unicode" w:cs="Lucida Sans Unicode"/>
                <w:b/>
                <w:kern w:val="0"/>
                <w:lang w:eastAsia="es-MX"/>
                <w14:ligatures w14:val="none"/>
              </w:rPr>
            </w:pPr>
            <w:r w:rsidRPr="00C55597">
              <w:rPr>
                <w:rFonts w:ascii="Lucida Sans Unicode" w:eastAsia="Arial" w:hAnsi="Lucida Sans Unicode" w:cs="Lucida Sans Unicode"/>
                <w:b/>
                <w:kern w:val="0"/>
                <w:lang w:eastAsia="es-MX"/>
                <w14:ligatures w14:val="none"/>
              </w:rPr>
              <w:t>No</w:t>
            </w:r>
          </w:p>
        </w:tc>
        <w:tc>
          <w:tcPr>
            <w:tcW w:w="5565"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80" w:type="dxa"/>
              <w:bottom w:w="0" w:type="dxa"/>
              <w:right w:w="80" w:type="dxa"/>
            </w:tcMar>
          </w:tcPr>
          <w:p w14:paraId="27763A5C" w14:textId="77777777" w:rsidR="00B71761" w:rsidRPr="00C55597" w:rsidRDefault="00B71761" w:rsidP="00FA062F">
            <w:pPr>
              <w:spacing w:before="240" w:after="0" w:line="276" w:lineRule="auto"/>
              <w:ind w:left="40"/>
              <w:jc w:val="center"/>
              <w:rPr>
                <w:rFonts w:ascii="Lucida Sans Unicode" w:eastAsia="Arial" w:hAnsi="Lucida Sans Unicode" w:cs="Lucida Sans Unicode"/>
                <w:b/>
                <w:kern w:val="0"/>
                <w:lang w:eastAsia="es-MX"/>
                <w14:ligatures w14:val="none"/>
              </w:rPr>
            </w:pPr>
            <w:r w:rsidRPr="00C55597">
              <w:rPr>
                <w:rFonts w:ascii="Lucida Sans Unicode" w:eastAsia="Arial" w:hAnsi="Lucida Sans Unicode" w:cs="Lucida Sans Unicode"/>
                <w:b/>
                <w:kern w:val="0"/>
                <w:lang w:eastAsia="es-MX"/>
                <w14:ligatures w14:val="none"/>
              </w:rPr>
              <w:t>Actividad</w:t>
            </w:r>
          </w:p>
        </w:tc>
        <w:tc>
          <w:tcPr>
            <w:tcW w:w="2850" w:type="dxa"/>
            <w:gridSpan w:val="2"/>
            <w:tcBorders>
              <w:top w:val="single" w:sz="4" w:space="0" w:color="auto"/>
              <w:left w:val="single" w:sz="4" w:space="0" w:color="auto"/>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7DA9A9CB" w14:textId="77777777" w:rsidR="00B71761" w:rsidRPr="00C55597" w:rsidRDefault="00B71761" w:rsidP="00FA062F">
            <w:pPr>
              <w:spacing w:before="240" w:after="0" w:line="276" w:lineRule="auto"/>
              <w:ind w:left="40"/>
              <w:jc w:val="center"/>
              <w:rPr>
                <w:rFonts w:ascii="Lucida Sans Unicode" w:eastAsia="Arial" w:hAnsi="Lucida Sans Unicode" w:cs="Lucida Sans Unicode"/>
                <w:b/>
                <w:kern w:val="0"/>
                <w:lang w:eastAsia="es-MX"/>
                <w14:ligatures w14:val="none"/>
              </w:rPr>
            </w:pPr>
            <w:r w:rsidRPr="00C55597">
              <w:rPr>
                <w:rFonts w:ascii="Lucida Sans Unicode" w:eastAsia="Arial" w:hAnsi="Lucida Sans Unicode" w:cs="Lucida Sans Unicode"/>
                <w:b/>
                <w:kern w:val="0"/>
                <w:lang w:eastAsia="es-MX"/>
                <w14:ligatures w14:val="none"/>
              </w:rPr>
              <w:t>Periodo de Ejecución</w:t>
            </w:r>
          </w:p>
        </w:tc>
      </w:tr>
      <w:tr w:rsidR="00B71761" w:rsidRPr="00C55597" w14:paraId="4D4AC57D" w14:textId="77777777" w:rsidTr="00301BBA">
        <w:trPr>
          <w:trHeight w:val="330"/>
        </w:trPr>
        <w:tc>
          <w:tcPr>
            <w:tcW w:w="54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ECE0C48" w14:textId="77777777" w:rsidR="00B71761" w:rsidRPr="00C55597" w:rsidRDefault="00B71761" w:rsidP="00E857C9">
            <w:pPr>
              <w:spacing w:after="0" w:line="276" w:lineRule="auto"/>
              <w:ind w:left="40"/>
              <w:jc w:val="both"/>
              <w:rPr>
                <w:rFonts w:ascii="Lucida Sans Unicode" w:eastAsia="Trebuchet MS" w:hAnsi="Lucida Sans Unicode" w:cs="Lucida Sans Unicode"/>
                <w:kern w:val="0"/>
                <w:lang w:eastAsia="es-MX"/>
                <w14:ligatures w14:val="none"/>
              </w:rPr>
            </w:pPr>
          </w:p>
        </w:tc>
        <w:tc>
          <w:tcPr>
            <w:tcW w:w="5565"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1BA0ED4" w14:textId="77777777" w:rsidR="00B71761" w:rsidRPr="00C55597" w:rsidRDefault="00B71761" w:rsidP="00E857C9">
            <w:pPr>
              <w:spacing w:after="0" w:line="276" w:lineRule="auto"/>
              <w:ind w:left="40"/>
              <w:jc w:val="both"/>
              <w:rPr>
                <w:rFonts w:ascii="Lucida Sans Unicode" w:eastAsia="Trebuchet MS" w:hAnsi="Lucida Sans Unicode" w:cs="Lucida Sans Unicode"/>
                <w:kern w:val="0"/>
                <w:lang w:eastAsia="es-MX"/>
                <w14:ligatures w14:val="none"/>
              </w:rPr>
            </w:pPr>
          </w:p>
        </w:tc>
        <w:tc>
          <w:tcPr>
            <w:tcW w:w="1080" w:type="dxa"/>
            <w:tcBorders>
              <w:top w:val="single" w:sz="4" w:space="0" w:color="auto"/>
              <w:left w:val="single" w:sz="4" w:space="0" w:color="auto"/>
              <w:bottom w:val="single" w:sz="4" w:space="0" w:color="auto"/>
              <w:right w:val="single" w:sz="4" w:space="0" w:color="auto"/>
            </w:tcBorders>
            <w:shd w:val="clear" w:color="auto" w:fill="auto"/>
            <w:tcMar>
              <w:top w:w="0" w:type="dxa"/>
              <w:left w:w="80" w:type="dxa"/>
              <w:bottom w:w="0" w:type="dxa"/>
              <w:right w:w="80" w:type="dxa"/>
            </w:tcMar>
          </w:tcPr>
          <w:p w14:paraId="09D7D1C8" w14:textId="77777777" w:rsidR="00B71761" w:rsidRPr="00C55597" w:rsidRDefault="00B71761" w:rsidP="00FA062F">
            <w:pPr>
              <w:spacing w:before="240" w:after="0" w:line="276" w:lineRule="auto"/>
              <w:ind w:left="40"/>
              <w:jc w:val="center"/>
              <w:rPr>
                <w:rFonts w:ascii="Lucida Sans Unicode" w:eastAsia="Arial" w:hAnsi="Lucida Sans Unicode" w:cs="Lucida Sans Unicode"/>
                <w:b/>
                <w:kern w:val="0"/>
                <w:lang w:eastAsia="es-MX"/>
                <w14:ligatures w14:val="none"/>
              </w:rPr>
            </w:pPr>
            <w:r w:rsidRPr="00C55597">
              <w:rPr>
                <w:rFonts w:ascii="Lucida Sans Unicode" w:eastAsia="Arial" w:hAnsi="Lucida Sans Unicode" w:cs="Lucida Sans Unicode"/>
                <w:b/>
                <w:kern w:val="0"/>
                <w:lang w:eastAsia="es-MX"/>
                <w14:ligatures w14:val="none"/>
              </w:rPr>
              <w:t>Inicio</w:t>
            </w:r>
          </w:p>
        </w:tc>
        <w:tc>
          <w:tcPr>
            <w:tcW w:w="1770" w:type="dxa"/>
            <w:tcBorders>
              <w:top w:val="nil"/>
              <w:left w:val="single" w:sz="4" w:space="0" w:color="auto"/>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37979563" w14:textId="77777777" w:rsidR="00B71761" w:rsidRPr="00C55597" w:rsidRDefault="00B71761" w:rsidP="00FA062F">
            <w:pPr>
              <w:spacing w:before="240" w:after="0" w:line="276" w:lineRule="auto"/>
              <w:ind w:left="40"/>
              <w:jc w:val="center"/>
              <w:rPr>
                <w:rFonts w:ascii="Lucida Sans Unicode" w:eastAsia="Arial" w:hAnsi="Lucida Sans Unicode" w:cs="Lucida Sans Unicode"/>
                <w:b/>
                <w:kern w:val="0"/>
                <w:lang w:eastAsia="es-MX"/>
                <w14:ligatures w14:val="none"/>
              </w:rPr>
            </w:pPr>
            <w:r w:rsidRPr="00C55597">
              <w:rPr>
                <w:rFonts w:ascii="Lucida Sans Unicode" w:eastAsia="Arial" w:hAnsi="Lucida Sans Unicode" w:cs="Lucida Sans Unicode"/>
                <w:b/>
                <w:kern w:val="0"/>
                <w:lang w:eastAsia="es-MX"/>
                <w14:ligatures w14:val="none"/>
              </w:rPr>
              <w:t>Término</w:t>
            </w:r>
          </w:p>
        </w:tc>
      </w:tr>
      <w:tr w:rsidR="00B71761" w:rsidRPr="00C55597" w14:paraId="62A914D7" w14:textId="77777777" w:rsidTr="00301BBA">
        <w:trPr>
          <w:trHeight w:val="840"/>
        </w:trPr>
        <w:tc>
          <w:tcPr>
            <w:tcW w:w="540" w:type="dxa"/>
            <w:tcBorders>
              <w:top w:val="single" w:sz="4" w:space="0" w:color="auto"/>
              <w:left w:val="single" w:sz="7" w:space="0" w:color="000000" w:themeColor="text1"/>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48873409"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1</w:t>
            </w:r>
          </w:p>
        </w:tc>
        <w:tc>
          <w:tcPr>
            <w:tcW w:w="5565" w:type="dxa"/>
            <w:tcBorders>
              <w:top w:val="single" w:sz="4" w:space="0" w:color="auto"/>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05E41F21"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Propuesta de manual de implementación de plataforma de captación de apoyo ciudadano en conjunto con Comisión de Informática</w:t>
            </w:r>
          </w:p>
        </w:tc>
        <w:tc>
          <w:tcPr>
            <w:tcW w:w="1080" w:type="dxa"/>
            <w:tcBorders>
              <w:top w:val="single" w:sz="4" w:space="0" w:color="auto"/>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1B8AF102"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Abril 2023</w:t>
            </w:r>
          </w:p>
        </w:tc>
        <w:tc>
          <w:tcPr>
            <w:tcW w:w="177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3C4CA029"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Inicio del PE 2023-2024</w:t>
            </w:r>
          </w:p>
        </w:tc>
      </w:tr>
      <w:tr w:rsidR="00B71761" w:rsidRPr="00C55597" w14:paraId="55185A82" w14:textId="77777777" w:rsidTr="7E6B70E2">
        <w:trPr>
          <w:trHeight w:val="99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00788E"/>
            <w:tcMar>
              <w:top w:w="0" w:type="dxa"/>
              <w:left w:w="80" w:type="dxa"/>
              <w:bottom w:w="0" w:type="dxa"/>
              <w:right w:w="80" w:type="dxa"/>
            </w:tcMar>
          </w:tcPr>
          <w:p w14:paraId="0B91750B" w14:textId="77777777" w:rsidR="00B71761" w:rsidRPr="00C55597" w:rsidRDefault="00B71761" w:rsidP="00E857C9">
            <w:pPr>
              <w:spacing w:before="240" w:after="0" w:line="276" w:lineRule="auto"/>
              <w:ind w:left="40"/>
              <w:jc w:val="both"/>
              <w:rPr>
                <w:rFonts w:ascii="Lucida Sans Unicode" w:eastAsia="Arial" w:hAnsi="Lucida Sans Unicode" w:cs="Lucida Sans Unicode"/>
                <w:color w:val="FFFFFF"/>
                <w:kern w:val="0"/>
                <w:lang w:eastAsia="es-MX"/>
                <w14:ligatures w14:val="none"/>
              </w:rPr>
            </w:pPr>
            <w:r w:rsidRPr="00C55597">
              <w:rPr>
                <w:rFonts w:ascii="Lucida Sans Unicode" w:eastAsia="Arial" w:hAnsi="Lucida Sans Unicode" w:cs="Lucida Sans Unicode"/>
                <w:color w:val="FFFFFF"/>
                <w:kern w:val="0"/>
                <w:lang w:eastAsia="es-MX"/>
                <w14:ligatures w14:val="none"/>
              </w:rPr>
              <w:t>2</w:t>
            </w:r>
          </w:p>
        </w:tc>
        <w:tc>
          <w:tcPr>
            <w:tcW w:w="8415" w:type="dxa"/>
            <w:gridSpan w:val="3"/>
            <w:tcBorders>
              <w:top w:val="nil"/>
              <w:left w:val="nil"/>
              <w:bottom w:val="single" w:sz="7" w:space="0" w:color="000000" w:themeColor="text1"/>
              <w:right w:val="single" w:sz="7" w:space="0" w:color="000000" w:themeColor="text1"/>
            </w:tcBorders>
            <w:shd w:val="clear" w:color="auto" w:fill="00788E"/>
            <w:tcMar>
              <w:top w:w="0" w:type="dxa"/>
              <w:left w:w="80" w:type="dxa"/>
              <w:bottom w:w="0" w:type="dxa"/>
              <w:right w:w="80" w:type="dxa"/>
            </w:tcMar>
          </w:tcPr>
          <w:p w14:paraId="6643E0EA" w14:textId="77777777" w:rsidR="00B71761" w:rsidRPr="00C55597" w:rsidRDefault="00B71761" w:rsidP="00E857C9">
            <w:pPr>
              <w:spacing w:before="240" w:after="0" w:line="276" w:lineRule="auto"/>
              <w:ind w:left="40"/>
              <w:jc w:val="both"/>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t>Gestión de Mecanismos de Participación Ciudadana y Popular</w:t>
            </w:r>
          </w:p>
        </w:tc>
      </w:tr>
      <w:tr w:rsidR="00B71761" w:rsidRPr="00C55597" w14:paraId="0FCB3B59" w14:textId="77777777" w:rsidTr="7E6B70E2">
        <w:trPr>
          <w:trHeight w:val="57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2254FD7A"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2.1</w:t>
            </w:r>
          </w:p>
        </w:tc>
        <w:tc>
          <w:tcPr>
            <w:tcW w:w="5565"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318CF967"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Atención y gestión de solicitudes de Mecanismos de Participación Ciudadana</w:t>
            </w:r>
          </w:p>
        </w:tc>
        <w:tc>
          <w:tcPr>
            <w:tcW w:w="108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0848B438"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Abril 2023</w:t>
            </w:r>
          </w:p>
        </w:tc>
        <w:tc>
          <w:tcPr>
            <w:tcW w:w="177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68368CFA"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Inicio del PE 2023-2024</w:t>
            </w:r>
          </w:p>
        </w:tc>
      </w:tr>
      <w:tr w:rsidR="00B71761" w:rsidRPr="00C55597" w14:paraId="21C18AA6" w14:textId="77777777" w:rsidTr="7E6B70E2">
        <w:trPr>
          <w:trHeight w:val="66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00788E"/>
            <w:tcMar>
              <w:top w:w="0" w:type="dxa"/>
              <w:left w:w="80" w:type="dxa"/>
              <w:bottom w:w="0" w:type="dxa"/>
              <w:right w:w="80" w:type="dxa"/>
            </w:tcMar>
          </w:tcPr>
          <w:p w14:paraId="02B087B9" w14:textId="77777777" w:rsidR="00B71761" w:rsidRPr="00C55597" w:rsidRDefault="00B71761" w:rsidP="00E857C9">
            <w:pPr>
              <w:spacing w:before="240" w:after="0" w:line="276" w:lineRule="auto"/>
              <w:ind w:left="40"/>
              <w:jc w:val="both"/>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t>3</w:t>
            </w:r>
          </w:p>
        </w:tc>
        <w:tc>
          <w:tcPr>
            <w:tcW w:w="8415" w:type="dxa"/>
            <w:gridSpan w:val="3"/>
            <w:tcBorders>
              <w:top w:val="nil"/>
              <w:left w:val="nil"/>
              <w:bottom w:val="single" w:sz="7" w:space="0" w:color="000000" w:themeColor="text1"/>
              <w:right w:val="single" w:sz="7" w:space="0" w:color="000000" w:themeColor="text1"/>
            </w:tcBorders>
            <w:shd w:val="clear" w:color="auto" w:fill="00788E"/>
            <w:tcMar>
              <w:top w:w="0" w:type="dxa"/>
              <w:left w:w="80" w:type="dxa"/>
              <w:bottom w:w="0" w:type="dxa"/>
              <w:right w:w="80" w:type="dxa"/>
            </w:tcMar>
          </w:tcPr>
          <w:p w14:paraId="49537523" w14:textId="77777777" w:rsidR="00B71761" w:rsidRPr="00C55597" w:rsidRDefault="00B71761" w:rsidP="00E857C9">
            <w:pPr>
              <w:spacing w:before="240" w:after="0" w:line="276" w:lineRule="auto"/>
              <w:ind w:left="40"/>
              <w:jc w:val="both"/>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t>Estrategia Institucional de Participación Ciudadana y Educación Cívica</w:t>
            </w:r>
          </w:p>
        </w:tc>
      </w:tr>
      <w:tr w:rsidR="00B71761" w:rsidRPr="00C55597" w14:paraId="6243A95D" w14:textId="77777777" w:rsidTr="7E6B70E2">
        <w:trPr>
          <w:trHeight w:val="84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18F0BF00"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3.1</w:t>
            </w:r>
          </w:p>
        </w:tc>
        <w:tc>
          <w:tcPr>
            <w:tcW w:w="5565"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66DC1B6B"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Seguimiento a proyectos planteados en la Estrategia mediante informes de la Dirección Ejecutiva</w:t>
            </w:r>
          </w:p>
        </w:tc>
        <w:tc>
          <w:tcPr>
            <w:tcW w:w="108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2514CF75"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Abril 2023</w:t>
            </w:r>
          </w:p>
        </w:tc>
        <w:tc>
          <w:tcPr>
            <w:tcW w:w="177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2A679173"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Inicio del PE 2023-2024</w:t>
            </w:r>
          </w:p>
        </w:tc>
      </w:tr>
      <w:tr w:rsidR="00B71761" w:rsidRPr="00C55597" w14:paraId="2A4FE45B" w14:textId="77777777" w:rsidTr="7E6B70E2">
        <w:trPr>
          <w:trHeight w:val="66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00788E"/>
            <w:tcMar>
              <w:top w:w="0" w:type="dxa"/>
              <w:left w:w="80" w:type="dxa"/>
              <w:bottom w:w="0" w:type="dxa"/>
              <w:right w:w="80" w:type="dxa"/>
            </w:tcMar>
          </w:tcPr>
          <w:p w14:paraId="58C544A7" w14:textId="77777777" w:rsidR="00B71761" w:rsidRPr="00C55597" w:rsidRDefault="00B71761" w:rsidP="00E857C9">
            <w:pPr>
              <w:spacing w:before="240" w:after="0" w:line="276" w:lineRule="auto"/>
              <w:ind w:left="40"/>
              <w:jc w:val="both"/>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t>4</w:t>
            </w:r>
          </w:p>
        </w:tc>
        <w:tc>
          <w:tcPr>
            <w:tcW w:w="8415" w:type="dxa"/>
            <w:gridSpan w:val="3"/>
            <w:tcBorders>
              <w:top w:val="nil"/>
              <w:left w:val="nil"/>
              <w:bottom w:val="single" w:sz="7" w:space="0" w:color="000000" w:themeColor="text1"/>
              <w:right w:val="single" w:sz="7" w:space="0" w:color="000000" w:themeColor="text1"/>
            </w:tcBorders>
            <w:shd w:val="clear" w:color="auto" w:fill="00788E"/>
            <w:tcMar>
              <w:top w:w="0" w:type="dxa"/>
              <w:left w:w="80" w:type="dxa"/>
              <w:bottom w:w="0" w:type="dxa"/>
              <w:right w:w="80" w:type="dxa"/>
            </w:tcMar>
          </w:tcPr>
          <w:p w14:paraId="22E79BC7" w14:textId="77777777" w:rsidR="00B71761" w:rsidRPr="00C55597" w:rsidRDefault="00B71761" w:rsidP="00E857C9">
            <w:pPr>
              <w:spacing w:before="240" w:after="0" w:line="276" w:lineRule="auto"/>
              <w:ind w:left="40"/>
              <w:jc w:val="both"/>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t>Demofest</w:t>
            </w:r>
          </w:p>
        </w:tc>
      </w:tr>
      <w:tr w:rsidR="00B71761" w:rsidRPr="00C55597" w14:paraId="1F80F7ED" w14:textId="77777777" w:rsidTr="7E6B70E2">
        <w:trPr>
          <w:trHeight w:val="84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55F84056"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4.1</w:t>
            </w:r>
          </w:p>
        </w:tc>
        <w:tc>
          <w:tcPr>
            <w:tcW w:w="5565"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2FC915CF"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Seguimiento y propuesta de agenda de actividades del DemoFest mediante la propuesta del programa</w:t>
            </w:r>
          </w:p>
        </w:tc>
        <w:tc>
          <w:tcPr>
            <w:tcW w:w="108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5056759F"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Junio 2023</w:t>
            </w:r>
          </w:p>
        </w:tc>
        <w:tc>
          <w:tcPr>
            <w:tcW w:w="177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1FEB4349"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Inicio del PE 2023-2024</w:t>
            </w:r>
          </w:p>
        </w:tc>
      </w:tr>
      <w:tr w:rsidR="00B71761" w:rsidRPr="00C55597" w14:paraId="04BD8245" w14:textId="77777777" w:rsidTr="7E6B70E2">
        <w:trPr>
          <w:trHeight w:val="66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00788E"/>
            <w:tcMar>
              <w:top w:w="0" w:type="dxa"/>
              <w:left w:w="80" w:type="dxa"/>
              <w:bottom w:w="0" w:type="dxa"/>
              <w:right w:w="80" w:type="dxa"/>
            </w:tcMar>
          </w:tcPr>
          <w:p w14:paraId="31B3FF9D" w14:textId="77777777" w:rsidR="00B71761" w:rsidRPr="00C55597" w:rsidRDefault="00B71761" w:rsidP="00E857C9">
            <w:pPr>
              <w:spacing w:before="240" w:after="0" w:line="276" w:lineRule="auto"/>
              <w:ind w:left="40"/>
              <w:jc w:val="both"/>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t>5</w:t>
            </w:r>
          </w:p>
        </w:tc>
        <w:tc>
          <w:tcPr>
            <w:tcW w:w="8415" w:type="dxa"/>
            <w:gridSpan w:val="3"/>
            <w:tcBorders>
              <w:top w:val="nil"/>
              <w:left w:val="nil"/>
              <w:bottom w:val="single" w:sz="7" w:space="0" w:color="000000" w:themeColor="text1"/>
              <w:right w:val="single" w:sz="7" w:space="0" w:color="000000" w:themeColor="text1"/>
            </w:tcBorders>
            <w:shd w:val="clear" w:color="auto" w:fill="00788E"/>
            <w:tcMar>
              <w:top w:w="0" w:type="dxa"/>
              <w:left w:w="80" w:type="dxa"/>
              <w:bottom w:w="0" w:type="dxa"/>
              <w:right w:w="80" w:type="dxa"/>
            </w:tcMar>
          </w:tcPr>
          <w:p w14:paraId="6161EC92" w14:textId="77777777" w:rsidR="00B71761" w:rsidRPr="00C55597" w:rsidRDefault="00B71761" w:rsidP="00E857C9">
            <w:pPr>
              <w:spacing w:before="240" w:after="0" w:line="276" w:lineRule="auto"/>
              <w:ind w:left="40"/>
              <w:jc w:val="both"/>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t>Vinculación Estratégica de Participación Ciudadana</w:t>
            </w:r>
          </w:p>
        </w:tc>
      </w:tr>
      <w:tr w:rsidR="00B71761" w:rsidRPr="00C55597" w14:paraId="3CFC70C3" w14:textId="77777777" w:rsidTr="7E6B70E2">
        <w:trPr>
          <w:trHeight w:val="84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753B53C0"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5.1</w:t>
            </w:r>
          </w:p>
        </w:tc>
        <w:tc>
          <w:tcPr>
            <w:tcW w:w="5565"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0008DFEB"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Seguimiento a firma de convenio con organizaciones o instituciones afines a la promoción de la participación ciudadana</w:t>
            </w:r>
          </w:p>
        </w:tc>
        <w:tc>
          <w:tcPr>
            <w:tcW w:w="108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6F82F4E3"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Abril 2023</w:t>
            </w:r>
          </w:p>
        </w:tc>
        <w:tc>
          <w:tcPr>
            <w:tcW w:w="177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0DF9A35A"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Inicio del PE 2023-2024</w:t>
            </w:r>
          </w:p>
        </w:tc>
      </w:tr>
      <w:tr w:rsidR="00B71761" w:rsidRPr="00C55597" w14:paraId="2DD53CD7" w14:textId="77777777" w:rsidTr="7E6B70E2">
        <w:trPr>
          <w:trHeight w:val="84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3B7EC41A"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lastRenderedPageBreak/>
              <w:t>5.2</w:t>
            </w:r>
          </w:p>
        </w:tc>
        <w:tc>
          <w:tcPr>
            <w:tcW w:w="5565"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0935FC6E"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Seguimiento a participación con instituciones aliadas: CPS, Consejo de Participación, Comité de Fomento, Gobierno Abierto Jalisco</w:t>
            </w:r>
          </w:p>
        </w:tc>
        <w:tc>
          <w:tcPr>
            <w:tcW w:w="108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7721B969"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Abril 2023</w:t>
            </w:r>
          </w:p>
        </w:tc>
        <w:tc>
          <w:tcPr>
            <w:tcW w:w="177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63D2ECD9"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 Inicio del PE 2023-2024</w:t>
            </w:r>
          </w:p>
        </w:tc>
      </w:tr>
      <w:tr w:rsidR="00B71761" w:rsidRPr="00C55597" w14:paraId="0E4B2394" w14:textId="77777777" w:rsidTr="7E6B70E2">
        <w:trPr>
          <w:trHeight w:val="57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688BCF2E"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5.3</w:t>
            </w:r>
          </w:p>
        </w:tc>
        <w:tc>
          <w:tcPr>
            <w:tcW w:w="5565"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56981810"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Seguimiento al diseño e implementación del Programa Institucional Anticorrupción</w:t>
            </w:r>
          </w:p>
        </w:tc>
        <w:tc>
          <w:tcPr>
            <w:tcW w:w="108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23DFFD6C"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Abril 2023</w:t>
            </w:r>
          </w:p>
        </w:tc>
        <w:tc>
          <w:tcPr>
            <w:tcW w:w="177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6309E961"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Inicio del PE 2023-2024</w:t>
            </w:r>
          </w:p>
        </w:tc>
      </w:tr>
      <w:tr w:rsidR="00B71761" w:rsidRPr="00C55597" w14:paraId="0ED6FE69" w14:textId="77777777" w:rsidTr="7E6B70E2">
        <w:trPr>
          <w:trHeight w:val="66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00788E"/>
            <w:tcMar>
              <w:top w:w="0" w:type="dxa"/>
              <w:left w:w="80" w:type="dxa"/>
              <w:bottom w:w="0" w:type="dxa"/>
              <w:right w:w="80" w:type="dxa"/>
            </w:tcMar>
          </w:tcPr>
          <w:p w14:paraId="73A0A979" w14:textId="77777777" w:rsidR="00B71761" w:rsidRPr="00C55597" w:rsidRDefault="00B71761" w:rsidP="00E857C9">
            <w:pPr>
              <w:spacing w:before="240" w:after="0" w:line="276" w:lineRule="auto"/>
              <w:ind w:left="40"/>
              <w:jc w:val="both"/>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t>6</w:t>
            </w:r>
          </w:p>
        </w:tc>
        <w:tc>
          <w:tcPr>
            <w:tcW w:w="8415" w:type="dxa"/>
            <w:gridSpan w:val="3"/>
            <w:tcBorders>
              <w:top w:val="nil"/>
              <w:left w:val="nil"/>
              <w:bottom w:val="single" w:sz="7" w:space="0" w:color="000000" w:themeColor="text1"/>
              <w:right w:val="single" w:sz="7" w:space="0" w:color="000000" w:themeColor="text1"/>
            </w:tcBorders>
            <w:shd w:val="clear" w:color="auto" w:fill="00788E"/>
            <w:tcMar>
              <w:top w:w="0" w:type="dxa"/>
              <w:left w:w="80" w:type="dxa"/>
              <w:bottom w:w="0" w:type="dxa"/>
              <w:right w:w="80" w:type="dxa"/>
            </w:tcMar>
          </w:tcPr>
          <w:p w14:paraId="75927673" w14:textId="77777777" w:rsidR="00B71761" w:rsidRPr="00C55597" w:rsidRDefault="00B71761" w:rsidP="00E857C9">
            <w:pPr>
              <w:spacing w:before="240" w:after="0" w:line="276" w:lineRule="auto"/>
              <w:ind w:left="40"/>
              <w:jc w:val="both"/>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t>Investigación sobre Participación Ciudadana</w:t>
            </w:r>
          </w:p>
        </w:tc>
      </w:tr>
      <w:tr w:rsidR="00B71761" w:rsidRPr="00C55597" w14:paraId="68CE002C" w14:textId="77777777" w:rsidTr="7E6B70E2">
        <w:trPr>
          <w:trHeight w:val="84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68EAB385"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6.1</w:t>
            </w:r>
          </w:p>
        </w:tc>
        <w:tc>
          <w:tcPr>
            <w:tcW w:w="5565"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0EF5EA0F"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Seguimiento a la organización y participación en espacios de reflexión mediante informes de la Dirección Ejecutiva</w:t>
            </w:r>
          </w:p>
        </w:tc>
        <w:tc>
          <w:tcPr>
            <w:tcW w:w="108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0B20F4C7"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Abril 2023</w:t>
            </w:r>
          </w:p>
        </w:tc>
        <w:tc>
          <w:tcPr>
            <w:tcW w:w="177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0A5B3A08"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Inicio del PE 2023-2024</w:t>
            </w:r>
          </w:p>
        </w:tc>
      </w:tr>
      <w:tr w:rsidR="00B71761" w:rsidRPr="00C55597" w14:paraId="449A0E13" w14:textId="77777777" w:rsidTr="7E6B70E2">
        <w:trPr>
          <w:trHeight w:val="84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41E98BD3"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6.2</w:t>
            </w:r>
          </w:p>
        </w:tc>
        <w:tc>
          <w:tcPr>
            <w:tcW w:w="5565"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37A5F073"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Seguimiento a la producción de investigación e insumos en materia de participación ciudadana por el Centro de Estudios</w:t>
            </w:r>
          </w:p>
        </w:tc>
        <w:tc>
          <w:tcPr>
            <w:tcW w:w="108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74063A99" w14:textId="249A810D" w:rsidR="00B71761" w:rsidRPr="00C55597" w:rsidRDefault="00C92258"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Abril</w:t>
            </w:r>
            <w:r w:rsidR="00B71761" w:rsidRPr="00C55597">
              <w:rPr>
                <w:rFonts w:ascii="Lucida Sans Unicode" w:eastAsia="Trebuchet MS" w:hAnsi="Lucida Sans Unicode" w:cs="Lucida Sans Unicode"/>
                <w:kern w:val="0"/>
                <w:lang w:eastAsia="es-MX"/>
                <w14:ligatures w14:val="none"/>
              </w:rPr>
              <w:t xml:space="preserve"> 2023</w:t>
            </w:r>
          </w:p>
        </w:tc>
        <w:tc>
          <w:tcPr>
            <w:tcW w:w="177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2E030315"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Inicio del PE 2023-2024</w:t>
            </w:r>
          </w:p>
        </w:tc>
      </w:tr>
      <w:tr w:rsidR="00B71761" w:rsidRPr="00C55597" w14:paraId="4242553C" w14:textId="77777777" w:rsidTr="7E6B70E2">
        <w:trPr>
          <w:trHeight w:val="66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00788E"/>
            <w:tcMar>
              <w:top w:w="0" w:type="dxa"/>
              <w:left w:w="80" w:type="dxa"/>
              <w:bottom w:w="0" w:type="dxa"/>
              <w:right w:w="80" w:type="dxa"/>
            </w:tcMar>
          </w:tcPr>
          <w:p w14:paraId="651AD9C0" w14:textId="77777777" w:rsidR="00B71761" w:rsidRPr="00C55597" w:rsidRDefault="00B71761" w:rsidP="00E857C9">
            <w:pPr>
              <w:spacing w:before="240" w:after="0" w:line="276" w:lineRule="auto"/>
              <w:ind w:left="40"/>
              <w:jc w:val="both"/>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t>7</w:t>
            </w:r>
          </w:p>
        </w:tc>
        <w:tc>
          <w:tcPr>
            <w:tcW w:w="8415" w:type="dxa"/>
            <w:gridSpan w:val="3"/>
            <w:tcBorders>
              <w:top w:val="nil"/>
              <w:left w:val="nil"/>
              <w:bottom w:val="single" w:sz="7" w:space="0" w:color="000000" w:themeColor="text1"/>
              <w:right w:val="single" w:sz="7" w:space="0" w:color="000000" w:themeColor="text1"/>
            </w:tcBorders>
            <w:shd w:val="clear" w:color="auto" w:fill="00788E"/>
            <w:tcMar>
              <w:top w:w="0" w:type="dxa"/>
              <w:left w:w="80" w:type="dxa"/>
              <w:bottom w:w="0" w:type="dxa"/>
              <w:right w:w="80" w:type="dxa"/>
            </w:tcMar>
          </w:tcPr>
          <w:p w14:paraId="52207556" w14:textId="77777777" w:rsidR="00B71761" w:rsidRPr="00C55597" w:rsidRDefault="00B71761" w:rsidP="00E857C9">
            <w:pPr>
              <w:spacing w:before="240" w:after="0" w:line="276" w:lineRule="auto"/>
              <w:ind w:left="40"/>
              <w:jc w:val="both"/>
              <w:rPr>
                <w:rFonts w:ascii="Lucida Sans Unicode" w:eastAsia="Arial" w:hAnsi="Lucida Sans Unicode" w:cs="Lucida Sans Unicode"/>
                <w:b/>
                <w:color w:val="FFFFFF"/>
                <w:kern w:val="0"/>
                <w:lang w:eastAsia="es-MX"/>
                <w14:ligatures w14:val="none"/>
              </w:rPr>
            </w:pPr>
            <w:r w:rsidRPr="00C55597">
              <w:rPr>
                <w:rFonts w:ascii="Lucida Sans Unicode" w:eastAsia="Arial" w:hAnsi="Lucida Sans Unicode" w:cs="Lucida Sans Unicode"/>
                <w:b/>
                <w:color w:val="FFFFFF"/>
                <w:kern w:val="0"/>
                <w:lang w:eastAsia="es-MX"/>
                <w14:ligatures w14:val="none"/>
              </w:rPr>
              <w:t>Promoción y difusión del voto 2024</w:t>
            </w:r>
          </w:p>
        </w:tc>
      </w:tr>
      <w:tr w:rsidR="00B71761" w:rsidRPr="00C55597" w14:paraId="44FB9C89" w14:textId="77777777" w:rsidTr="7E6B70E2">
        <w:trPr>
          <w:trHeight w:val="570"/>
        </w:trPr>
        <w:tc>
          <w:tcPr>
            <w:tcW w:w="540" w:type="dxa"/>
            <w:tcBorders>
              <w:top w:val="nil"/>
              <w:left w:val="single" w:sz="7" w:space="0" w:color="000000" w:themeColor="text1"/>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05CCB558"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7.1</w:t>
            </w:r>
          </w:p>
        </w:tc>
        <w:tc>
          <w:tcPr>
            <w:tcW w:w="5565"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19559C94"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Seguimiento a proyecto de estrategia de promoción y difusión del voto 2024</w:t>
            </w:r>
          </w:p>
        </w:tc>
        <w:tc>
          <w:tcPr>
            <w:tcW w:w="108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0464A8AB"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Agosto 2023</w:t>
            </w:r>
          </w:p>
        </w:tc>
        <w:tc>
          <w:tcPr>
            <w:tcW w:w="1770" w:type="dxa"/>
            <w:tcBorders>
              <w:top w:val="nil"/>
              <w:left w:val="nil"/>
              <w:bottom w:val="single" w:sz="7" w:space="0" w:color="000000" w:themeColor="text1"/>
              <w:right w:val="single" w:sz="7" w:space="0" w:color="000000" w:themeColor="text1"/>
            </w:tcBorders>
            <w:shd w:val="clear" w:color="auto" w:fill="auto"/>
            <w:tcMar>
              <w:top w:w="0" w:type="dxa"/>
              <w:left w:w="80" w:type="dxa"/>
              <w:bottom w:w="0" w:type="dxa"/>
              <w:right w:w="80" w:type="dxa"/>
            </w:tcMar>
          </w:tcPr>
          <w:p w14:paraId="24A765DD" w14:textId="77777777" w:rsidR="00B71761" w:rsidRPr="00C55597" w:rsidRDefault="00B71761" w:rsidP="00E857C9">
            <w:pPr>
              <w:spacing w:before="240" w:after="0" w:line="276" w:lineRule="auto"/>
              <w:ind w:left="4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Inicio del PE 2023-2024</w:t>
            </w:r>
          </w:p>
        </w:tc>
      </w:tr>
    </w:tbl>
    <w:p w14:paraId="70F85681" w14:textId="1E2FD8AF" w:rsidR="0FE7E389" w:rsidRPr="00C55597" w:rsidRDefault="0FE7E389"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themeColor="text1"/>
          <w:lang w:eastAsia="es-MX"/>
        </w:rPr>
      </w:pPr>
    </w:p>
    <w:p w14:paraId="78E32146" w14:textId="17EF401D" w:rsidR="0FE7E389" w:rsidRPr="00C55597" w:rsidRDefault="0FE7E389"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themeColor="text1"/>
          <w:lang w:eastAsia="es-MX"/>
        </w:rPr>
      </w:pPr>
    </w:p>
    <w:tbl>
      <w:tblPr>
        <w:tblW w:w="9498" w:type="dxa"/>
        <w:jc w:val="center"/>
        <w:tblCellMar>
          <w:top w:w="15" w:type="dxa"/>
          <w:left w:w="70" w:type="dxa"/>
          <w:bottom w:w="15" w:type="dxa"/>
          <w:right w:w="70" w:type="dxa"/>
        </w:tblCellMar>
        <w:tblLook w:val="04A0" w:firstRow="1" w:lastRow="0" w:firstColumn="1" w:lastColumn="0" w:noHBand="0" w:noVBand="1"/>
      </w:tblPr>
      <w:tblGrid>
        <w:gridCol w:w="488"/>
        <w:gridCol w:w="7920"/>
        <w:gridCol w:w="716"/>
        <w:gridCol w:w="1034"/>
      </w:tblGrid>
      <w:tr w:rsidR="000F5B79" w:rsidRPr="00C55597" w14:paraId="5A148CF4" w14:textId="77777777" w:rsidTr="00C06037">
        <w:trPr>
          <w:trHeight w:val="495"/>
          <w:jc w:val="center"/>
        </w:trPr>
        <w:tc>
          <w:tcPr>
            <w:tcW w:w="9498" w:type="dxa"/>
            <w:gridSpan w:val="4"/>
            <w:tcBorders>
              <w:top w:val="nil"/>
              <w:left w:val="nil"/>
              <w:bottom w:val="nil"/>
              <w:right w:val="nil"/>
            </w:tcBorders>
            <w:shd w:val="clear" w:color="auto" w:fill="00758D"/>
            <w:noWrap/>
            <w:vAlign w:val="center"/>
            <w:hideMark/>
          </w:tcPr>
          <w:p w14:paraId="2AC170E3" w14:textId="77777777" w:rsidR="00FD5938" w:rsidRPr="00C55597" w:rsidRDefault="00FD5938" w:rsidP="00FA062F">
            <w:pPr>
              <w:spacing w:after="0" w:line="240" w:lineRule="auto"/>
              <w:jc w:val="center"/>
              <w:rPr>
                <w:rFonts w:ascii="Lucida Sans Unicode" w:eastAsia="Times New Roman" w:hAnsi="Lucida Sans Unicode" w:cs="Lucida Sans Unicode"/>
                <w:b/>
                <w:bCs/>
                <w:color w:val="000000"/>
                <w:lang w:eastAsia="es-MX"/>
              </w:rPr>
            </w:pPr>
            <w:r w:rsidRPr="00C55597">
              <w:rPr>
                <w:rFonts w:ascii="Lucida Sans Unicode" w:eastAsia="Times New Roman" w:hAnsi="Lucida Sans Unicode" w:cs="Lucida Sans Unicode"/>
                <w:b/>
                <w:bCs/>
                <w:color w:val="000000"/>
                <w:lang w:eastAsia="es-MX"/>
              </w:rPr>
              <w:t>Comisión de participación Ciudadana</w:t>
            </w:r>
          </w:p>
        </w:tc>
      </w:tr>
      <w:tr w:rsidR="000F5B79" w:rsidRPr="00C55597" w14:paraId="2E466C16" w14:textId="77777777" w:rsidTr="00C06037">
        <w:trPr>
          <w:trHeight w:val="495"/>
          <w:jc w:val="center"/>
        </w:trPr>
        <w:tc>
          <w:tcPr>
            <w:tcW w:w="9498" w:type="dxa"/>
            <w:gridSpan w:val="4"/>
            <w:tcBorders>
              <w:top w:val="nil"/>
              <w:left w:val="nil"/>
              <w:bottom w:val="nil"/>
              <w:right w:val="nil"/>
            </w:tcBorders>
            <w:shd w:val="clear" w:color="auto" w:fill="00758D"/>
            <w:noWrap/>
            <w:vAlign w:val="center"/>
            <w:hideMark/>
          </w:tcPr>
          <w:p w14:paraId="61705A55" w14:textId="77777777" w:rsidR="00FD5938" w:rsidRPr="00C55597" w:rsidRDefault="00FD5938" w:rsidP="00FA062F">
            <w:pPr>
              <w:spacing w:after="0" w:line="240" w:lineRule="auto"/>
              <w:jc w:val="center"/>
              <w:rPr>
                <w:rFonts w:ascii="Lucida Sans Unicode" w:eastAsia="Times New Roman" w:hAnsi="Lucida Sans Unicode" w:cs="Lucida Sans Unicode"/>
                <w:b/>
                <w:bCs/>
                <w:color w:val="000000"/>
                <w:lang w:eastAsia="es-MX"/>
              </w:rPr>
            </w:pPr>
            <w:r w:rsidRPr="00C55597">
              <w:rPr>
                <w:rFonts w:ascii="Lucida Sans Unicode" w:eastAsia="Times New Roman" w:hAnsi="Lucida Sans Unicode" w:cs="Lucida Sans Unicode"/>
                <w:b/>
                <w:bCs/>
                <w:color w:val="000000"/>
                <w:lang w:eastAsia="es-MX"/>
              </w:rPr>
              <w:t>Plan de Trabajo</w:t>
            </w:r>
          </w:p>
        </w:tc>
      </w:tr>
      <w:tr w:rsidR="000F5B79" w:rsidRPr="00C55597" w14:paraId="39CEB9BC" w14:textId="77777777" w:rsidTr="00C06037">
        <w:trPr>
          <w:trHeight w:val="495"/>
          <w:jc w:val="center"/>
        </w:trPr>
        <w:tc>
          <w:tcPr>
            <w:tcW w:w="9498" w:type="dxa"/>
            <w:gridSpan w:val="4"/>
            <w:tcBorders>
              <w:top w:val="nil"/>
              <w:left w:val="nil"/>
              <w:bottom w:val="nil"/>
              <w:right w:val="nil"/>
            </w:tcBorders>
            <w:shd w:val="clear" w:color="auto" w:fill="00758D"/>
            <w:noWrap/>
            <w:vAlign w:val="center"/>
            <w:hideMark/>
          </w:tcPr>
          <w:p w14:paraId="5EAD4F79" w14:textId="77777777" w:rsidR="00FD5938" w:rsidRPr="00C55597" w:rsidRDefault="00FD5938" w:rsidP="00FA062F">
            <w:pPr>
              <w:spacing w:after="0" w:line="240" w:lineRule="auto"/>
              <w:jc w:val="center"/>
              <w:rPr>
                <w:rFonts w:ascii="Lucida Sans Unicode" w:eastAsia="Times New Roman" w:hAnsi="Lucida Sans Unicode" w:cs="Lucida Sans Unicode"/>
                <w:b/>
                <w:bCs/>
                <w:color w:val="000000"/>
                <w:lang w:eastAsia="es-MX"/>
              </w:rPr>
            </w:pPr>
            <w:r w:rsidRPr="00C55597">
              <w:rPr>
                <w:rFonts w:ascii="Lucida Sans Unicode" w:eastAsia="Times New Roman" w:hAnsi="Lucida Sans Unicode" w:cs="Lucida Sans Unicode"/>
                <w:b/>
                <w:bCs/>
                <w:color w:val="000000"/>
                <w:lang w:eastAsia="es-MX"/>
              </w:rPr>
              <w:t>2023 - 2024</w:t>
            </w:r>
          </w:p>
        </w:tc>
      </w:tr>
      <w:tr w:rsidR="001F7191" w:rsidRPr="00C55597" w14:paraId="219FEB1F" w14:textId="77777777" w:rsidTr="00301BBA">
        <w:trPr>
          <w:trHeight w:val="300"/>
          <w:jc w:val="center"/>
        </w:trPr>
        <w:tc>
          <w:tcPr>
            <w:tcW w:w="419" w:type="dxa"/>
            <w:vMerge w:val="restart"/>
            <w:tcBorders>
              <w:top w:val="single" w:sz="4" w:space="0" w:color="auto"/>
              <w:left w:val="single" w:sz="4" w:space="0" w:color="auto"/>
              <w:bottom w:val="single" w:sz="4" w:space="0" w:color="auto"/>
              <w:right w:val="single" w:sz="4" w:space="0" w:color="auto"/>
            </w:tcBorders>
            <w:vAlign w:val="center"/>
            <w:hideMark/>
          </w:tcPr>
          <w:p w14:paraId="4AB846E6" w14:textId="6370F345" w:rsidR="00FD5938" w:rsidRPr="00C55597" w:rsidRDefault="00FD5938" w:rsidP="00FA062F">
            <w:pPr>
              <w:spacing w:after="0" w:line="240" w:lineRule="auto"/>
              <w:jc w:val="center"/>
              <w:rPr>
                <w:rFonts w:ascii="Lucida Sans Unicode" w:eastAsia="Times New Roman" w:hAnsi="Lucida Sans Unicode" w:cs="Lucida Sans Unicode"/>
                <w:b/>
                <w:bCs/>
                <w:color w:val="000000"/>
                <w:lang w:eastAsia="es-MX"/>
              </w:rPr>
            </w:pPr>
            <w:r w:rsidRPr="00C55597">
              <w:rPr>
                <w:rFonts w:ascii="Lucida Sans Unicode" w:eastAsia="Times New Roman" w:hAnsi="Lucida Sans Unicode" w:cs="Lucida Sans Unicode"/>
                <w:b/>
                <w:color w:val="000000" w:themeColor="text1"/>
                <w:lang w:eastAsia="es-MX"/>
              </w:rPr>
              <w:t>No</w:t>
            </w:r>
          </w:p>
        </w:tc>
        <w:tc>
          <w:tcPr>
            <w:tcW w:w="7920" w:type="dxa"/>
            <w:vMerge w:val="restart"/>
            <w:tcBorders>
              <w:top w:val="single" w:sz="4" w:space="0" w:color="auto"/>
              <w:left w:val="single" w:sz="4" w:space="0" w:color="auto"/>
              <w:bottom w:val="single" w:sz="4" w:space="0" w:color="auto"/>
              <w:right w:val="single" w:sz="4" w:space="0" w:color="auto"/>
            </w:tcBorders>
            <w:vAlign w:val="center"/>
            <w:hideMark/>
          </w:tcPr>
          <w:p w14:paraId="1A84CB16" w14:textId="77777777" w:rsidR="00FD5938" w:rsidRPr="00C55597" w:rsidRDefault="00FD5938" w:rsidP="00FA062F">
            <w:pPr>
              <w:spacing w:after="0" w:line="240" w:lineRule="auto"/>
              <w:jc w:val="center"/>
              <w:rPr>
                <w:rFonts w:ascii="Lucida Sans Unicode" w:eastAsia="Times New Roman" w:hAnsi="Lucida Sans Unicode" w:cs="Lucida Sans Unicode"/>
                <w:b/>
                <w:bCs/>
                <w:color w:val="000000"/>
                <w:lang w:eastAsia="es-MX"/>
              </w:rPr>
            </w:pPr>
            <w:r w:rsidRPr="00C55597">
              <w:rPr>
                <w:rFonts w:ascii="Lucida Sans Unicode" w:eastAsia="Times New Roman" w:hAnsi="Lucida Sans Unicode" w:cs="Lucida Sans Unicode"/>
                <w:b/>
                <w:bCs/>
                <w:color w:val="000000"/>
                <w:lang w:eastAsia="es-MX"/>
              </w:rPr>
              <w:t>Actividad</w:t>
            </w:r>
          </w:p>
        </w:tc>
        <w:tc>
          <w:tcPr>
            <w:tcW w:w="1159" w:type="dxa"/>
            <w:gridSpan w:val="2"/>
            <w:tcBorders>
              <w:top w:val="single" w:sz="4" w:space="0" w:color="auto"/>
              <w:left w:val="single" w:sz="4" w:space="0" w:color="auto"/>
              <w:bottom w:val="single" w:sz="4" w:space="0" w:color="auto"/>
              <w:right w:val="single" w:sz="4" w:space="0" w:color="auto"/>
            </w:tcBorders>
            <w:vAlign w:val="center"/>
            <w:hideMark/>
          </w:tcPr>
          <w:p w14:paraId="736FC330" w14:textId="77777777" w:rsidR="00FD5938" w:rsidRPr="00C55597" w:rsidRDefault="00FD5938" w:rsidP="00FA062F">
            <w:pPr>
              <w:spacing w:after="0" w:line="240" w:lineRule="auto"/>
              <w:jc w:val="center"/>
              <w:rPr>
                <w:rFonts w:ascii="Lucida Sans Unicode" w:eastAsia="Times New Roman" w:hAnsi="Lucida Sans Unicode" w:cs="Lucida Sans Unicode"/>
                <w:b/>
                <w:bCs/>
                <w:color w:val="000000"/>
                <w:lang w:eastAsia="es-MX"/>
              </w:rPr>
            </w:pPr>
            <w:r w:rsidRPr="00C55597">
              <w:rPr>
                <w:rFonts w:ascii="Lucida Sans Unicode" w:eastAsia="Times New Roman" w:hAnsi="Lucida Sans Unicode" w:cs="Lucida Sans Unicode"/>
                <w:b/>
                <w:bCs/>
                <w:color w:val="000000"/>
                <w:lang w:eastAsia="es-MX"/>
              </w:rPr>
              <w:t>Periodo de ejecución</w:t>
            </w:r>
          </w:p>
        </w:tc>
      </w:tr>
      <w:tr w:rsidR="00AF26A9" w:rsidRPr="00C55597" w14:paraId="21924311" w14:textId="77777777" w:rsidTr="00301BBA">
        <w:trPr>
          <w:trHeight w:val="300"/>
          <w:jc w:val="center"/>
        </w:trPr>
        <w:tc>
          <w:tcPr>
            <w:tcW w:w="419" w:type="dxa"/>
            <w:vMerge/>
            <w:tcBorders>
              <w:top w:val="single" w:sz="4" w:space="0" w:color="auto"/>
              <w:left w:val="single" w:sz="4" w:space="0" w:color="auto"/>
              <w:bottom w:val="single" w:sz="4" w:space="0" w:color="auto"/>
              <w:right w:val="single" w:sz="4" w:space="0" w:color="auto"/>
            </w:tcBorders>
            <w:vAlign w:val="center"/>
            <w:hideMark/>
          </w:tcPr>
          <w:p w14:paraId="0F0BC048" w14:textId="77777777" w:rsidR="00FD5938" w:rsidRPr="00C55597" w:rsidRDefault="00FD5938" w:rsidP="00FA062F">
            <w:pPr>
              <w:spacing w:after="0" w:line="240" w:lineRule="auto"/>
              <w:jc w:val="center"/>
              <w:rPr>
                <w:rFonts w:ascii="Lucida Sans Unicode" w:eastAsia="Times New Roman" w:hAnsi="Lucida Sans Unicode" w:cs="Lucida Sans Unicode"/>
                <w:b/>
                <w:bCs/>
                <w:color w:val="000000"/>
                <w:lang w:eastAsia="es-MX"/>
              </w:rPr>
            </w:pPr>
          </w:p>
        </w:tc>
        <w:tc>
          <w:tcPr>
            <w:tcW w:w="7920" w:type="dxa"/>
            <w:vMerge/>
            <w:tcBorders>
              <w:top w:val="single" w:sz="4" w:space="0" w:color="auto"/>
              <w:left w:val="single" w:sz="4" w:space="0" w:color="auto"/>
              <w:bottom w:val="single" w:sz="4" w:space="0" w:color="auto"/>
            </w:tcBorders>
            <w:vAlign w:val="center"/>
            <w:hideMark/>
          </w:tcPr>
          <w:p w14:paraId="50DC5097" w14:textId="77777777" w:rsidR="00FD5938" w:rsidRPr="00C55597" w:rsidRDefault="00FD5938" w:rsidP="00FA062F">
            <w:pPr>
              <w:spacing w:after="0" w:line="240" w:lineRule="auto"/>
              <w:jc w:val="center"/>
              <w:rPr>
                <w:rFonts w:ascii="Lucida Sans Unicode" w:eastAsia="Times New Roman" w:hAnsi="Lucida Sans Unicode" w:cs="Lucida Sans Unicode"/>
                <w:b/>
                <w:bCs/>
                <w:color w:val="000000"/>
                <w:lang w:eastAsia="es-MX"/>
              </w:rPr>
            </w:pPr>
          </w:p>
        </w:tc>
        <w:tc>
          <w:tcPr>
            <w:tcW w:w="636" w:type="dxa"/>
            <w:tcBorders>
              <w:top w:val="single" w:sz="4" w:space="0" w:color="auto"/>
              <w:left w:val="single" w:sz="4" w:space="0" w:color="auto"/>
              <w:bottom w:val="single" w:sz="4" w:space="0" w:color="auto"/>
              <w:right w:val="single" w:sz="4" w:space="0" w:color="auto"/>
            </w:tcBorders>
            <w:vAlign w:val="center"/>
            <w:hideMark/>
          </w:tcPr>
          <w:p w14:paraId="2F0C80CE" w14:textId="77777777" w:rsidR="00FD5938" w:rsidRPr="00C55597" w:rsidRDefault="00FD5938" w:rsidP="00FA062F">
            <w:pPr>
              <w:spacing w:after="0" w:line="240" w:lineRule="auto"/>
              <w:jc w:val="center"/>
              <w:rPr>
                <w:rFonts w:ascii="Lucida Sans Unicode" w:eastAsia="Times New Roman" w:hAnsi="Lucida Sans Unicode" w:cs="Lucida Sans Unicode"/>
                <w:b/>
                <w:bCs/>
                <w:color w:val="000000"/>
                <w:lang w:eastAsia="es-MX"/>
              </w:rPr>
            </w:pPr>
            <w:r w:rsidRPr="00C55597">
              <w:rPr>
                <w:rFonts w:ascii="Lucida Sans Unicode" w:eastAsia="Times New Roman" w:hAnsi="Lucida Sans Unicode" w:cs="Lucida Sans Unicode"/>
                <w:b/>
                <w:bCs/>
                <w:color w:val="000000"/>
                <w:lang w:eastAsia="es-MX"/>
              </w:rPr>
              <w:t>Inicio</w:t>
            </w:r>
          </w:p>
        </w:tc>
        <w:tc>
          <w:tcPr>
            <w:tcW w:w="523" w:type="dxa"/>
            <w:tcBorders>
              <w:top w:val="single" w:sz="4" w:space="0" w:color="auto"/>
              <w:left w:val="single" w:sz="4" w:space="0" w:color="auto"/>
              <w:bottom w:val="single" w:sz="4" w:space="0" w:color="auto"/>
              <w:right w:val="single" w:sz="4" w:space="0" w:color="auto"/>
            </w:tcBorders>
            <w:vAlign w:val="center"/>
            <w:hideMark/>
          </w:tcPr>
          <w:p w14:paraId="0DB63169" w14:textId="77777777" w:rsidR="00FD5938" w:rsidRPr="00C55597" w:rsidRDefault="00FD5938" w:rsidP="00FA062F">
            <w:pPr>
              <w:spacing w:after="0" w:line="240" w:lineRule="auto"/>
              <w:jc w:val="center"/>
              <w:rPr>
                <w:rFonts w:ascii="Lucida Sans Unicode" w:eastAsia="Times New Roman" w:hAnsi="Lucida Sans Unicode" w:cs="Lucida Sans Unicode"/>
                <w:b/>
                <w:bCs/>
                <w:color w:val="000000"/>
                <w:lang w:eastAsia="es-MX"/>
              </w:rPr>
            </w:pPr>
            <w:r w:rsidRPr="00C55597">
              <w:rPr>
                <w:rFonts w:ascii="Lucida Sans Unicode" w:eastAsia="Times New Roman" w:hAnsi="Lucida Sans Unicode" w:cs="Lucida Sans Unicode"/>
                <w:b/>
                <w:bCs/>
                <w:color w:val="000000"/>
                <w:lang w:eastAsia="es-MX"/>
              </w:rPr>
              <w:t>Término</w:t>
            </w:r>
          </w:p>
        </w:tc>
      </w:tr>
      <w:tr w:rsidR="00F71009" w:rsidRPr="00C55597" w14:paraId="3F216E71" w14:textId="77777777" w:rsidTr="00C06037">
        <w:trPr>
          <w:trHeight w:val="615"/>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0323A651"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1</w:t>
            </w:r>
          </w:p>
        </w:tc>
        <w:tc>
          <w:tcPr>
            <w:tcW w:w="7920" w:type="dxa"/>
            <w:tcBorders>
              <w:top w:val="single" w:sz="4" w:space="0" w:color="auto"/>
              <w:left w:val="single" w:sz="4" w:space="0" w:color="auto"/>
              <w:bottom w:val="single" w:sz="4" w:space="0" w:color="auto"/>
              <w:right w:val="single" w:sz="4" w:space="0" w:color="auto"/>
            </w:tcBorders>
            <w:shd w:val="clear" w:color="auto" w:fill="00758D"/>
            <w:vAlign w:val="center"/>
            <w:hideMark/>
          </w:tcPr>
          <w:p w14:paraId="09B01B50"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Propuesta de manual de implementación de plataforma de captación de apoyo ciudadano en conjunto con Comisión de Informática y Uso de Tecnologías</w:t>
            </w:r>
          </w:p>
        </w:tc>
        <w:tc>
          <w:tcPr>
            <w:tcW w:w="636" w:type="dxa"/>
            <w:tcBorders>
              <w:top w:val="single" w:sz="4" w:space="0" w:color="auto"/>
              <w:left w:val="single" w:sz="4" w:space="0" w:color="auto"/>
              <w:bottom w:val="single" w:sz="4" w:space="0" w:color="auto"/>
              <w:right w:val="single" w:sz="4" w:space="0" w:color="auto"/>
            </w:tcBorders>
            <w:vAlign w:val="center"/>
            <w:hideMark/>
          </w:tcPr>
          <w:p w14:paraId="44149425"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dic-23</w:t>
            </w:r>
          </w:p>
        </w:tc>
        <w:tc>
          <w:tcPr>
            <w:tcW w:w="523" w:type="dxa"/>
            <w:tcBorders>
              <w:top w:val="single" w:sz="4" w:space="0" w:color="auto"/>
              <w:left w:val="single" w:sz="4" w:space="0" w:color="auto"/>
              <w:bottom w:val="single" w:sz="4" w:space="0" w:color="auto"/>
              <w:right w:val="single" w:sz="4" w:space="0" w:color="auto"/>
            </w:tcBorders>
            <w:vAlign w:val="center"/>
            <w:hideMark/>
          </w:tcPr>
          <w:p w14:paraId="6484363B"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sep-24</w:t>
            </w:r>
          </w:p>
        </w:tc>
      </w:tr>
      <w:tr w:rsidR="00F71009" w:rsidRPr="00C55597" w14:paraId="14E3B60A" w14:textId="77777777" w:rsidTr="00C06037">
        <w:trPr>
          <w:trHeight w:val="300"/>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0096CC4E"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lastRenderedPageBreak/>
              <w:t>2</w:t>
            </w:r>
          </w:p>
        </w:tc>
        <w:tc>
          <w:tcPr>
            <w:tcW w:w="7920" w:type="dxa"/>
            <w:tcBorders>
              <w:top w:val="single" w:sz="4" w:space="0" w:color="auto"/>
              <w:left w:val="single" w:sz="4" w:space="0" w:color="auto"/>
              <w:bottom w:val="single" w:sz="4" w:space="0" w:color="auto"/>
              <w:right w:val="single" w:sz="4" w:space="0" w:color="auto"/>
            </w:tcBorders>
            <w:shd w:val="clear" w:color="auto" w:fill="00758D"/>
            <w:vAlign w:val="center"/>
            <w:hideMark/>
          </w:tcPr>
          <w:p w14:paraId="34288B5A"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Gestión de Mecanismos de Participación Ciudadana y Popular</w:t>
            </w:r>
          </w:p>
        </w:tc>
        <w:tc>
          <w:tcPr>
            <w:tcW w:w="636" w:type="dxa"/>
            <w:tcBorders>
              <w:top w:val="single" w:sz="4" w:space="0" w:color="auto"/>
              <w:left w:val="single" w:sz="4" w:space="0" w:color="auto"/>
              <w:bottom w:val="single" w:sz="4" w:space="0" w:color="auto"/>
              <w:right w:val="single" w:sz="4" w:space="0" w:color="auto"/>
            </w:tcBorders>
            <w:vAlign w:val="center"/>
            <w:hideMark/>
          </w:tcPr>
          <w:p w14:paraId="1276CC53"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nov-23</w:t>
            </w:r>
          </w:p>
        </w:tc>
        <w:tc>
          <w:tcPr>
            <w:tcW w:w="523" w:type="dxa"/>
            <w:tcBorders>
              <w:top w:val="single" w:sz="4" w:space="0" w:color="auto"/>
              <w:left w:val="single" w:sz="4" w:space="0" w:color="auto"/>
              <w:bottom w:val="single" w:sz="4" w:space="0" w:color="auto"/>
              <w:right w:val="single" w:sz="4" w:space="0" w:color="auto"/>
            </w:tcBorders>
            <w:vAlign w:val="center"/>
            <w:hideMark/>
          </w:tcPr>
          <w:p w14:paraId="728935D9"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sep-24</w:t>
            </w:r>
          </w:p>
        </w:tc>
      </w:tr>
      <w:tr w:rsidR="00AF26A9" w:rsidRPr="00C55597" w14:paraId="5B5B5A47" w14:textId="77777777" w:rsidTr="00301BBA">
        <w:trPr>
          <w:trHeight w:val="300"/>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7ECB6496"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2.1</w:t>
            </w:r>
          </w:p>
        </w:tc>
        <w:tc>
          <w:tcPr>
            <w:tcW w:w="7920" w:type="dxa"/>
            <w:tcBorders>
              <w:top w:val="single" w:sz="4" w:space="0" w:color="auto"/>
              <w:left w:val="single" w:sz="4" w:space="0" w:color="auto"/>
              <w:bottom w:val="single" w:sz="4" w:space="0" w:color="auto"/>
              <w:right w:val="single" w:sz="4" w:space="0" w:color="auto"/>
            </w:tcBorders>
            <w:vAlign w:val="center"/>
            <w:hideMark/>
          </w:tcPr>
          <w:p w14:paraId="5BDECF38"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Atención y gestión de solicitudes de Mecanismos de Participación Ciudadana</w:t>
            </w:r>
          </w:p>
        </w:tc>
        <w:tc>
          <w:tcPr>
            <w:tcW w:w="636" w:type="dxa"/>
            <w:tcBorders>
              <w:top w:val="single" w:sz="4" w:space="0" w:color="auto"/>
              <w:left w:val="single" w:sz="4" w:space="0" w:color="auto"/>
              <w:bottom w:val="single" w:sz="4" w:space="0" w:color="auto"/>
              <w:right w:val="single" w:sz="4" w:space="0" w:color="auto"/>
            </w:tcBorders>
            <w:vAlign w:val="center"/>
            <w:hideMark/>
          </w:tcPr>
          <w:p w14:paraId="0DC07395"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nov-23</w:t>
            </w:r>
          </w:p>
        </w:tc>
        <w:tc>
          <w:tcPr>
            <w:tcW w:w="523" w:type="dxa"/>
            <w:tcBorders>
              <w:top w:val="single" w:sz="4" w:space="0" w:color="auto"/>
              <w:left w:val="single" w:sz="4" w:space="0" w:color="auto"/>
              <w:bottom w:val="single" w:sz="4" w:space="0" w:color="auto"/>
              <w:right w:val="single" w:sz="4" w:space="0" w:color="auto"/>
            </w:tcBorders>
            <w:vAlign w:val="center"/>
            <w:hideMark/>
          </w:tcPr>
          <w:p w14:paraId="2B1EE59C"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sep-24</w:t>
            </w:r>
          </w:p>
        </w:tc>
      </w:tr>
      <w:tr w:rsidR="00F71009" w:rsidRPr="00C55597" w14:paraId="5E1C94CD" w14:textId="77777777" w:rsidTr="00C06037">
        <w:trPr>
          <w:trHeight w:val="300"/>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5AA33001"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w:t>
            </w:r>
          </w:p>
        </w:tc>
        <w:tc>
          <w:tcPr>
            <w:tcW w:w="7920" w:type="dxa"/>
            <w:tcBorders>
              <w:top w:val="single" w:sz="4" w:space="0" w:color="auto"/>
              <w:left w:val="single" w:sz="4" w:space="0" w:color="auto"/>
              <w:bottom w:val="single" w:sz="4" w:space="0" w:color="auto"/>
              <w:right w:val="single" w:sz="4" w:space="0" w:color="auto"/>
            </w:tcBorders>
            <w:shd w:val="clear" w:color="auto" w:fill="00758D"/>
            <w:vAlign w:val="center"/>
            <w:hideMark/>
          </w:tcPr>
          <w:p w14:paraId="41758AE1"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Estrategia Institucional de Participación Ciudadana y Educación Cívica</w:t>
            </w:r>
          </w:p>
        </w:tc>
        <w:tc>
          <w:tcPr>
            <w:tcW w:w="636" w:type="dxa"/>
            <w:tcBorders>
              <w:top w:val="single" w:sz="4" w:space="0" w:color="auto"/>
              <w:left w:val="single" w:sz="4" w:space="0" w:color="auto"/>
              <w:bottom w:val="single" w:sz="4" w:space="0" w:color="auto"/>
              <w:right w:val="single" w:sz="4" w:space="0" w:color="auto"/>
            </w:tcBorders>
            <w:vAlign w:val="center"/>
            <w:hideMark/>
          </w:tcPr>
          <w:p w14:paraId="555D9E85"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nov-23</w:t>
            </w:r>
          </w:p>
        </w:tc>
        <w:tc>
          <w:tcPr>
            <w:tcW w:w="523" w:type="dxa"/>
            <w:tcBorders>
              <w:top w:val="single" w:sz="4" w:space="0" w:color="auto"/>
              <w:left w:val="single" w:sz="4" w:space="0" w:color="auto"/>
              <w:bottom w:val="single" w:sz="4" w:space="0" w:color="auto"/>
              <w:right w:val="single" w:sz="4" w:space="0" w:color="auto"/>
            </w:tcBorders>
            <w:vAlign w:val="center"/>
            <w:hideMark/>
          </w:tcPr>
          <w:p w14:paraId="03974AC8"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sep-24</w:t>
            </w:r>
          </w:p>
        </w:tc>
      </w:tr>
      <w:tr w:rsidR="00AF26A9" w:rsidRPr="00C55597" w14:paraId="5ED5C527" w14:textId="77777777" w:rsidTr="00301BBA">
        <w:trPr>
          <w:trHeight w:val="615"/>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09855484"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3.1</w:t>
            </w:r>
          </w:p>
        </w:tc>
        <w:tc>
          <w:tcPr>
            <w:tcW w:w="7920" w:type="dxa"/>
            <w:tcBorders>
              <w:top w:val="single" w:sz="4" w:space="0" w:color="auto"/>
              <w:left w:val="single" w:sz="4" w:space="0" w:color="auto"/>
              <w:bottom w:val="single" w:sz="4" w:space="0" w:color="auto"/>
              <w:right w:val="single" w:sz="4" w:space="0" w:color="auto"/>
            </w:tcBorders>
            <w:vAlign w:val="center"/>
            <w:hideMark/>
          </w:tcPr>
          <w:p w14:paraId="5B080FD6"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Seguimiento a proyectos de la Dirección de Participación Ciudadana, planteados en la estrategia</w:t>
            </w:r>
          </w:p>
        </w:tc>
        <w:tc>
          <w:tcPr>
            <w:tcW w:w="636" w:type="dxa"/>
            <w:tcBorders>
              <w:top w:val="single" w:sz="4" w:space="0" w:color="auto"/>
              <w:left w:val="single" w:sz="4" w:space="0" w:color="auto"/>
              <w:bottom w:val="single" w:sz="4" w:space="0" w:color="auto"/>
              <w:right w:val="single" w:sz="4" w:space="0" w:color="auto"/>
            </w:tcBorders>
            <w:vAlign w:val="center"/>
            <w:hideMark/>
          </w:tcPr>
          <w:p w14:paraId="5F54744F"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nov-23</w:t>
            </w:r>
          </w:p>
        </w:tc>
        <w:tc>
          <w:tcPr>
            <w:tcW w:w="523" w:type="dxa"/>
            <w:tcBorders>
              <w:top w:val="single" w:sz="4" w:space="0" w:color="auto"/>
              <w:left w:val="single" w:sz="4" w:space="0" w:color="auto"/>
              <w:bottom w:val="single" w:sz="4" w:space="0" w:color="auto"/>
              <w:right w:val="single" w:sz="4" w:space="0" w:color="auto"/>
            </w:tcBorders>
            <w:vAlign w:val="center"/>
            <w:hideMark/>
          </w:tcPr>
          <w:p w14:paraId="45FEE64C"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sep-24</w:t>
            </w:r>
          </w:p>
        </w:tc>
      </w:tr>
      <w:tr w:rsidR="00F71009" w:rsidRPr="00C55597" w14:paraId="644DCE54" w14:textId="77777777" w:rsidTr="00C06037">
        <w:trPr>
          <w:trHeight w:val="300"/>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49F95750"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4</w:t>
            </w:r>
          </w:p>
        </w:tc>
        <w:tc>
          <w:tcPr>
            <w:tcW w:w="7920" w:type="dxa"/>
            <w:tcBorders>
              <w:top w:val="single" w:sz="4" w:space="0" w:color="auto"/>
              <w:left w:val="single" w:sz="4" w:space="0" w:color="auto"/>
              <w:bottom w:val="single" w:sz="4" w:space="0" w:color="auto"/>
              <w:right w:val="single" w:sz="4" w:space="0" w:color="auto"/>
            </w:tcBorders>
            <w:shd w:val="clear" w:color="auto" w:fill="00758D"/>
            <w:vAlign w:val="center"/>
            <w:hideMark/>
          </w:tcPr>
          <w:p w14:paraId="7D977259"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Vinculación Estratégica de Participación Ciudadana </w:t>
            </w:r>
          </w:p>
        </w:tc>
        <w:tc>
          <w:tcPr>
            <w:tcW w:w="636" w:type="dxa"/>
            <w:tcBorders>
              <w:top w:val="single" w:sz="4" w:space="0" w:color="auto"/>
              <w:left w:val="single" w:sz="4" w:space="0" w:color="auto"/>
              <w:bottom w:val="single" w:sz="4" w:space="0" w:color="auto"/>
              <w:right w:val="single" w:sz="4" w:space="0" w:color="auto"/>
            </w:tcBorders>
            <w:vAlign w:val="center"/>
            <w:hideMark/>
          </w:tcPr>
          <w:p w14:paraId="360ABBD1"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nov-23</w:t>
            </w:r>
          </w:p>
        </w:tc>
        <w:tc>
          <w:tcPr>
            <w:tcW w:w="523" w:type="dxa"/>
            <w:tcBorders>
              <w:top w:val="single" w:sz="4" w:space="0" w:color="auto"/>
              <w:left w:val="single" w:sz="4" w:space="0" w:color="auto"/>
              <w:bottom w:val="single" w:sz="4" w:space="0" w:color="auto"/>
              <w:right w:val="single" w:sz="4" w:space="0" w:color="auto"/>
            </w:tcBorders>
            <w:vAlign w:val="center"/>
            <w:hideMark/>
          </w:tcPr>
          <w:p w14:paraId="54D40197"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sep-24</w:t>
            </w:r>
          </w:p>
        </w:tc>
      </w:tr>
      <w:tr w:rsidR="00AF26A9" w:rsidRPr="00C55597" w14:paraId="56E0B17D" w14:textId="77777777" w:rsidTr="00301BBA">
        <w:trPr>
          <w:trHeight w:val="915"/>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17F14981"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4.1</w:t>
            </w:r>
          </w:p>
        </w:tc>
        <w:tc>
          <w:tcPr>
            <w:tcW w:w="7920" w:type="dxa"/>
            <w:tcBorders>
              <w:top w:val="single" w:sz="4" w:space="0" w:color="auto"/>
              <w:left w:val="single" w:sz="4" w:space="0" w:color="auto"/>
              <w:bottom w:val="single" w:sz="4" w:space="0" w:color="auto"/>
              <w:right w:val="single" w:sz="4" w:space="0" w:color="auto"/>
            </w:tcBorders>
            <w:vAlign w:val="center"/>
            <w:hideMark/>
          </w:tcPr>
          <w:p w14:paraId="1E9D9D4D"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Seguimiento a firma de convenio con organizaciones o </w:t>
            </w:r>
            <w:r w:rsidRPr="00C55597">
              <w:rPr>
                <w:rFonts w:ascii="Lucida Sans Unicode" w:eastAsia="Times New Roman" w:hAnsi="Lucida Sans Unicode" w:cs="Lucida Sans Unicode"/>
                <w:color w:val="000000"/>
                <w:lang w:eastAsia="es-MX"/>
              </w:rPr>
              <w:br/>
              <w:t xml:space="preserve">instituciones afines a la promoción de la participación </w:t>
            </w:r>
            <w:r w:rsidRPr="00C55597">
              <w:rPr>
                <w:rFonts w:ascii="Lucida Sans Unicode" w:eastAsia="Times New Roman" w:hAnsi="Lucida Sans Unicode" w:cs="Lucida Sans Unicode"/>
                <w:color w:val="000000"/>
                <w:lang w:eastAsia="es-MX"/>
              </w:rPr>
              <w:br/>
              <w:t>ciudadana</w:t>
            </w:r>
          </w:p>
        </w:tc>
        <w:tc>
          <w:tcPr>
            <w:tcW w:w="636" w:type="dxa"/>
            <w:tcBorders>
              <w:top w:val="single" w:sz="4" w:space="0" w:color="auto"/>
              <w:left w:val="single" w:sz="4" w:space="0" w:color="auto"/>
              <w:bottom w:val="single" w:sz="4" w:space="0" w:color="auto"/>
              <w:right w:val="single" w:sz="4" w:space="0" w:color="auto"/>
            </w:tcBorders>
            <w:vAlign w:val="center"/>
            <w:hideMark/>
          </w:tcPr>
          <w:p w14:paraId="1FA858BC"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nov-23</w:t>
            </w:r>
          </w:p>
        </w:tc>
        <w:tc>
          <w:tcPr>
            <w:tcW w:w="523" w:type="dxa"/>
            <w:tcBorders>
              <w:top w:val="single" w:sz="4" w:space="0" w:color="auto"/>
              <w:left w:val="single" w:sz="4" w:space="0" w:color="auto"/>
              <w:bottom w:val="single" w:sz="4" w:space="0" w:color="auto"/>
              <w:right w:val="single" w:sz="4" w:space="0" w:color="auto"/>
            </w:tcBorders>
            <w:vAlign w:val="center"/>
            <w:hideMark/>
          </w:tcPr>
          <w:p w14:paraId="1860DBE5"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sep-24</w:t>
            </w:r>
          </w:p>
        </w:tc>
      </w:tr>
      <w:tr w:rsidR="00AF26A9" w:rsidRPr="00C55597" w14:paraId="0FEC4314" w14:textId="77777777" w:rsidTr="00301BBA">
        <w:trPr>
          <w:trHeight w:val="915"/>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0505E553"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4.2</w:t>
            </w:r>
          </w:p>
        </w:tc>
        <w:tc>
          <w:tcPr>
            <w:tcW w:w="7920" w:type="dxa"/>
            <w:tcBorders>
              <w:top w:val="single" w:sz="4" w:space="0" w:color="auto"/>
              <w:left w:val="single" w:sz="4" w:space="0" w:color="auto"/>
              <w:bottom w:val="single" w:sz="4" w:space="0" w:color="auto"/>
              <w:right w:val="single" w:sz="4" w:space="0" w:color="auto"/>
            </w:tcBorders>
            <w:vAlign w:val="center"/>
            <w:hideMark/>
          </w:tcPr>
          <w:p w14:paraId="4E3B5D9E"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Seguimiento a participación con instituciones aliadas: </w:t>
            </w:r>
            <w:r w:rsidRPr="00C55597">
              <w:rPr>
                <w:rFonts w:ascii="Lucida Sans Unicode" w:eastAsia="Times New Roman" w:hAnsi="Lucida Sans Unicode" w:cs="Lucida Sans Unicode"/>
                <w:color w:val="000000"/>
                <w:lang w:eastAsia="es-MX"/>
              </w:rPr>
              <w:br/>
              <w:t xml:space="preserve">CPS, Consejo de Participación, Comité de Fomento, </w:t>
            </w:r>
            <w:r w:rsidRPr="00C55597">
              <w:rPr>
                <w:rFonts w:ascii="Lucida Sans Unicode" w:eastAsia="Times New Roman" w:hAnsi="Lucida Sans Unicode" w:cs="Lucida Sans Unicode"/>
                <w:color w:val="000000"/>
                <w:lang w:eastAsia="es-MX"/>
              </w:rPr>
              <w:br/>
              <w:t>Gobierno Abierto Jalisco</w:t>
            </w:r>
          </w:p>
        </w:tc>
        <w:tc>
          <w:tcPr>
            <w:tcW w:w="636" w:type="dxa"/>
            <w:tcBorders>
              <w:top w:val="single" w:sz="4" w:space="0" w:color="auto"/>
              <w:left w:val="single" w:sz="4" w:space="0" w:color="auto"/>
              <w:bottom w:val="single" w:sz="4" w:space="0" w:color="auto"/>
              <w:right w:val="single" w:sz="4" w:space="0" w:color="auto"/>
            </w:tcBorders>
            <w:vAlign w:val="center"/>
            <w:hideMark/>
          </w:tcPr>
          <w:p w14:paraId="568366A4"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nov-23</w:t>
            </w:r>
          </w:p>
        </w:tc>
        <w:tc>
          <w:tcPr>
            <w:tcW w:w="523" w:type="dxa"/>
            <w:tcBorders>
              <w:top w:val="single" w:sz="4" w:space="0" w:color="auto"/>
              <w:left w:val="single" w:sz="4" w:space="0" w:color="auto"/>
              <w:bottom w:val="single" w:sz="4" w:space="0" w:color="auto"/>
              <w:right w:val="single" w:sz="4" w:space="0" w:color="auto"/>
            </w:tcBorders>
            <w:vAlign w:val="center"/>
            <w:hideMark/>
          </w:tcPr>
          <w:p w14:paraId="0A057F2B"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sep-24</w:t>
            </w:r>
          </w:p>
        </w:tc>
      </w:tr>
      <w:tr w:rsidR="00AF26A9" w:rsidRPr="00C55597" w14:paraId="63D46159" w14:textId="77777777" w:rsidTr="00301BBA">
        <w:trPr>
          <w:trHeight w:val="300"/>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75D6216A"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4.3</w:t>
            </w:r>
          </w:p>
        </w:tc>
        <w:tc>
          <w:tcPr>
            <w:tcW w:w="7920" w:type="dxa"/>
            <w:tcBorders>
              <w:top w:val="nil"/>
              <w:left w:val="nil"/>
              <w:bottom w:val="nil"/>
              <w:right w:val="nil"/>
            </w:tcBorders>
            <w:noWrap/>
            <w:vAlign w:val="bottom"/>
            <w:hideMark/>
          </w:tcPr>
          <w:p w14:paraId="32CCE6D4"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Seguimiento a la implementación del Programa Institucional Anticorrupción</w:t>
            </w:r>
          </w:p>
        </w:tc>
        <w:tc>
          <w:tcPr>
            <w:tcW w:w="636" w:type="dxa"/>
            <w:tcBorders>
              <w:top w:val="single" w:sz="4" w:space="0" w:color="auto"/>
              <w:left w:val="single" w:sz="4" w:space="0" w:color="auto"/>
              <w:bottom w:val="single" w:sz="4" w:space="0" w:color="auto"/>
              <w:right w:val="single" w:sz="4" w:space="0" w:color="auto"/>
            </w:tcBorders>
            <w:vAlign w:val="center"/>
            <w:hideMark/>
          </w:tcPr>
          <w:p w14:paraId="79C02EA6"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nov-23</w:t>
            </w:r>
          </w:p>
        </w:tc>
        <w:tc>
          <w:tcPr>
            <w:tcW w:w="523" w:type="dxa"/>
            <w:tcBorders>
              <w:top w:val="single" w:sz="4" w:space="0" w:color="auto"/>
              <w:left w:val="single" w:sz="4" w:space="0" w:color="auto"/>
              <w:bottom w:val="single" w:sz="4" w:space="0" w:color="auto"/>
              <w:right w:val="single" w:sz="4" w:space="0" w:color="auto"/>
            </w:tcBorders>
            <w:vAlign w:val="center"/>
            <w:hideMark/>
          </w:tcPr>
          <w:p w14:paraId="5CCA9C20"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sep-24</w:t>
            </w:r>
          </w:p>
        </w:tc>
      </w:tr>
      <w:tr w:rsidR="00F71009" w:rsidRPr="00C55597" w14:paraId="3F502C57" w14:textId="77777777" w:rsidTr="00C06037">
        <w:trPr>
          <w:trHeight w:val="600"/>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65A7787C"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5</w:t>
            </w:r>
          </w:p>
        </w:tc>
        <w:tc>
          <w:tcPr>
            <w:tcW w:w="7920" w:type="dxa"/>
            <w:tcBorders>
              <w:top w:val="single" w:sz="4" w:space="0" w:color="auto"/>
              <w:left w:val="single" w:sz="4" w:space="0" w:color="auto"/>
              <w:bottom w:val="single" w:sz="4" w:space="0" w:color="auto"/>
              <w:right w:val="single" w:sz="4" w:space="0" w:color="auto"/>
            </w:tcBorders>
            <w:shd w:val="clear" w:color="auto" w:fill="00758D"/>
            <w:vAlign w:val="center"/>
            <w:hideMark/>
          </w:tcPr>
          <w:p w14:paraId="64C60F20"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Plan Institucional de Promoción del voto y la participación ciudadana en el proceso electoral 2023 - 2024</w:t>
            </w:r>
          </w:p>
        </w:tc>
        <w:tc>
          <w:tcPr>
            <w:tcW w:w="636" w:type="dxa"/>
            <w:tcBorders>
              <w:top w:val="single" w:sz="4" w:space="0" w:color="auto"/>
              <w:left w:val="single" w:sz="4" w:space="0" w:color="auto"/>
              <w:bottom w:val="single" w:sz="4" w:space="0" w:color="auto"/>
              <w:right w:val="single" w:sz="4" w:space="0" w:color="auto"/>
            </w:tcBorders>
            <w:vAlign w:val="center"/>
            <w:hideMark/>
          </w:tcPr>
          <w:p w14:paraId="1D3F35EA"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nov-23</w:t>
            </w:r>
          </w:p>
        </w:tc>
        <w:tc>
          <w:tcPr>
            <w:tcW w:w="523" w:type="dxa"/>
            <w:tcBorders>
              <w:top w:val="single" w:sz="4" w:space="0" w:color="auto"/>
              <w:left w:val="single" w:sz="4" w:space="0" w:color="auto"/>
              <w:bottom w:val="single" w:sz="4" w:space="0" w:color="auto"/>
              <w:right w:val="single" w:sz="4" w:space="0" w:color="auto"/>
            </w:tcBorders>
            <w:vAlign w:val="center"/>
            <w:hideMark/>
          </w:tcPr>
          <w:p w14:paraId="1D040C14"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jun-24</w:t>
            </w:r>
          </w:p>
        </w:tc>
      </w:tr>
      <w:tr w:rsidR="00AF26A9" w:rsidRPr="00C55597" w14:paraId="41ACA93D" w14:textId="77777777" w:rsidTr="00301BBA">
        <w:trPr>
          <w:trHeight w:val="600"/>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01C1CD9E"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5.1</w:t>
            </w:r>
          </w:p>
        </w:tc>
        <w:tc>
          <w:tcPr>
            <w:tcW w:w="7920" w:type="dxa"/>
            <w:tcBorders>
              <w:top w:val="nil"/>
              <w:left w:val="nil"/>
              <w:bottom w:val="nil"/>
              <w:right w:val="nil"/>
            </w:tcBorders>
            <w:vAlign w:val="bottom"/>
            <w:hideMark/>
          </w:tcPr>
          <w:p w14:paraId="02F9C8DF"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Seguimiento a la aplicación del Plan Institucional de Promoción del voto y la participación ciudadana en el proceso electoral 2023 - 2024</w:t>
            </w:r>
          </w:p>
        </w:tc>
        <w:tc>
          <w:tcPr>
            <w:tcW w:w="636" w:type="dxa"/>
            <w:tcBorders>
              <w:top w:val="single" w:sz="4" w:space="0" w:color="auto"/>
              <w:left w:val="single" w:sz="4" w:space="0" w:color="auto"/>
              <w:bottom w:val="single" w:sz="4" w:space="0" w:color="auto"/>
              <w:right w:val="single" w:sz="4" w:space="0" w:color="auto"/>
            </w:tcBorders>
            <w:vAlign w:val="center"/>
            <w:hideMark/>
          </w:tcPr>
          <w:p w14:paraId="439BB568"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nov-23</w:t>
            </w:r>
          </w:p>
        </w:tc>
        <w:tc>
          <w:tcPr>
            <w:tcW w:w="523" w:type="dxa"/>
            <w:tcBorders>
              <w:top w:val="single" w:sz="4" w:space="0" w:color="auto"/>
              <w:left w:val="single" w:sz="4" w:space="0" w:color="auto"/>
              <w:bottom w:val="single" w:sz="4" w:space="0" w:color="auto"/>
              <w:right w:val="single" w:sz="4" w:space="0" w:color="auto"/>
            </w:tcBorders>
            <w:vAlign w:val="center"/>
            <w:hideMark/>
          </w:tcPr>
          <w:p w14:paraId="478B2F91"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jun-24</w:t>
            </w:r>
          </w:p>
        </w:tc>
      </w:tr>
      <w:tr w:rsidR="00F71009" w:rsidRPr="00C55597" w14:paraId="561FFD0E" w14:textId="77777777" w:rsidTr="00C06037">
        <w:trPr>
          <w:trHeight w:val="300"/>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17E561A7"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6</w:t>
            </w:r>
          </w:p>
        </w:tc>
        <w:tc>
          <w:tcPr>
            <w:tcW w:w="7920" w:type="dxa"/>
            <w:tcBorders>
              <w:top w:val="single" w:sz="4" w:space="0" w:color="auto"/>
              <w:left w:val="single" w:sz="4" w:space="0" w:color="auto"/>
              <w:bottom w:val="single" w:sz="4" w:space="0" w:color="auto"/>
              <w:right w:val="single" w:sz="4" w:space="0" w:color="auto"/>
            </w:tcBorders>
            <w:shd w:val="clear" w:color="auto" w:fill="00758D"/>
            <w:vAlign w:val="center"/>
            <w:hideMark/>
          </w:tcPr>
          <w:p w14:paraId="55E00B00"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Demofest </w:t>
            </w:r>
          </w:p>
        </w:tc>
        <w:tc>
          <w:tcPr>
            <w:tcW w:w="636" w:type="dxa"/>
            <w:tcBorders>
              <w:top w:val="single" w:sz="4" w:space="0" w:color="auto"/>
              <w:left w:val="single" w:sz="4" w:space="0" w:color="auto"/>
              <w:bottom w:val="single" w:sz="4" w:space="0" w:color="auto"/>
              <w:right w:val="single" w:sz="4" w:space="0" w:color="auto"/>
            </w:tcBorders>
            <w:vAlign w:val="center"/>
            <w:hideMark/>
          </w:tcPr>
          <w:p w14:paraId="0F12D5D8"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jun-24</w:t>
            </w:r>
          </w:p>
        </w:tc>
        <w:tc>
          <w:tcPr>
            <w:tcW w:w="523" w:type="dxa"/>
            <w:tcBorders>
              <w:top w:val="single" w:sz="4" w:space="0" w:color="auto"/>
              <w:left w:val="single" w:sz="4" w:space="0" w:color="auto"/>
              <w:bottom w:val="single" w:sz="4" w:space="0" w:color="auto"/>
              <w:right w:val="single" w:sz="4" w:space="0" w:color="auto"/>
            </w:tcBorders>
            <w:vAlign w:val="center"/>
            <w:hideMark/>
          </w:tcPr>
          <w:p w14:paraId="60A286F3"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ago-24</w:t>
            </w:r>
          </w:p>
        </w:tc>
      </w:tr>
      <w:tr w:rsidR="00AF26A9" w:rsidRPr="00C55597" w14:paraId="07734B1F" w14:textId="77777777" w:rsidTr="00301BBA">
        <w:trPr>
          <w:trHeight w:val="600"/>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243BE7B1"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6.1</w:t>
            </w:r>
          </w:p>
        </w:tc>
        <w:tc>
          <w:tcPr>
            <w:tcW w:w="7920" w:type="dxa"/>
            <w:tcBorders>
              <w:top w:val="nil"/>
              <w:left w:val="nil"/>
              <w:bottom w:val="nil"/>
              <w:right w:val="nil"/>
            </w:tcBorders>
            <w:vAlign w:val="bottom"/>
            <w:hideMark/>
          </w:tcPr>
          <w:p w14:paraId="29343078"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Seguimiento y propuesta de agenda de actividades del DemoFest mediante la propuesta del programa</w:t>
            </w:r>
          </w:p>
        </w:tc>
        <w:tc>
          <w:tcPr>
            <w:tcW w:w="636" w:type="dxa"/>
            <w:tcBorders>
              <w:top w:val="single" w:sz="4" w:space="0" w:color="auto"/>
              <w:left w:val="single" w:sz="4" w:space="0" w:color="auto"/>
              <w:bottom w:val="single" w:sz="4" w:space="0" w:color="auto"/>
              <w:right w:val="single" w:sz="4" w:space="0" w:color="auto"/>
            </w:tcBorders>
            <w:vAlign w:val="center"/>
            <w:hideMark/>
          </w:tcPr>
          <w:p w14:paraId="523423CA"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jun-24</w:t>
            </w:r>
          </w:p>
        </w:tc>
        <w:tc>
          <w:tcPr>
            <w:tcW w:w="523" w:type="dxa"/>
            <w:tcBorders>
              <w:top w:val="single" w:sz="4" w:space="0" w:color="auto"/>
              <w:left w:val="single" w:sz="4" w:space="0" w:color="auto"/>
              <w:bottom w:val="single" w:sz="4" w:space="0" w:color="auto"/>
              <w:right w:val="single" w:sz="4" w:space="0" w:color="auto"/>
            </w:tcBorders>
            <w:vAlign w:val="center"/>
            <w:hideMark/>
          </w:tcPr>
          <w:p w14:paraId="354DDF10"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ago-24</w:t>
            </w:r>
          </w:p>
        </w:tc>
      </w:tr>
      <w:tr w:rsidR="00F71009" w:rsidRPr="00C55597" w14:paraId="6E3889B0" w14:textId="77777777" w:rsidTr="00C06037">
        <w:trPr>
          <w:trHeight w:val="300"/>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6D15A3B9"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7</w:t>
            </w:r>
          </w:p>
        </w:tc>
        <w:tc>
          <w:tcPr>
            <w:tcW w:w="7920" w:type="dxa"/>
            <w:tcBorders>
              <w:top w:val="single" w:sz="4" w:space="0" w:color="auto"/>
              <w:left w:val="single" w:sz="4" w:space="0" w:color="auto"/>
              <w:bottom w:val="single" w:sz="4" w:space="0" w:color="auto"/>
              <w:right w:val="single" w:sz="4" w:space="0" w:color="auto"/>
            </w:tcBorders>
            <w:shd w:val="clear" w:color="auto" w:fill="00758D"/>
            <w:vAlign w:val="center"/>
            <w:hideMark/>
          </w:tcPr>
          <w:p w14:paraId="7236EAA3" w14:textId="478BDB95"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Acciones de difusión de la figura de observadoras y </w:t>
            </w:r>
            <w:r w:rsidR="00C86C42" w:rsidRPr="00C55597">
              <w:rPr>
                <w:rFonts w:ascii="Lucida Sans Unicode" w:eastAsia="Times New Roman" w:hAnsi="Lucida Sans Unicode" w:cs="Lucida Sans Unicode"/>
                <w:color w:val="000000"/>
                <w:lang w:eastAsia="es-MX"/>
              </w:rPr>
              <w:t>observadores</w:t>
            </w:r>
            <w:r w:rsidRPr="00C55597">
              <w:rPr>
                <w:rFonts w:ascii="Lucida Sans Unicode" w:eastAsia="Times New Roman" w:hAnsi="Lucida Sans Unicode" w:cs="Lucida Sans Unicode"/>
                <w:color w:val="000000"/>
                <w:lang w:eastAsia="es-MX"/>
              </w:rPr>
              <w:t xml:space="preserve"> electorales </w:t>
            </w:r>
          </w:p>
        </w:tc>
        <w:tc>
          <w:tcPr>
            <w:tcW w:w="636" w:type="dxa"/>
            <w:tcBorders>
              <w:top w:val="single" w:sz="4" w:space="0" w:color="auto"/>
              <w:left w:val="single" w:sz="4" w:space="0" w:color="auto"/>
              <w:bottom w:val="single" w:sz="4" w:space="0" w:color="auto"/>
              <w:right w:val="single" w:sz="4" w:space="0" w:color="auto"/>
            </w:tcBorders>
            <w:vAlign w:val="center"/>
            <w:hideMark/>
          </w:tcPr>
          <w:p w14:paraId="3FD467ED"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nov-23</w:t>
            </w:r>
          </w:p>
        </w:tc>
        <w:tc>
          <w:tcPr>
            <w:tcW w:w="523" w:type="dxa"/>
            <w:tcBorders>
              <w:top w:val="single" w:sz="4" w:space="0" w:color="auto"/>
              <w:left w:val="single" w:sz="4" w:space="0" w:color="auto"/>
              <w:bottom w:val="single" w:sz="4" w:space="0" w:color="auto"/>
              <w:right w:val="single" w:sz="4" w:space="0" w:color="auto"/>
            </w:tcBorders>
            <w:vAlign w:val="center"/>
            <w:hideMark/>
          </w:tcPr>
          <w:p w14:paraId="52A3BA8D"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may-24</w:t>
            </w:r>
          </w:p>
        </w:tc>
      </w:tr>
      <w:tr w:rsidR="00AF26A9" w:rsidRPr="00C55597" w14:paraId="2980DA3B" w14:textId="77777777" w:rsidTr="00301BBA">
        <w:trPr>
          <w:trHeight w:val="300"/>
          <w:jc w:val="center"/>
        </w:trPr>
        <w:tc>
          <w:tcPr>
            <w:tcW w:w="419" w:type="dxa"/>
            <w:tcBorders>
              <w:top w:val="single" w:sz="4" w:space="0" w:color="auto"/>
              <w:left w:val="single" w:sz="4" w:space="0" w:color="auto"/>
              <w:bottom w:val="single" w:sz="4" w:space="0" w:color="auto"/>
              <w:right w:val="single" w:sz="4" w:space="0" w:color="auto"/>
            </w:tcBorders>
            <w:vAlign w:val="center"/>
            <w:hideMark/>
          </w:tcPr>
          <w:p w14:paraId="0A07164F"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7.1</w:t>
            </w:r>
          </w:p>
        </w:tc>
        <w:tc>
          <w:tcPr>
            <w:tcW w:w="7920" w:type="dxa"/>
            <w:tcBorders>
              <w:top w:val="single" w:sz="4" w:space="0" w:color="auto"/>
              <w:left w:val="single" w:sz="4" w:space="0" w:color="auto"/>
              <w:bottom w:val="single" w:sz="4" w:space="0" w:color="auto"/>
              <w:right w:val="single" w:sz="4" w:space="0" w:color="auto"/>
            </w:tcBorders>
            <w:vAlign w:val="center"/>
            <w:hideMark/>
          </w:tcPr>
          <w:p w14:paraId="4CEF816E"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Seguimiento a estrategias para la promoción y difusión de la convocatoria</w:t>
            </w:r>
          </w:p>
        </w:tc>
        <w:tc>
          <w:tcPr>
            <w:tcW w:w="636" w:type="dxa"/>
            <w:tcBorders>
              <w:top w:val="single" w:sz="4" w:space="0" w:color="auto"/>
              <w:left w:val="single" w:sz="4" w:space="0" w:color="auto"/>
              <w:bottom w:val="single" w:sz="4" w:space="0" w:color="auto"/>
              <w:right w:val="single" w:sz="4" w:space="0" w:color="auto"/>
            </w:tcBorders>
            <w:vAlign w:val="center"/>
            <w:hideMark/>
          </w:tcPr>
          <w:p w14:paraId="1B4543A9"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nov-23</w:t>
            </w:r>
          </w:p>
        </w:tc>
        <w:tc>
          <w:tcPr>
            <w:tcW w:w="523" w:type="dxa"/>
            <w:tcBorders>
              <w:top w:val="single" w:sz="4" w:space="0" w:color="auto"/>
              <w:left w:val="single" w:sz="4" w:space="0" w:color="auto"/>
              <w:bottom w:val="single" w:sz="4" w:space="0" w:color="auto"/>
              <w:right w:val="single" w:sz="4" w:space="0" w:color="auto"/>
            </w:tcBorders>
            <w:vAlign w:val="center"/>
            <w:hideMark/>
          </w:tcPr>
          <w:p w14:paraId="4B41770C" w14:textId="77777777" w:rsidR="00FD5938" w:rsidRPr="00C55597" w:rsidRDefault="00FD5938" w:rsidP="00E857C9">
            <w:pPr>
              <w:spacing w:after="0" w:line="240" w:lineRule="auto"/>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may-24</w:t>
            </w:r>
          </w:p>
        </w:tc>
      </w:tr>
    </w:tbl>
    <w:p w14:paraId="47A85898" w14:textId="77777777" w:rsidR="003E46ED" w:rsidRPr="00C55597" w:rsidRDefault="003E46ED" w:rsidP="00E857C9">
      <w:pPr>
        <w:pBdr>
          <w:top w:val="nil"/>
          <w:left w:val="nil"/>
          <w:bottom w:val="nil"/>
          <w:right w:val="nil"/>
          <w:between w:val="nil"/>
        </w:pBdr>
        <w:spacing w:after="0"/>
        <w:jc w:val="both"/>
        <w:rPr>
          <w:rFonts w:ascii="Lucida Sans Unicode" w:eastAsia="Trebuchet MS" w:hAnsi="Lucida Sans Unicode" w:cs="Lucida Sans Unicode"/>
          <w:color w:val="000000"/>
        </w:rPr>
      </w:pPr>
    </w:p>
    <w:p w14:paraId="4A0091E3" w14:textId="3A293BC6" w:rsidR="00213C78" w:rsidRPr="00C55597" w:rsidRDefault="004E3301" w:rsidP="00E857C9">
      <w:pPr>
        <w:pStyle w:val="Ttulo2"/>
        <w:jc w:val="both"/>
        <w:rPr>
          <w:rFonts w:ascii="Lucida Sans Unicode" w:eastAsia="Trebuchet MS" w:hAnsi="Lucida Sans Unicode" w:cs="Lucida Sans Unicode"/>
          <w:b/>
          <w:bCs/>
          <w:color w:val="00788E"/>
          <w:sz w:val="22"/>
          <w:szCs w:val="22"/>
        </w:rPr>
      </w:pPr>
      <w:bookmarkStart w:id="12" w:name="_Toc162615062"/>
      <w:r w:rsidRPr="00C55597">
        <w:rPr>
          <w:rFonts w:ascii="Lucida Sans Unicode" w:eastAsia="Trebuchet MS" w:hAnsi="Lucida Sans Unicode" w:cs="Lucida Sans Unicode"/>
          <w:b/>
          <w:bCs/>
          <w:color w:val="00788E"/>
          <w:sz w:val="22"/>
          <w:szCs w:val="22"/>
        </w:rPr>
        <w:lastRenderedPageBreak/>
        <w:t xml:space="preserve">Comisión de </w:t>
      </w:r>
      <w:r w:rsidR="00192145" w:rsidRPr="00C55597">
        <w:rPr>
          <w:rFonts w:ascii="Lucida Sans Unicode" w:eastAsia="Trebuchet MS" w:hAnsi="Lucida Sans Unicode" w:cs="Lucida Sans Unicode"/>
          <w:b/>
          <w:bCs/>
          <w:color w:val="00788E"/>
          <w:sz w:val="22"/>
          <w:szCs w:val="22"/>
        </w:rPr>
        <w:t>Implementación y seguimiento al voto de las y los jalis</w:t>
      </w:r>
      <w:r w:rsidR="00751962" w:rsidRPr="00C55597">
        <w:rPr>
          <w:rFonts w:ascii="Lucida Sans Unicode" w:eastAsia="Trebuchet MS" w:hAnsi="Lucida Sans Unicode" w:cs="Lucida Sans Unicode"/>
          <w:b/>
          <w:bCs/>
          <w:color w:val="00788E"/>
          <w:sz w:val="22"/>
          <w:szCs w:val="22"/>
        </w:rPr>
        <w:t>cienses en el extranjero</w:t>
      </w:r>
      <w:bookmarkEnd w:id="12"/>
    </w:p>
    <w:p w14:paraId="11C11DD1" w14:textId="77777777" w:rsidR="00871614" w:rsidRPr="00C55597" w:rsidRDefault="00871614" w:rsidP="00E857C9">
      <w:pPr>
        <w:jc w:val="both"/>
        <w:rPr>
          <w:rFonts w:ascii="Lucida Sans Unicode" w:hAnsi="Lucida Sans Unicode" w:cs="Lucida Sans Unicode"/>
        </w:rPr>
      </w:pPr>
      <w:r w:rsidRPr="00C55597">
        <w:rPr>
          <w:rFonts w:ascii="Lucida Sans Unicode" w:hAnsi="Lucida Sans Unicode" w:cs="Lucida Sans Unicode"/>
        </w:rPr>
        <w:t>De acuerdo con el Código, el Consejo General es el órgano superior de dirección del IEPC Jalisco, responsable de vigilar el cumplimiento de las disposiciones constitucionales y legales en materia electoral, así como de velar por el cumplimiento de los principios de certeza, legalidad, independencia, imparcialidad, máxima publicidad y objetividad en sus actividades.</w:t>
      </w:r>
    </w:p>
    <w:p w14:paraId="43732938" w14:textId="2C6D2E39" w:rsidR="00751962" w:rsidRPr="00C55597" w:rsidRDefault="00871614" w:rsidP="00E857C9">
      <w:pPr>
        <w:jc w:val="both"/>
        <w:rPr>
          <w:rFonts w:ascii="Lucida Sans Unicode" w:hAnsi="Lucida Sans Unicode" w:cs="Lucida Sans Unicode"/>
        </w:rPr>
      </w:pPr>
      <w:r w:rsidRPr="00C55597">
        <w:rPr>
          <w:rFonts w:ascii="Lucida Sans Unicode" w:hAnsi="Lucida Sans Unicode" w:cs="Lucida Sans Unicode"/>
        </w:rPr>
        <w:t>Con este propósito, el Consejo General de este Instituto integra las comisiones temporales que considera necesarias para el desempeño de sus atribuciones.</w:t>
      </w:r>
    </w:p>
    <w:p w14:paraId="17669C56" w14:textId="77777777" w:rsidR="00871614" w:rsidRPr="00C55597" w:rsidRDefault="00871614" w:rsidP="00E857C9">
      <w:pPr>
        <w:jc w:val="both"/>
        <w:rPr>
          <w:rFonts w:ascii="Lucida Sans Unicode" w:hAnsi="Lucida Sans Unicode" w:cs="Lucida Sans Unicode"/>
        </w:rPr>
      </w:pPr>
    </w:p>
    <w:p w14:paraId="3AB22FAB" w14:textId="77777777" w:rsidR="008F0587" w:rsidRPr="00C55597" w:rsidRDefault="008F0587" w:rsidP="00E857C9">
      <w:pPr>
        <w:pStyle w:val="Ttulo3"/>
        <w:jc w:val="both"/>
        <w:rPr>
          <w:rFonts w:ascii="Lucida Sans Unicode" w:hAnsi="Lucida Sans Unicode" w:cs="Lucida Sans Unicode"/>
          <w:color w:val="7030A0"/>
          <w:sz w:val="22"/>
          <w:szCs w:val="22"/>
        </w:rPr>
      </w:pPr>
      <w:bookmarkStart w:id="13" w:name="_Toc162615063"/>
      <w:r w:rsidRPr="00C55597">
        <w:rPr>
          <w:rFonts w:ascii="Lucida Sans Unicode" w:hAnsi="Lucida Sans Unicode" w:cs="Lucida Sans Unicode"/>
          <w:color w:val="00788E"/>
          <w:sz w:val="22"/>
          <w:szCs w:val="22"/>
        </w:rPr>
        <w:t>Atribuciones</w:t>
      </w:r>
      <w:bookmarkEnd w:id="13"/>
      <w:r w:rsidRPr="00C55597">
        <w:rPr>
          <w:rFonts w:ascii="Lucida Sans Unicode" w:hAnsi="Lucida Sans Unicode" w:cs="Lucida Sans Unicode"/>
          <w:color w:val="00788E"/>
          <w:sz w:val="22"/>
          <w:szCs w:val="22"/>
        </w:rPr>
        <w:t xml:space="preserve"> </w:t>
      </w:r>
    </w:p>
    <w:p w14:paraId="60DB7F3F" w14:textId="77777777" w:rsidR="008F0587" w:rsidRPr="00C55597" w:rsidRDefault="008F0587" w:rsidP="00E857C9">
      <w:pPr>
        <w:spacing w:after="0"/>
        <w:jc w:val="both"/>
        <w:rPr>
          <w:rFonts w:ascii="Lucida Sans Unicode" w:eastAsia="Times New Roman" w:hAnsi="Lucida Sans Unicode" w:cs="Lucida Sans Unicode"/>
          <w:lang w:eastAsia="es-MX"/>
        </w:rPr>
      </w:pPr>
    </w:p>
    <w:p w14:paraId="5FAD82B4" w14:textId="77777777" w:rsidR="008F0587" w:rsidRPr="00C55597" w:rsidRDefault="008F0587" w:rsidP="00E857C9">
      <w:pPr>
        <w:spacing w:after="0"/>
        <w:jc w:val="both"/>
        <w:rPr>
          <w:rFonts w:ascii="Lucida Sans Unicode" w:eastAsia="Times New Roman" w:hAnsi="Lucida Sans Unicode" w:cs="Lucida Sans Unicode"/>
          <w:lang w:eastAsia="es-MX"/>
        </w:rPr>
      </w:pPr>
      <w:r w:rsidRPr="00C55597">
        <w:rPr>
          <w:rFonts w:ascii="Lucida Sans Unicode" w:eastAsia="Times New Roman" w:hAnsi="Lucida Sans Unicode" w:cs="Lucida Sans Unicode"/>
          <w:lang w:eastAsia="es-MX"/>
        </w:rPr>
        <w:t xml:space="preserve">En el acuerdo referido en el punto anterior se estableció que la Comisión tendría las siguientes atribuciones: </w:t>
      </w:r>
    </w:p>
    <w:p w14:paraId="1E7C2609" w14:textId="77777777" w:rsidR="008F0587" w:rsidRPr="00C55597" w:rsidRDefault="008F0587" w:rsidP="00E857C9">
      <w:pPr>
        <w:spacing w:after="0"/>
        <w:jc w:val="both"/>
        <w:rPr>
          <w:rFonts w:ascii="Lucida Sans Unicode" w:eastAsia="Times New Roman" w:hAnsi="Lucida Sans Unicode" w:cs="Lucida Sans Unicode"/>
          <w:lang w:eastAsia="es-MX"/>
        </w:rPr>
      </w:pPr>
    </w:p>
    <w:p w14:paraId="1BCBD74D" w14:textId="77777777" w:rsidR="008F0587" w:rsidRPr="00C55597" w:rsidRDefault="008F0587" w:rsidP="00E857C9">
      <w:pPr>
        <w:pStyle w:val="Prrafodelista"/>
        <w:numPr>
          <w:ilvl w:val="0"/>
          <w:numId w:val="20"/>
        </w:numPr>
        <w:spacing w:after="0" w:line="276" w:lineRule="auto"/>
        <w:jc w:val="both"/>
        <w:rPr>
          <w:rFonts w:ascii="Lucida Sans Unicode" w:eastAsia="Times New Roman" w:hAnsi="Lucida Sans Unicode" w:cs="Lucida Sans Unicode"/>
          <w:lang w:eastAsia="es-MX"/>
        </w:rPr>
      </w:pPr>
      <w:r w:rsidRPr="00C55597">
        <w:rPr>
          <w:rFonts w:ascii="Lucida Sans Unicode" w:eastAsia="Times New Roman" w:hAnsi="Lucida Sans Unicode" w:cs="Lucida Sans Unicode"/>
          <w:lang w:eastAsia="es-MX"/>
        </w:rPr>
        <w:t xml:space="preserve">Dar continuidad y seguimiento a los trabajos de planeación, preparación, organización e instrumentación del voto de jaliscienses en el extranjero. </w:t>
      </w:r>
    </w:p>
    <w:p w14:paraId="760F6901" w14:textId="77777777" w:rsidR="008F0587" w:rsidRPr="00C55597" w:rsidRDefault="008F0587" w:rsidP="00E857C9">
      <w:pPr>
        <w:spacing w:after="0"/>
        <w:ind w:left="1068"/>
        <w:jc w:val="both"/>
        <w:rPr>
          <w:rFonts w:ascii="Lucida Sans Unicode" w:eastAsia="Times New Roman" w:hAnsi="Lucida Sans Unicode" w:cs="Lucida Sans Unicode"/>
          <w:lang w:eastAsia="es-MX"/>
        </w:rPr>
      </w:pPr>
    </w:p>
    <w:p w14:paraId="483C48DE" w14:textId="77777777" w:rsidR="008F0587" w:rsidRPr="00C55597" w:rsidRDefault="008F0587" w:rsidP="00E857C9">
      <w:pPr>
        <w:numPr>
          <w:ilvl w:val="0"/>
          <w:numId w:val="19"/>
        </w:numPr>
        <w:spacing w:after="0" w:line="276" w:lineRule="auto"/>
        <w:jc w:val="both"/>
        <w:rPr>
          <w:rFonts w:ascii="Lucida Sans Unicode" w:eastAsia="Times New Roman" w:hAnsi="Lucida Sans Unicode" w:cs="Lucida Sans Unicode"/>
          <w:lang w:eastAsia="es-MX"/>
        </w:rPr>
      </w:pPr>
      <w:r w:rsidRPr="00C55597">
        <w:rPr>
          <w:rFonts w:ascii="Lucida Sans Unicode" w:eastAsia="Times New Roman" w:hAnsi="Lucida Sans Unicode" w:cs="Lucida Sans Unicode"/>
          <w:lang w:eastAsia="es-MX"/>
        </w:rPr>
        <w:t>Supervisar las acciones y actividades que en la materia del voto de jaliscienses residentes en el extranjero se realicen.</w:t>
      </w:r>
    </w:p>
    <w:p w14:paraId="4BC45014" w14:textId="77777777" w:rsidR="008F0587" w:rsidRPr="00C55597" w:rsidRDefault="008F0587" w:rsidP="00E857C9">
      <w:pPr>
        <w:spacing w:after="0"/>
        <w:ind w:left="1068"/>
        <w:jc w:val="both"/>
        <w:rPr>
          <w:rFonts w:ascii="Lucida Sans Unicode" w:eastAsia="Times New Roman" w:hAnsi="Lucida Sans Unicode" w:cs="Lucida Sans Unicode"/>
          <w:lang w:eastAsia="es-MX"/>
        </w:rPr>
      </w:pPr>
    </w:p>
    <w:p w14:paraId="4540EA87" w14:textId="77777777" w:rsidR="008F0587" w:rsidRPr="00C55597" w:rsidRDefault="008F0587" w:rsidP="00E857C9">
      <w:pPr>
        <w:numPr>
          <w:ilvl w:val="0"/>
          <w:numId w:val="19"/>
        </w:numPr>
        <w:spacing w:after="0" w:line="276" w:lineRule="auto"/>
        <w:jc w:val="both"/>
        <w:rPr>
          <w:rFonts w:ascii="Lucida Sans Unicode" w:eastAsia="Times New Roman" w:hAnsi="Lucida Sans Unicode" w:cs="Lucida Sans Unicode"/>
          <w:lang w:eastAsia="es-MX"/>
        </w:rPr>
      </w:pPr>
      <w:r w:rsidRPr="00C55597">
        <w:rPr>
          <w:rFonts w:ascii="Lucida Sans Unicode" w:eastAsia="Times New Roman" w:hAnsi="Lucida Sans Unicode" w:cs="Lucida Sans Unicode"/>
          <w:lang w:eastAsia="es-MX"/>
        </w:rPr>
        <w:t>Conocer y analizar las experiencias de los Organismos Públicos Locales Electorales (OPLES) de otros estados respecto al voto de los mexicanos en el extranjero.</w:t>
      </w:r>
    </w:p>
    <w:p w14:paraId="66722005" w14:textId="77777777" w:rsidR="008F0587" w:rsidRPr="00C55597" w:rsidRDefault="008F0587" w:rsidP="00E857C9">
      <w:pPr>
        <w:spacing w:after="0"/>
        <w:ind w:left="1068"/>
        <w:jc w:val="both"/>
        <w:rPr>
          <w:rFonts w:ascii="Lucida Sans Unicode" w:eastAsia="Times New Roman" w:hAnsi="Lucida Sans Unicode" w:cs="Lucida Sans Unicode"/>
          <w:lang w:eastAsia="es-MX"/>
        </w:rPr>
      </w:pPr>
    </w:p>
    <w:p w14:paraId="43435DFF" w14:textId="77777777" w:rsidR="008F0587" w:rsidRPr="00C55597" w:rsidRDefault="008F0587" w:rsidP="00E857C9">
      <w:pPr>
        <w:numPr>
          <w:ilvl w:val="0"/>
          <w:numId w:val="19"/>
        </w:numPr>
        <w:spacing w:after="0" w:line="276" w:lineRule="auto"/>
        <w:jc w:val="both"/>
        <w:rPr>
          <w:rFonts w:ascii="Lucida Sans Unicode" w:eastAsia="Times New Roman" w:hAnsi="Lucida Sans Unicode" w:cs="Lucida Sans Unicode"/>
          <w:lang w:eastAsia="es-MX"/>
        </w:rPr>
      </w:pPr>
      <w:r w:rsidRPr="00C55597">
        <w:rPr>
          <w:rFonts w:ascii="Lucida Sans Unicode" w:eastAsia="Times New Roman" w:hAnsi="Lucida Sans Unicode" w:cs="Lucida Sans Unicode"/>
          <w:lang w:eastAsia="es-MX"/>
        </w:rPr>
        <w:t>Impulsar acciones de vinculación con entidades públicas y privadas.</w:t>
      </w:r>
    </w:p>
    <w:p w14:paraId="0A79D4FC" w14:textId="77777777" w:rsidR="008F0587" w:rsidRPr="00C55597" w:rsidRDefault="008F0587" w:rsidP="00E857C9">
      <w:pPr>
        <w:spacing w:after="0"/>
        <w:ind w:left="1068"/>
        <w:jc w:val="both"/>
        <w:rPr>
          <w:rFonts w:ascii="Lucida Sans Unicode" w:eastAsia="Times New Roman" w:hAnsi="Lucida Sans Unicode" w:cs="Lucida Sans Unicode"/>
          <w:lang w:eastAsia="es-MX"/>
        </w:rPr>
      </w:pPr>
    </w:p>
    <w:p w14:paraId="7EEC76C0" w14:textId="77777777" w:rsidR="008F0587" w:rsidRPr="00C55597" w:rsidRDefault="008F0587" w:rsidP="00E857C9">
      <w:pPr>
        <w:numPr>
          <w:ilvl w:val="0"/>
          <w:numId w:val="19"/>
        </w:numPr>
        <w:spacing w:after="0" w:line="276" w:lineRule="auto"/>
        <w:jc w:val="both"/>
        <w:rPr>
          <w:rFonts w:ascii="Lucida Sans Unicode" w:eastAsia="Times New Roman" w:hAnsi="Lucida Sans Unicode" w:cs="Lucida Sans Unicode"/>
          <w:lang w:eastAsia="es-MX"/>
        </w:rPr>
      </w:pPr>
      <w:r w:rsidRPr="00C55597">
        <w:rPr>
          <w:rFonts w:ascii="Lucida Sans Unicode" w:eastAsia="Times New Roman" w:hAnsi="Lucida Sans Unicode" w:cs="Lucida Sans Unicode"/>
          <w:lang w:eastAsia="es-MX"/>
        </w:rPr>
        <w:t>Supervisar y dar seguimiento a la planeación de programas de acercamiento y encuentro de intercambio informativo con la comunidad internacional relacionados con el voto de jaliscienses en el extranjero.</w:t>
      </w:r>
    </w:p>
    <w:p w14:paraId="50948E39" w14:textId="77777777" w:rsidR="008F0587" w:rsidRPr="00C55597" w:rsidRDefault="008F0587" w:rsidP="00E857C9">
      <w:pPr>
        <w:spacing w:after="0"/>
        <w:ind w:left="1068"/>
        <w:jc w:val="both"/>
        <w:rPr>
          <w:rFonts w:ascii="Lucida Sans Unicode" w:eastAsia="Times New Roman" w:hAnsi="Lucida Sans Unicode" w:cs="Lucida Sans Unicode"/>
          <w:lang w:eastAsia="es-MX"/>
        </w:rPr>
      </w:pPr>
    </w:p>
    <w:p w14:paraId="6E20FEE4" w14:textId="77777777" w:rsidR="008F0587" w:rsidRPr="00C55597" w:rsidRDefault="008F0587" w:rsidP="00E857C9">
      <w:pPr>
        <w:numPr>
          <w:ilvl w:val="0"/>
          <w:numId w:val="19"/>
        </w:numPr>
        <w:spacing w:after="0" w:line="276" w:lineRule="auto"/>
        <w:jc w:val="both"/>
        <w:rPr>
          <w:rFonts w:ascii="Lucida Sans Unicode" w:eastAsia="Times New Roman" w:hAnsi="Lucida Sans Unicode" w:cs="Lucida Sans Unicode"/>
          <w:lang w:eastAsia="es-MX"/>
        </w:rPr>
      </w:pPr>
      <w:r w:rsidRPr="00C55597">
        <w:rPr>
          <w:rFonts w:ascii="Lucida Sans Unicode" w:eastAsia="Times New Roman" w:hAnsi="Lucida Sans Unicode" w:cs="Lucida Sans Unicode"/>
          <w:lang w:eastAsia="es-MX"/>
        </w:rPr>
        <w:lastRenderedPageBreak/>
        <w:t>Proponer al Consejo General los convenios necesarios a celebrarse con dependencias federales, estatales, organismos internacionales, así como instituciones de carácter social, privado y los demás organismos y dependencias públicos y privados.</w:t>
      </w:r>
    </w:p>
    <w:p w14:paraId="02DF5709" w14:textId="77777777" w:rsidR="008F0587" w:rsidRPr="00C55597" w:rsidRDefault="008F0587" w:rsidP="00E857C9">
      <w:pPr>
        <w:spacing w:after="0"/>
        <w:ind w:left="1068"/>
        <w:jc w:val="both"/>
        <w:rPr>
          <w:rFonts w:ascii="Lucida Sans Unicode" w:eastAsia="Times New Roman" w:hAnsi="Lucida Sans Unicode" w:cs="Lucida Sans Unicode"/>
          <w:lang w:eastAsia="es-MX"/>
        </w:rPr>
      </w:pPr>
    </w:p>
    <w:p w14:paraId="4D1A9E74" w14:textId="77777777" w:rsidR="008F0587" w:rsidRPr="00C55597" w:rsidRDefault="008F0587" w:rsidP="00E857C9">
      <w:pPr>
        <w:numPr>
          <w:ilvl w:val="0"/>
          <w:numId w:val="19"/>
        </w:numPr>
        <w:spacing w:after="0" w:line="276" w:lineRule="auto"/>
        <w:jc w:val="both"/>
        <w:rPr>
          <w:rFonts w:ascii="Lucida Sans Unicode" w:eastAsia="Times New Roman" w:hAnsi="Lucida Sans Unicode" w:cs="Lucida Sans Unicode"/>
          <w:lang w:eastAsia="es-MX"/>
        </w:rPr>
      </w:pPr>
      <w:r w:rsidRPr="00C55597">
        <w:rPr>
          <w:rFonts w:ascii="Lucida Sans Unicode" w:eastAsia="Times New Roman" w:hAnsi="Lucida Sans Unicode" w:cs="Lucida Sans Unicode"/>
          <w:lang w:eastAsia="es-MX"/>
        </w:rPr>
        <w:t xml:space="preserve">Dar seguimiento a los programas operativos anuales de las áreas del Instituto, que tienen participación en actividades relacionadas con el voto de jaliscienses en el extranjero. </w:t>
      </w:r>
    </w:p>
    <w:p w14:paraId="279EAF88" w14:textId="77777777" w:rsidR="00825353" w:rsidRPr="00C55597" w:rsidRDefault="00825353" w:rsidP="00E857C9">
      <w:pPr>
        <w:jc w:val="both"/>
        <w:rPr>
          <w:rFonts w:ascii="Lucida Sans Unicode" w:hAnsi="Lucida Sans Unicode" w:cs="Lucida Sans Unicode"/>
        </w:rPr>
      </w:pPr>
    </w:p>
    <w:p w14:paraId="76AACF3D" w14:textId="6D7354D2" w:rsidR="00DC0343" w:rsidRPr="00C55597" w:rsidRDefault="00DC0343" w:rsidP="00E857C9">
      <w:pPr>
        <w:pStyle w:val="Ttulo3"/>
        <w:numPr>
          <w:ilvl w:val="0"/>
          <w:numId w:val="21"/>
        </w:numPr>
        <w:jc w:val="both"/>
        <w:rPr>
          <w:rFonts w:ascii="Lucida Sans Unicode" w:hAnsi="Lucida Sans Unicode" w:cs="Lucida Sans Unicode"/>
          <w:color w:val="00788E"/>
          <w:sz w:val="22"/>
          <w:szCs w:val="22"/>
        </w:rPr>
      </w:pPr>
      <w:bookmarkStart w:id="14" w:name="_Toc149484845"/>
      <w:bookmarkStart w:id="15" w:name="_Toc162615064"/>
      <w:r w:rsidRPr="00C55597">
        <w:rPr>
          <w:rFonts w:ascii="Lucida Sans Unicode" w:hAnsi="Lucida Sans Unicode" w:cs="Lucida Sans Unicode"/>
          <w:color w:val="00788E"/>
          <w:sz w:val="22"/>
          <w:szCs w:val="22"/>
        </w:rPr>
        <w:t>Sesiones celebradas por la Comisión</w:t>
      </w:r>
      <w:bookmarkEnd w:id="14"/>
      <w:bookmarkEnd w:id="15"/>
    </w:p>
    <w:p w14:paraId="11DD4F80" w14:textId="77777777" w:rsidR="00DC0343" w:rsidRPr="00C55597" w:rsidRDefault="00DC0343" w:rsidP="00E857C9">
      <w:pPr>
        <w:pStyle w:val="Sinespaciado"/>
        <w:spacing w:line="276" w:lineRule="auto"/>
        <w:jc w:val="both"/>
        <w:rPr>
          <w:rFonts w:ascii="Lucida Sans Unicode" w:hAnsi="Lucida Sans Unicode" w:cs="Lucida Sans Unicode"/>
        </w:rPr>
      </w:pPr>
    </w:p>
    <w:p w14:paraId="723F8A2F" w14:textId="77777777" w:rsidR="00DC0343" w:rsidRPr="00C55597" w:rsidRDefault="00DC0343" w:rsidP="00E857C9">
      <w:pPr>
        <w:pStyle w:val="Sinespaciado"/>
        <w:spacing w:line="276" w:lineRule="auto"/>
        <w:jc w:val="both"/>
        <w:rPr>
          <w:rFonts w:ascii="Lucida Sans Unicode" w:hAnsi="Lucida Sans Unicode" w:cs="Lucida Sans Unicode"/>
        </w:rPr>
      </w:pPr>
      <w:r w:rsidRPr="00C55597">
        <w:rPr>
          <w:rFonts w:ascii="Lucida Sans Unicode" w:hAnsi="Lucida Sans Unicode" w:cs="Lucida Sans Unicode"/>
        </w:rPr>
        <w:t>En términos de lo dispuesto en el artículo 27 del Reglamento Interior, las Comisiones contribuyen al desempeño de las atribuciones del Consejo General y ejercen las facultades que les confiere este Reglamento, el Código, los acuerdos y resoluciones que emita el propio Consejo General.</w:t>
      </w:r>
    </w:p>
    <w:p w14:paraId="0AA51F1E" w14:textId="77777777" w:rsidR="00DC0343" w:rsidRPr="00C55597" w:rsidRDefault="00DC0343" w:rsidP="00E857C9">
      <w:pPr>
        <w:pStyle w:val="Sinespaciado"/>
        <w:spacing w:line="276" w:lineRule="auto"/>
        <w:jc w:val="both"/>
        <w:rPr>
          <w:rFonts w:ascii="Lucida Sans Unicode" w:hAnsi="Lucida Sans Unicode" w:cs="Lucida Sans Unicode"/>
        </w:rPr>
      </w:pPr>
    </w:p>
    <w:p w14:paraId="7BA7870E" w14:textId="77777777" w:rsidR="00DC0343" w:rsidRPr="00C55597" w:rsidRDefault="00DC0343" w:rsidP="00E857C9">
      <w:pPr>
        <w:pStyle w:val="Sinespaciado"/>
        <w:spacing w:line="276" w:lineRule="auto"/>
        <w:jc w:val="both"/>
        <w:rPr>
          <w:rFonts w:ascii="Lucida Sans Unicode" w:hAnsi="Lucida Sans Unicode" w:cs="Lucida Sans Unicode"/>
        </w:rPr>
      </w:pPr>
      <w:r w:rsidRPr="00C55597">
        <w:rPr>
          <w:rFonts w:ascii="Lucida Sans Unicode" w:hAnsi="Lucida Sans Unicode" w:cs="Lucida Sans Unicode"/>
        </w:rPr>
        <w:t>Al respecto, el numeral 11 del Reglamento de Sesiones del Consejo General del IEPC Jalisco, establece que las sesiones que celebre, en el caso la Comisión, pueden ser de carácter ordinario o extraordinario.</w:t>
      </w:r>
    </w:p>
    <w:p w14:paraId="64F51706" w14:textId="77777777" w:rsidR="00DC0343" w:rsidRPr="00C55597" w:rsidRDefault="00DC0343" w:rsidP="00E857C9">
      <w:pPr>
        <w:pStyle w:val="Sinespaciado"/>
        <w:spacing w:line="276" w:lineRule="auto"/>
        <w:jc w:val="both"/>
        <w:rPr>
          <w:rFonts w:ascii="Lucida Sans Unicode" w:hAnsi="Lucida Sans Unicode" w:cs="Lucida Sans Unicode"/>
        </w:rPr>
      </w:pPr>
    </w:p>
    <w:p w14:paraId="29813399" w14:textId="77777777" w:rsidR="00DC0343" w:rsidRPr="00C55597" w:rsidRDefault="00DC0343" w:rsidP="00E857C9">
      <w:pPr>
        <w:pStyle w:val="Sinespaciado"/>
        <w:spacing w:line="276" w:lineRule="auto"/>
        <w:jc w:val="both"/>
        <w:rPr>
          <w:rFonts w:ascii="Lucida Sans Unicode" w:hAnsi="Lucida Sans Unicode" w:cs="Lucida Sans Unicode"/>
        </w:rPr>
      </w:pPr>
      <w:r w:rsidRPr="00C55597">
        <w:rPr>
          <w:rFonts w:ascii="Lucida Sans Unicode" w:hAnsi="Lucida Sans Unicode" w:cs="Lucida Sans Unicode"/>
        </w:rPr>
        <w:t>En ese sentido, durante el periodo que se informa, la Comisión celebró dos sesiones de carácter ordinario.</w:t>
      </w:r>
    </w:p>
    <w:tbl>
      <w:tblPr>
        <w:tblStyle w:val="Tablaconcuadrcula4-nfasis4"/>
        <w:tblW w:w="0" w:type="auto"/>
        <w:jc w:val="center"/>
        <w:tblLook w:val="04A0" w:firstRow="1" w:lastRow="0" w:firstColumn="1" w:lastColumn="0" w:noHBand="0" w:noVBand="1"/>
      </w:tblPr>
      <w:tblGrid>
        <w:gridCol w:w="3984"/>
        <w:gridCol w:w="1374"/>
      </w:tblGrid>
      <w:tr w:rsidR="007B3C66" w:rsidRPr="00C55597" w14:paraId="6A422078" w14:textId="77777777" w:rsidTr="00CC5470">
        <w:trPr>
          <w:cnfStyle w:val="100000000000" w:firstRow="1" w:lastRow="0" w:firstColumn="0" w:lastColumn="0" w:oddVBand="0" w:evenVBand="0" w:oddHBand="0" w:evenHBand="0" w:firstRowFirstColumn="0" w:firstRowLastColumn="0" w:lastRowFirstColumn="0" w:lastRowLastColumn="0"/>
          <w:trHeight w:val="21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00788E"/>
            <w:hideMark/>
          </w:tcPr>
          <w:p w14:paraId="4802AF58" w14:textId="77777777" w:rsidR="007B3C66" w:rsidRPr="00C55597" w:rsidRDefault="007B3C66" w:rsidP="00C06037">
            <w:pPr>
              <w:spacing w:before="100" w:beforeAutospacing="1" w:after="100" w:afterAutospacing="1"/>
              <w:jc w:val="center"/>
              <w:textAlignment w:val="baseline"/>
              <w:rPr>
                <w:rFonts w:ascii="Lucida Sans Unicode" w:eastAsia="Times New Roman" w:hAnsi="Lucida Sans Unicode" w:cs="Lucida Sans Unicode"/>
                <w:lang w:eastAsia="es-MX"/>
              </w:rPr>
            </w:pPr>
            <w:r w:rsidRPr="00C55597">
              <w:rPr>
                <w:rFonts w:ascii="Lucida Sans Unicode" w:eastAsia="Times New Roman" w:hAnsi="Lucida Sans Unicode" w:cs="Lucida Sans Unicode"/>
                <w:position w:val="2"/>
                <w:lang w:val="es-ES" w:eastAsia="es-MX"/>
              </w:rPr>
              <w:t>Actividad</w:t>
            </w:r>
            <w:r w:rsidRPr="00C55597">
              <w:rPr>
                <w:rFonts w:ascii="Lucida Sans Unicode" w:eastAsia="Times New Roman" w:hAnsi="Lucida Sans Unicode" w:cs="Lucida Sans Unicode"/>
                <w:lang w:eastAsia="es-MX"/>
              </w:rPr>
              <w:t>​</w:t>
            </w:r>
          </w:p>
        </w:tc>
        <w:tc>
          <w:tcPr>
            <w:tcW w:w="0" w:type="auto"/>
            <w:shd w:val="clear" w:color="auto" w:fill="00788E"/>
            <w:hideMark/>
          </w:tcPr>
          <w:p w14:paraId="2A0DB0BE" w14:textId="77777777" w:rsidR="007B3C66" w:rsidRPr="00C55597" w:rsidRDefault="007B3C66" w:rsidP="00C06037">
            <w:pPr>
              <w:spacing w:before="100" w:beforeAutospacing="1" w:after="100" w:afterAutospacing="1"/>
              <w:jc w:val="center"/>
              <w:textAlignment w:val="baseline"/>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FFFFFF"/>
                <w:lang w:eastAsia="es-MX"/>
              </w:rPr>
            </w:pPr>
            <w:r w:rsidRPr="00C55597">
              <w:rPr>
                <w:rFonts w:ascii="Lucida Sans Unicode" w:eastAsia="Times New Roman" w:hAnsi="Lucida Sans Unicode" w:cs="Lucida Sans Unicode"/>
                <w:color w:val="FFFFFF"/>
                <w:position w:val="2"/>
                <w:lang w:val="es-ES" w:eastAsia="es-MX"/>
              </w:rPr>
              <w:t>Numeralia </w:t>
            </w:r>
            <w:r w:rsidRPr="00C55597">
              <w:rPr>
                <w:rFonts w:ascii="Lucida Sans Unicode" w:eastAsia="Times New Roman" w:hAnsi="Lucida Sans Unicode" w:cs="Lucida Sans Unicode"/>
                <w:color w:val="FFFFFF"/>
                <w:lang w:eastAsia="es-MX"/>
              </w:rPr>
              <w:t>​</w:t>
            </w:r>
          </w:p>
        </w:tc>
      </w:tr>
      <w:tr w:rsidR="007B3C66" w:rsidRPr="00C55597" w14:paraId="3C0864D9" w14:textId="77777777" w:rsidTr="00CC5470">
        <w:trPr>
          <w:cnfStyle w:val="000000100000" w:firstRow="0" w:lastRow="0" w:firstColumn="0" w:lastColumn="0" w:oddVBand="0" w:evenVBand="0" w:oddHBand="1" w:evenHBand="0" w:firstRowFirstColumn="0" w:firstRowLastColumn="0" w:lastRowFirstColumn="0" w:lastRowLastColumn="0"/>
          <w:trHeight w:val="21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4DBBB8"/>
            <w:hideMark/>
          </w:tcPr>
          <w:p w14:paraId="05E48552" w14:textId="77777777" w:rsidR="007B3C66" w:rsidRPr="00C55597" w:rsidRDefault="007B3C66" w:rsidP="00E857C9">
            <w:pPr>
              <w:spacing w:before="100" w:beforeAutospacing="1" w:after="100" w:afterAutospacing="1"/>
              <w:jc w:val="both"/>
              <w:textAlignment w:val="baseline"/>
              <w:rPr>
                <w:rFonts w:ascii="Lucida Sans Unicode" w:eastAsia="Times New Roman" w:hAnsi="Lucida Sans Unicode" w:cs="Lucida Sans Unicode"/>
                <w:b w:val="0"/>
                <w:bCs w:val="0"/>
                <w:color w:val="000000"/>
                <w:lang w:eastAsia="es-MX"/>
              </w:rPr>
            </w:pPr>
            <w:r w:rsidRPr="00C55597">
              <w:rPr>
                <w:rFonts w:ascii="Lucida Sans Unicode" w:eastAsia="Times New Roman" w:hAnsi="Lucida Sans Unicode" w:cs="Lucida Sans Unicode"/>
                <w:b w:val="0"/>
                <w:bCs w:val="0"/>
                <w:color w:val="000000"/>
                <w:position w:val="2"/>
                <w:lang w:val="es-ES" w:eastAsia="es-MX"/>
              </w:rPr>
              <w:t>Sesiones ordinarias realizadas</w:t>
            </w:r>
            <w:r w:rsidRPr="00C55597">
              <w:rPr>
                <w:rFonts w:ascii="Lucida Sans Unicode" w:eastAsia="Times New Roman" w:hAnsi="Lucida Sans Unicode" w:cs="Lucida Sans Unicode"/>
                <w:b w:val="0"/>
                <w:bCs w:val="0"/>
                <w:color w:val="000000"/>
                <w:lang w:eastAsia="es-MX"/>
              </w:rPr>
              <w:t>​</w:t>
            </w:r>
          </w:p>
        </w:tc>
        <w:tc>
          <w:tcPr>
            <w:tcW w:w="0" w:type="auto"/>
            <w:shd w:val="clear" w:color="auto" w:fill="4DBBB8"/>
            <w:hideMark/>
          </w:tcPr>
          <w:p w14:paraId="2ADB5995" w14:textId="20A48F60" w:rsidR="007B3C66" w:rsidRPr="00C55597" w:rsidRDefault="00ED144A" w:rsidP="00C06037">
            <w:pPr>
              <w:spacing w:before="100" w:beforeAutospacing="1" w:after="100" w:afterAutospacing="1"/>
              <w:jc w:val="center"/>
              <w:textAlignment w:val="baseline"/>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lang w:val="en-US" w:eastAsia="es-MX"/>
              </w:rPr>
            </w:pPr>
            <w:r w:rsidRPr="00C55597">
              <w:rPr>
                <w:rFonts w:ascii="Lucida Sans Unicode" w:eastAsia="Times New Roman" w:hAnsi="Lucida Sans Unicode" w:cs="Lucida Sans Unicode"/>
                <w:color w:val="000000"/>
                <w:lang w:val="en-US" w:eastAsia="es-MX"/>
              </w:rPr>
              <w:t>7</w:t>
            </w:r>
          </w:p>
        </w:tc>
      </w:tr>
      <w:tr w:rsidR="007B3C66" w:rsidRPr="00C55597" w14:paraId="0D3B98EF" w14:textId="77777777" w:rsidTr="00CC5470">
        <w:trPr>
          <w:trHeight w:val="21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11A9C2" w14:textId="77777777" w:rsidR="007B3C66" w:rsidRPr="00C55597" w:rsidRDefault="007B3C66" w:rsidP="00E857C9">
            <w:pPr>
              <w:spacing w:before="100" w:beforeAutospacing="1" w:after="100" w:afterAutospacing="1"/>
              <w:jc w:val="both"/>
              <w:textAlignment w:val="baseline"/>
              <w:rPr>
                <w:rFonts w:ascii="Lucida Sans Unicode" w:eastAsia="Times New Roman" w:hAnsi="Lucida Sans Unicode" w:cs="Lucida Sans Unicode"/>
                <w:b w:val="0"/>
                <w:bCs w:val="0"/>
                <w:color w:val="000000"/>
                <w:lang w:val="en-US" w:eastAsia="es-MX"/>
              </w:rPr>
            </w:pPr>
            <w:r w:rsidRPr="00C55597">
              <w:rPr>
                <w:rFonts w:ascii="Lucida Sans Unicode" w:eastAsia="Times New Roman" w:hAnsi="Lucida Sans Unicode" w:cs="Lucida Sans Unicode"/>
                <w:b w:val="0"/>
                <w:bCs w:val="0"/>
                <w:color w:val="000000"/>
                <w:position w:val="2"/>
                <w:lang w:val="es-ES" w:eastAsia="es-MX"/>
              </w:rPr>
              <w:t>Sesiones extraordinarias realizadas</w:t>
            </w:r>
            <w:r w:rsidRPr="00C55597">
              <w:rPr>
                <w:rFonts w:ascii="Lucida Sans Unicode" w:eastAsia="Times New Roman" w:hAnsi="Lucida Sans Unicode" w:cs="Lucida Sans Unicode"/>
                <w:b w:val="0"/>
                <w:bCs w:val="0"/>
                <w:color w:val="000000"/>
                <w:lang w:val="en-US" w:eastAsia="es-MX"/>
              </w:rPr>
              <w:t>​</w:t>
            </w:r>
          </w:p>
        </w:tc>
        <w:tc>
          <w:tcPr>
            <w:tcW w:w="0" w:type="auto"/>
            <w:hideMark/>
          </w:tcPr>
          <w:p w14:paraId="25AA318C" w14:textId="77777777" w:rsidR="007B3C66" w:rsidRPr="00C55597" w:rsidRDefault="007B3C66" w:rsidP="00C06037">
            <w:pPr>
              <w:spacing w:before="100" w:beforeAutospacing="1" w:after="100" w:afterAutospacing="1"/>
              <w:jc w:val="center"/>
              <w:textAlignment w:val="baseline"/>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lang w:val="en-US" w:eastAsia="es-MX"/>
              </w:rPr>
            </w:pPr>
            <w:r w:rsidRPr="00C55597">
              <w:rPr>
                <w:rFonts w:ascii="Lucida Sans Unicode" w:eastAsia="Times New Roman" w:hAnsi="Lucida Sans Unicode" w:cs="Lucida Sans Unicode"/>
                <w:color w:val="000000"/>
                <w:lang w:val="en-US" w:eastAsia="es-MX"/>
              </w:rPr>
              <w:t>0</w:t>
            </w:r>
          </w:p>
        </w:tc>
      </w:tr>
      <w:tr w:rsidR="007B3C66" w:rsidRPr="00C55597" w14:paraId="5753945F" w14:textId="77777777" w:rsidTr="00CC5470">
        <w:trPr>
          <w:cnfStyle w:val="000000100000" w:firstRow="0" w:lastRow="0" w:firstColumn="0" w:lastColumn="0" w:oddVBand="0" w:evenVBand="0" w:oddHBand="1" w:evenHBand="0" w:firstRowFirstColumn="0" w:firstRowLastColumn="0" w:lastRowFirstColumn="0" w:lastRowLastColumn="0"/>
          <w:trHeight w:val="21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4DBBB8"/>
            <w:hideMark/>
          </w:tcPr>
          <w:p w14:paraId="4266D0D5" w14:textId="77777777" w:rsidR="007B3C66" w:rsidRPr="00C55597" w:rsidRDefault="007B3C66" w:rsidP="00E857C9">
            <w:pPr>
              <w:spacing w:before="100" w:beforeAutospacing="1" w:after="100" w:afterAutospacing="1"/>
              <w:jc w:val="both"/>
              <w:textAlignment w:val="baseline"/>
              <w:rPr>
                <w:rFonts w:ascii="Lucida Sans Unicode" w:eastAsia="Times New Roman" w:hAnsi="Lucida Sans Unicode" w:cs="Lucida Sans Unicode"/>
                <w:b w:val="0"/>
                <w:bCs w:val="0"/>
                <w:color w:val="000000"/>
                <w:lang w:eastAsia="es-MX"/>
              </w:rPr>
            </w:pPr>
            <w:r w:rsidRPr="00C55597">
              <w:rPr>
                <w:rFonts w:ascii="Lucida Sans Unicode" w:eastAsia="Times New Roman" w:hAnsi="Lucida Sans Unicode" w:cs="Lucida Sans Unicode"/>
                <w:b w:val="0"/>
                <w:bCs w:val="0"/>
                <w:color w:val="000000"/>
                <w:position w:val="2"/>
                <w:lang w:val="es-ES" w:eastAsia="es-MX"/>
              </w:rPr>
              <w:t>Informes presentados</w:t>
            </w:r>
            <w:r w:rsidRPr="00C55597">
              <w:rPr>
                <w:rFonts w:ascii="Lucida Sans Unicode" w:eastAsia="Times New Roman" w:hAnsi="Lucida Sans Unicode" w:cs="Lucida Sans Unicode"/>
                <w:b w:val="0"/>
                <w:bCs w:val="0"/>
                <w:color w:val="000000"/>
                <w:lang w:eastAsia="es-MX"/>
              </w:rPr>
              <w:t>​</w:t>
            </w:r>
          </w:p>
        </w:tc>
        <w:tc>
          <w:tcPr>
            <w:tcW w:w="0" w:type="auto"/>
            <w:shd w:val="clear" w:color="auto" w:fill="4DBBB8"/>
            <w:hideMark/>
          </w:tcPr>
          <w:p w14:paraId="7D664435" w14:textId="4357D60D" w:rsidR="007B3C66" w:rsidRPr="00C55597" w:rsidRDefault="002A1C83" w:rsidP="00C06037">
            <w:pPr>
              <w:spacing w:before="100" w:beforeAutospacing="1" w:after="100" w:afterAutospacing="1"/>
              <w:jc w:val="center"/>
              <w:textAlignment w:val="baseline"/>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lang w:val="en-US" w:eastAsia="es-MX"/>
              </w:rPr>
            </w:pPr>
            <w:r w:rsidRPr="00C55597">
              <w:rPr>
                <w:rFonts w:ascii="Lucida Sans Unicode" w:eastAsia="Times New Roman" w:hAnsi="Lucida Sans Unicode" w:cs="Lucida Sans Unicode"/>
                <w:color w:val="000000"/>
                <w:lang w:val="en-US" w:eastAsia="es-MX"/>
              </w:rPr>
              <w:t>11</w:t>
            </w:r>
          </w:p>
        </w:tc>
      </w:tr>
      <w:tr w:rsidR="007B3C66" w:rsidRPr="00C55597" w14:paraId="3DD0DA8C" w14:textId="77777777" w:rsidTr="00CC5470">
        <w:trPr>
          <w:trHeight w:val="21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6FE8BD" w14:textId="77777777" w:rsidR="007B3C66" w:rsidRPr="00C55597" w:rsidRDefault="007B3C66" w:rsidP="00E857C9">
            <w:pPr>
              <w:spacing w:before="100" w:beforeAutospacing="1" w:after="100" w:afterAutospacing="1"/>
              <w:jc w:val="both"/>
              <w:textAlignment w:val="baseline"/>
              <w:rPr>
                <w:rFonts w:ascii="Lucida Sans Unicode" w:eastAsia="Times New Roman" w:hAnsi="Lucida Sans Unicode" w:cs="Lucida Sans Unicode"/>
                <w:b w:val="0"/>
                <w:bCs w:val="0"/>
                <w:color w:val="000000"/>
                <w:lang w:eastAsia="es-MX"/>
              </w:rPr>
            </w:pPr>
            <w:r w:rsidRPr="00C55597">
              <w:rPr>
                <w:rFonts w:ascii="Lucida Sans Unicode" w:eastAsia="Times New Roman" w:hAnsi="Lucida Sans Unicode" w:cs="Lucida Sans Unicode"/>
                <w:b w:val="0"/>
                <w:bCs w:val="0"/>
                <w:color w:val="000000"/>
                <w:position w:val="2"/>
                <w:lang w:val="es-ES" w:eastAsia="es-MX"/>
              </w:rPr>
              <w:t>Acuerdos aprobados</w:t>
            </w:r>
            <w:r w:rsidRPr="00C55597">
              <w:rPr>
                <w:rFonts w:ascii="Lucida Sans Unicode" w:eastAsia="Times New Roman" w:hAnsi="Lucida Sans Unicode" w:cs="Lucida Sans Unicode"/>
                <w:b w:val="0"/>
                <w:bCs w:val="0"/>
                <w:color w:val="000000"/>
                <w:lang w:eastAsia="es-MX"/>
              </w:rPr>
              <w:t>​</w:t>
            </w:r>
          </w:p>
        </w:tc>
        <w:tc>
          <w:tcPr>
            <w:tcW w:w="0" w:type="auto"/>
            <w:hideMark/>
          </w:tcPr>
          <w:p w14:paraId="2C40678A" w14:textId="1010ED53" w:rsidR="007B3C66" w:rsidRPr="00C55597" w:rsidRDefault="00CC5470" w:rsidP="00C06037">
            <w:pPr>
              <w:spacing w:before="100" w:beforeAutospacing="1" w:after="100" w:afterAutospacing="1"/>
              <w:jc w:val="center"/>
              <w:textAlignment w:val="baseline"/>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4</w:t>
            </w:r>
          </w:p>
        </w:tc>
      </w:tr>
    </w:tbl>
    <w:p w14:paraId="1F2E52C0" w14:textId="77777777" w:rsidR="007C05A8" w:rsidRPr="00C55597" w:rsidRDefault="007C05A8" w:rsidP="00E857C9">
      <w:pPr>
        <w:jc w:val="both"/>
        <w:rPr>
          <w:rFonts w:ascii="Lucida Sans Unicode" w:hAnsi="Lucida Sans Unicode" w:cs="Lucida Sans Unicode"/>
        </w:rPr>
      </w:pPr>
    </w:p>
    <w:p w14:paraId="463598F9" w14:textId="15C7DFA1" w:rsidR="00620603" w:rsidRPr="00C55597" w:rsidRDefault="00620603" w:rsidP="00E857C9">
      <w:pPr>
        <w:pStyle w:val="Ttulo3"/>
        <w:jc w:val="both"/>
        <w:rPr>
          <w:rFonts w:ascii="Lucida Sans Unicode" w:hAnsi="Lucida Sans Unicode" w:cs="Lucida Sans Unicode"/>
          <w:color w:val="00788E"/>
          <w:sz w:val="22"/>
          <w:szCs w:val="22"/>
        </w:rPr>
      </w:pPr>
      <w:bookmarkStart w:id="16" w:name="_Toc149484846"/>
      <w:bookmarkStart w:id="17" w:name="_Toc162615065"/>
      <w:r w:rsidRPr="00C55597">
        <w:rPr>
          <w:rFonts w:ascii="Lucida Sans Unicode" w:hAnsi="Lucida Sans Unicode" w:cs="Lucida Sans Unicode"/>
          <w:color w:val="00788E"/>
          <w:sz w:val="22"/>
          <w:szCs w:val="22"/>
        </w:rPr>
        <w:t>2. Acuerdos, dictámenes e informes</w:t>
      </w:r>
      <w:bookmarkEnd w:id="16"/>
      <w:bookmarkEnd w:id="17"/>
    </w:p>
    <w:p w14:paraId="113A71A9" w14:textId="77777777" w:rsidR="00620603" w:rsidRPr="00C55597" w:rsidRDefault="00620603" w:rsidP="00E857C9">
      <w:pPr>
        <w:pStyle w:val="Sinespaciado"/>
        <w:spacing w:line="276" w:lineRule="auto"/>
        <w:jc w:val="both"/>
        <w:rPr>
          <w:rFonts w:ascii="Lucida Sans Unicode" w:hAnsi="Lucida Sans Unicode" w:cs="Lucida Sans Unicode"/>
        </w:rPr>
      </w:pPr>
    </w:p>
    <w:p w14:paraId="0A2714C6" w14:textId="441E1397" w:rsidR="00620603" w:rsidRPr="00C55597" w:rsidRDefault="00620603" w:rsidP="00E857C9">
      <w:pPr>
        <w:spacing w:after="0"/>
        <w:jc w:val="both"/>
        <w:rPr>
          <w:rFonts w:ascii="Lucida Sans Unicode" w:eastAsia="Calibri" w:hAnsi="Lucida Sans Unicode" w:cs="Lucida Sans Unicode"/>
        </w:rPr>
      </w:pPr>
      <w:r w:rsidRPr="00C55597">
        <w:rPr>
          <w:rFonts w:ascii="Lucida Sans Unicode" w:eastAsia="Calibri" w:hAnsi="Lucida Sans Unicode" w:cs="Lucida Sans Unicode"/>
        </w:rPr>
        <w:t>En las sesiones celebradas durante el periodo que se informa, se emitieron cuatro acuerdos.</w:t>
      </w:r>
    </w:p>
    <w:p w14:paraId="1854A222" w14:textId="77777777" w:rsidR="00620603" w:rsidRPr="00C55597" w:rsidRDefault="00620603" w:rsidP="00E857C9">
      <w:pPr>
        <w:spacing w:after="0"/>
        <w:jc w:val="both"/>
        <w:rPr>
          <w:rFonts w:ascii="Lucida Sans Unicode" w:eastAsia="Calibri" w:hAnsi="Lucida Sans Unicode" w:cs="Lucida Sans Unicode"/>
        </w:rPr>
      </w:pPr>
    </w:p>
    <w:p w14:paraId="01DCC0A8" w14:textId="77777777" w:rsidR="00620603" w:rsidRPr="00C55597" w:rsidRDefault="00620603" w:rsidP="00E857C9">
      <w:pPr>
        <w:spacing w:after="0"/>
        <w:jc w:val="both"/>
        <w:rPr>
          <w:rFonts w:ascii="Lucida Sans Unicode" w:eastAsia="Calibri" w:hAnsi="Lucida Sans Unicode" w:cs="Lucida Sans Unicode"/>
        </w:rPr>
      </w:pPr>
      <w:r w:rsidRPr="00C55597">
        <w:rPr>
          <w:rFonts w:ascii="Lucida Sans Unicode" w:eastAsia="Calibri" w:hAnsi="Lucida Sans Unicode" w:cs="Lucida Sans Unicode"/>
        </w:rPr>
        <w:t>A continuación, se muestra la sesión en la que fueron presentados y aprobados, así como el título respectivo:</w:t>
      </w:r>
    </w:p>
    <w:p w14:paraId="66821E1D" w14:textId="77777777" w:rsidR="0070768D" w:rsidRPr="00C55597" w:rsidRDefault="0070768D" w:rsidP="00E857C9">
      <w:pPr>
        <w:spacing w:after="0"/>
        <w:jc w:val="both"/>
        <w:rPr>
          <w:rFonts w:ascii="Lucida Sans Unicode" w:eastAsia="Calibri" w:hAnsi="Lucida Sans Unicode" w:cs="Lucida Sans Unicode"/>
        </w:rPr>
      </w:pPr>
    </w:p>
    <w:tbl>
      <w:tblPr>
        <w:tblStyle w:val="Tablaconcuadrcula"/>
        <w:tblW w:w="4955" w:type="pct"/>
        <w:jc w:val="center"/>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6" w:space="0" w:color="60CAF3" w:themeColor="accent4" w:themeTint="99"/>
          <w:insideV w:val="single" w:sz="6" w:space="0" w:color="60CAF3" w:themeColor="accent4" w:themeTint="99"/>
        </w:tblBorders>
        <w:tblLook w:val="04A0" w:firstRow="1" w:lastRow="0" w:firstColumn="1" w:lastColumn="0" w:noHBand="0" w:noVBand="1"/>
      </w:tblPr>
      <w:tblGrid>
        <w:gridCol w:w="600"/>
        <w:gridCol w:w="3986"/>
        <w:gridCol w:w="4163"/>
      </w:tblGrid>
      <w:tr w:rsidR="0070768D" w:rsidRPr="00C55597" w14:paraId="4B0CA360" w14:textId="77777777" w:rsidTr="00BF314D">
        <w:trPr>
          <w:trHeight w:val="454"/>
          <w:jc w:val="center"/>
        </w:trPr>
        <w:tc>
          <w:tcPr>
            <w:tcW w:w="343" w:type="pct"/>
            <w:shd w:val="clear" w:color="auto" w:fill="00788E"/>
            <w:vAlign w:val="center"/>
          </w:tcPr>
          <w:p w14:paraId="255D8781" w14:textId="77777777" w:rsidR="0070768D" w:rsidRPr="00C55597" w:rsidRDefault="0070768D" w:rsidP="00E857C9">
            <w:pPr>
              <w:pStyle w:val="Sinespaciado"/>
              <w:spacing w:line="276" w:lineRule="auto"/>
              <w:jc w:val="both"/>
              <w:rPr>
                <w:rFonts w:ascii="Lucida Sans Unicode" w:hAnsi="Lucida Sans Unicode" w:cs="Lucida Sans Unicode"/>
                <w:b/>
                <w:color w:val="FFFFFF" w:themeColor="background1"/>
              </w:rPr>
            </w:pPr>
            <w:r w:rsidRPr="00C55597">
              <w:rPr>
                <w:rFonts w:ascii="Lucida Sans Unicode" w:hAnsi="Lucida Sans Unicode" w:cs="Lucida Sans Unicode"/>
                <w:b/>
                <w:color w:val="FFFFFF" w:themeColor="background1"/>
              </w:rPr>
              <w:t>No.</w:t>
            </w:r>
          </w:p>
        </w:tc>
        <w:tc>
          <w:tcPr>
            <w:tcW w:w="2278" w:type="pct"/>
            <w:shd w:val="clear" w:color="auto" w:fill="00788E"/>
            <w:vAlign w:val="center"/>
          </w:tcPr>
          <w:p w14:paraId="10241B6F" w14:textId="77777777" w:rsidR="0070768D" w:rsidRPr="00C55597" w:rsidRDefault="0070768D" w:rsidP="00E857C9">
            <w:pPr>
              <w:pStyle w:val="Sinespaciado"/>
              <w:spacing w:line="276" w:lineRule="auto"/>
              <w:jc w:val="both"/>
              <w:rPr>
                <w:rFonts w:ascii="Lucida Sans Unicode" w:hAnsi="Lucida Sans Unicode" w:cs="Lucida Sans Unicode"/>
                <w:b/>
                <w:color w:val="FFFFFF" w:themeColor="background1"/>
              </w:rPr>
            </w:pPr>
            <w:r w:rsidRPr="00C55597">
              <w:rPr>
                <w:rFonts w:ascii="Lucida Sans Unicode" w:hAnsi="Lucida Sans Unicode" w:cs="Lucida Sans Unicode"/>
                <w:b/>
                <w:color w:val="FFFFFF" w:themeColor="background1"/>
              </w:rPr>
              <w:t>Acuerdo de la Comisión</w:t>
            </w:r>
          </w:p>
        </w:tc>
        <w:tc>
          <w:tcPr>
            <w:tcW w:w="2379" w:type="pct"/>
            <w:shd w:val="clear" w:color="auto" w:fill="00788E"/>
            <w:vAlign w:val="center"/>
          </w:tcPr>
          <w:p w14:paraId="543D344F" w14:textId="77777777" w:rsidR="0070768D" w:rsidRPr="00C55597" w:rsidRDefault="0070768D" w:rsidP="00E857C9">
            <w:pPr>
              <w:pStyle w:val="Sinespaciado"/>
              <w:spacing w:line="276" w:lineRule="auto"/>
              <w:jc w:val="both"/>
              <w:rPr>
                <w:rFonts w:ascii="Lucida Sans Unicode" w:hAnsi="Lucida Sans Unicode" w:cs="Lucida Sans Unicode"/>
                <w:b/>
                <w:color w:val="FFFFFF" w:themeColor="background1"/>
              </w:rPr>
            </w:pPr>
            <w:r w:rsidRPr="00C55597">
              <w:rPr>
                <w:rFonts w:ascii="Lucida Sans Unicode" w:hAnsi="Lucida Sans Unicode" w:cs="Lucida Sans Unicode"/>
                <w:b/>
                <w:color w:val="FFFFFF" w:themeColor="background1"/>
              </w:rPr>
              <w:t>Acuerdo del Consejo General</w:t>
            </w:r>
          </w:p>
        </w:tc>
      </w:tr>
      <w:tr w:rsidR="0070768D" w:rsidRPr="00C55597" w14:paraId="5C03AC6C" w14:textId="77777777" w:rsidTr="00BF314D">
        <w:trPr>
          <w:jc w:val="center"/>
        </w:trPr>
        <w:tc>
          <w:tcPr>
            <w:tcW w:w="343" w:type="pct"/>
            <w:shd w:val="clear" w:color="auto" w:fill="FFFFFF" w:themeFill="background1"/>
            <w:vAlign w:val="center"/>
          </w:tcPr>
          <w:p w14:paraId="3EE46A33" w14:textId="77777777" w:rsidR="0070768D" w:rsidRPr="00C55597" w:rsidRDefault="0070768D" w:rsidP="00E857C9">
            <w:pPr>
              <w:pStyle w:val="Sinespaciado"/>
              <w:spacing w:line="276" w:lineRule="auto"/>
              <w:jc w:val="both"/>
              <w:rPr>
                <w:rFonts w:ascii="Lucida Sans Unicode" w:hAnsi="Lucida Sans Unicode" w:cs="Lucida Sans Unicode"/>
              </w:rPr>
            </w:pPr>
            <w:r w:rsidRPr="00C55597">
              <w:rPr>
                <w:rFonts w:ascii="Lucida Sans Unicode" w:hAnsi="Lucida Sans Unicode" w:cs="Lucida Sans Unicode"/>
              </w:rPr>
              <w:t>1</w:t>
            </w:r>
          </w:p>
        </w:tc>
        <w:tc>
          <w:tcPr>
            <w:tcW w:w="2278" w:type="pct"/>
            <w:shd w:val="clear" w:color="auto" w:fill="FFFFFF" w:themeFill="background1"/>
            <w:vAlign w:val="center"/>
          </w:tcPr>
          <w:p w14:paraId="5BCAF593" w14:textId="5DE5DFAE" w:rsidR="0070768D" w:rsidRPr="00C55597" w:rsidRDefault="0070768D" w:rsidP="00E857C9">
            <w:pPr>
              <w:spacing w:line="276" w:lineRule="auto"/>
              <w:jc w:val="both"/>
              <w:rPr>
                <w:rFonts w:ascii="Lucida Sans Unicode" w:hAnsi="Lucida Sans Unicode" w:cs="Lucida Sans Unicode"/>
                <w:highlight w:val="yellow"/>
              </w:rPr>
            </w:pPr>
            <w:r w:rsidRPr="00C55597">
              <w:rPr>
                <w:rFonts w:ascii="Lucida Sans Unicode" w:hAnsi="Lucida Sans Unicode" w:cs="Lucida Sans Unicode"/>
                <w:bCs/>
              </w:rPr>
              <w:t>Acuerdo de la Comisión de Implementación y Seguimiento del Voto de Jaliscienses en el Extranjero del Instituto Electoral y de Participación Ciudadana del estado de Jalisco, que propone al Consejo General, el programa de trabajo para la gestión de los asuntos, competencia de la citada Comisión, durante el periodo comprendido de abril hasta el inicio del proceso electoral concurrente 2023-2024.</w:t>
            </w:r>
          </w:p>
        </w:tc>
        <w:tc>
          <w:tcPr>
            <w:tcW w:w="2379" w:type="pct"/>
            <w:shd w:val="clear" w:color="auto" w:fill="FFFFFF" w:themeFill="background1"/>
            <w:vAlign w:val="center"/>
          </w:tcPr>
          <w:p w14:paraId="143BFA72" w14:textId="3FBE7CF2" w:rsidR="0070768D" w:rsidRPr="00C55597" w:rsidRDefault="0070768D" w:rsidP="00E857C9">
            <w:pPr>
              <w:pStyle w:val="Sinespaciado"/>
              <w:spacing w:line="276" w:lineRule="auto"/>
              <w:jc w:val="both"/>
              <w:rPr>
                <w:rFonts w:ascii="Lucida Sans Unicode" w:hAnsi="Lucida Sans Unicode" w:cs="Lucida Sans Unicode"/>
              </w:rPr>
            </w:pPr>
            <w:r w:rsidRPr="00C55597">
              <w:rPr>
                <w:rFonts w:ascii="Lucida Sans Unicode" w:hAnsi="Lucida Sans Unicode" w:cs="Lucida Sans Unicode"/>
                <w:b/>
              </w:rPr>
              <w:t>IEPC-ACG-020/202</w:t>
            </w:r>
            <w:r w:rsidR="00BF314D" w:rsidRPr="00C55597">
              <w:rPr>
                <w:rFonts w:ascii="Lucida Sans Unicode" w:hAnsi="Lucida Sans Unicode" w:cs="Lucida Sans Unicode"/>
                <w:b/>
              </w:rPr>
              <w:t>3</w:t>
            </w:r>
            <w:r w:rsidRPr="00C55597">
              <w:rPr>
                <w:rFonts w:ascii="Lucida Sans Unicode" w:hAnsi="Lucida Sans Unicode" w:cs="Lucida Sans Unicode"/>
                <w:b/>
              </w:rPr>
              <w:t>:</w:t>
            </w:r>
            <w:r w:rsidRPr="00C55597">
              <w:rPr>
                <w:rFonts w:ascii="Lucida Sans Unicode" w:hAnsi="Lucida Sans Unicode" w:cs="Lucida Sans Unicode"/>
              </w:rPr>
              <w:t xml:space="preserve"> Acuerdo del Consejo General del Instituto Electoral y de Participación Ciudadana del Estado de Jalisco, que aprueba el programa de trabajo presentado por cada una de las Comisiones Internas de este organismo electoral. (11/mayo/2023)</w:t>
            </w:r>
          </w:p>
        </w:tc>
      </w:tr>
      <w:tr w:rsidR="00BF314D" w:rsidRPr="00C55597" w14:paraId="384CF3B7" w14:textId="77777777" w:rsidTr="00BF314D">
        <w:trPr>
          <w:jc w:val="center"/>
        </w:trPr>
        <w:tc>
          <w:tcPr>
            <w:tcW w:w="343" w:type="pct"/>
            <w:shd w:val="clear" w:color="auto" w:fill="FFFFFF" w:themeFill="background1"/>
            <w:vAlign w:val="center"/>
          </w:tcPr>
          <w:p w14:paraId="245FCDAD" w14:textId="7B2E82D4" w:rsidR="00BF314D" w:rsidRPr="00C55597" w:rsidRDefault="00BF314D" w:rsidP="00BF314D">
            <w:pPr>
              <w:pStyle w:val="Sinespaciado"/>
              <w:spacing w:line="276" w:lineRule="auto"/>
              <w:jc w:val="both"/>
              <w:rPr>
                <w:rFonts w:ascii="Lucida Sans Unicode" w:hAnsi="Lucida Sans Unicode" w:cs="Lucida Sans Unicode"/>
              </w:rPr>
            </w:pPr>
            <w:r w:rsidRPr="00C55597">
              <w:rPr>
                <w:rFonts w:ascii="Lucida Sans Unicode" w:hAnsi="Lucida Sans Unicode" w:cs="Lucida Sans Unicode"/>
              </w:rPr>
              <w:t>2</w:t>
            </w:r>
          </w:p>
        </w:tc>
        <w:tc>
          <w:tcPr>
            <w:tcW w:w="2278" w:type="pct"/>
            <w:shd w:val="clear" w:color="auto" w:fill="FFFFFF" w:themeFill="background1"/>
            <w:vAlign w:val="center"/>
          </w:tcPr>
          <w:p w14:paraId="0A62198D" w14:textId="77B70FC5" w:rsidR="00BF314D" w:rsidRPr="00C55597" w:rsidRDefault="00BF314D" w:rsidP="00BF314D">
            <w:pPr>
              <w:spacing w:line="276" w:lineRule="auto"/>
              <w:jc w:val="both"/>
              <w:rPr>
                <w:rFonts w:ascii="Lucida Sans Unicode" w:hAnsi="Lucida Sans Unicode" w:cs="Lucida Sans Unicode"/>
                <w:bCs/>
                <w:lang w:val="es-ES"/>
              </w:rPr>
            </w:pPr>
            <w:r w:rsidRPr="00C55597">
              <w:rPr>
                <w:rFonts w:ascii="Lucida Sans Unicode" w:hAnsi="Lucida Sans Unicode" w:cs="Lucida Sans Unicode"/>
                <w:bCs/>
                <w:lang w:val="es-ES"/>
              </w:rPr>
              <w:t>Análisis y, en su caso, autorización para poner en consideración del Consejo General del Instituto Electoral y de Participación Ciudadana del estado de Jalisco el proyecto de acuerdo que aprueba la Estrategia de Promoción, Difusión y Vinculación del Voto de las y los Jaliscienses Residentes en el Extranjero, para el Proceso Electoral Concurrente 2023-2024.</w:t>
            </w:r>
          </w:p>
        </w:tc>
        <w:tc>
          <w:tcPr>
            <w:tcW w:w="2379" w:type="pct"/>
            <w:shd w:val="clear" w:color="auto" w:fill="FFFFFF" w:themeFill="background1"/>
            <w:vAlign w:val="center"/>
          </w:tcPr>
          <w:p w14:paraId="707AF66F" w14:textId="63960A20" w:rsidR="00BF314D" w:rsidRPr="00C55597" w:rsidRDefault="00BF314D" w:rsidP="00BF314D">
            <w:pPr>
              <w:pStyle w:val="Sinespaciado"/>
              <w:spacing w:line="276" w:lineRule="auto"/>
              <w:jc w:val="both"/>
              <w:rPr>
                <w:rFonts w:ascii="Lucida Sans Unicode" w:hAnsi="Lucida Sans Unicode" w:cs="Lucida Sans Unicode"/>
                <w:b/>
              </w:rPr>
            </w:pPr>
            <w:r w:rsidRPr="00C55597">
              <w:rPr>
                <w:rFonts w:ascii="Lucida Sans Unicode" w:hAnsi="Lucida Sans Unicode" w:cs="Lucida Sans Unicode"/>
                <w:b/>
              </w:rPr>
              <w:t>IEPC-ACG-083/2023:</w:t>
            </w:r>
            <w:r w:rsidRPr="00C55597">
              <w:rPr>
                <w:rFonts w:ascii="Lucida Sans Unicode" w:hAnsi="Lucida Sans Unicode" w:cs="Lucida Sans Unicode"/>
              </w:rPr>
              <w:t xml:space="preserve"> Acuerdo del Consejo General del Instituto Electoral y de Participación Ciudadana del Estado de Jalisco, por el que se aprueba la estrategia de pro</w:t>
            </w:r>
            <w:r w:rsidRPr="00C55597">
              <w:rPr>
                <w:rFonts w:ascii="Lucida Sans Unicode" w:hAnsi="Lucida Sans Unicode" w:cs="Lucida Sans Unicode"/>
                <w:bCs/>
                <w:lang w:val="es-ES"/>
              </w:rPr>
              <w:t>moción, difusión y vinculación del voto de las y los Jaliscienses residentes en el extranjero, para el Proceso Electoral Concurrente 2023-2024</w:t>
            </w:r>
            <w:r w:rsidRPr="00C55597">
              <w:rPr>
                <w:rFonts w:ascii="Lucida Sans Unicode" w:hAnsi="Lucida Sans Unicode" w:cs="Lucida Sans Unicode"/>
              </w:rPr>
              <w:t>. (14/noviembre/2023)</w:t>
            </w:r>
          </w:p>
        </w:tc>
      </w:tr>
      <w:tr w:rsidR="00BF314D" w:rsidRPr="00C55597" w14:paraId="6D091393" w14:textId="77777777" w:rsidTr="00BF314D">
        <w:trPr>
          <w:jc w:val="center"/>
        </w:trPr>
        <w:tc>
          <w:tcPr>
            <w:tcW w:w="343" w:type="pct"/>
            <w:shd w:val="clear" w:color="auto" w:fill="FFFFFF" w:themeFill="background1"/>
            <w:vAlign w:val="center"/>
          </w:tcPr>
          <w:p w14:paraId="454B0C37" w14:textId="1040CD6A" w:rsidR="00BF314D" w:rsidRPr="00C55597" w:rsidRDefault="00BF314D" w:rsidP="00BF314D">
            <w:pPr>
              <w:pStyle w:val="Sinespaciado"/>
              <w:spacing w:line="276" w:lineRule="auto"/>
              <w:jc w:val="both"/>
              <w:rPr>
                <w:rFonts w:ascii="Lucida Sans Unicode" w:hAnsi="Lucida Sans Unicode" w:cs="Lucida Sans Unicode"/>
              </w:rPr>
            </w:pPr>
            <w:r w:rsidRPr="00C55597">
              <w:rPr>
                <w:rFonts w:ascii="Lucida Sans Unicode" w:hAnsi="Lucida Sans Unicode" w:cs="Lucida Sans Unicode"/>
              </w:rPr>
              <w:t>3</w:t>
            </w:r>
          </w:p>
        </w:tc>
        <w:tc>
          <w:tcPr>
            <w:tcW w:w="2278" w:type="pct"/>
            <w:shd w:val="clear" w:color="auto" w:fill="FFFFFF" w:themeFill="background1"/>
            <w:vAlign w:val="center"/>
          </w:tcPr>
          <w:p w14:paraId="6B208520" w14:textId="4C4F99EE" w:rsidR="00BF314D" w:rsidRPr="00C55597" w:rsidRDefault="00BF314D" w:rsidP="00BF314D">
            <w:pPr>
              <w:spacing w:line="276" w:lineRule="auto"/>
              <w:jc w:val="both"/>
              <w:rPr>
                <w:rFonts w:ascii="Lucida Sans Unicode" w:hAnsi="Lucida Sans Unicode" w:cs="Lucida Sans Unicode"/>
                <w:bCs/>
                <w:lang w:val="es-ES"/>
              </w:rPr>
            </w:pPr>
            <w:r w:rsidRPr="00C55597">
              <w:rPr>
                <w:rFonts w:ascii="Lucida Sans Unicode" w:hAnsi="Lucida Sans Unicode" w:cs="Lucida Sans Unicode"/>
                <w:bCs/>
                <w:lang w:val="es-ES"/>
              </w:rPr>
              <w:t xml:space="preserve">Análisis y en su caso aprobación del Proyecto de Acuerdo de la Comisión de Implementación y </w:t>
            </w:r>
            <w:r w:rsidRPr="00C55597">
              <w:rPr>
                <w:rFonts w:ascii="Lucida Sans Unicode" w:hAnsi="Lucida Sans Unicode" w:cs="Lucida Sans Unicode"/>
                <w:bCs/>
                <w:lang w:val="es-ES"/>
              </w:rPr>
              <w:lastRenderedPageBreak/>
              <w:t>Seguimiento del Voto de Jaliscienses en el Extranjero del Instituto Electoral y de Participación Ciudadana del estado de Jalisco, que propone al Consejo General, el programa anual de trabajo para la gestión de los asuntos, competencia de la citada Comisión.</w:t>
            </w:r>
          </w:p>
        </w:tc>
        <w:tc>
          <w:tcPr>
            <w:tcW w:w="2379" w:type="pct"/>
            <w:shd w:val="clear" w:color="auto" w:fill="FFFFFF" w:themeFill="background1"/>
            <w:vAlign w:val="center"/>
          </w:tcPr>
          <w:p w14:paraId="59A01316" w14:textId="295594F0" w:rsidR="00BF314D" w:rsidRPr="00C55597" w:rsidRDefault="00797ACF" w:rsidP="00BF314D">
            <w:pPr>
              <w:pStyle w:val="Sinespaciado"/>
              <w:spacing w:line="276" w:lineRule="auto"/>
              <w:jc w:val="both"/>
              <w:rPr>
                <w:rFonts w:ascii="Lucida Sans Unicode" w:hAnsi="Lucida Sans Unicode" w:cs="Lucida Sans Unicode"/>
                <w:b/>
              </w:rPr>
            </w:pPr>
            <w:r w:rsidRPr="00C55597">
              <w:rPr>
                <w:rFonts w:ascii="Lucida Sans Unicode" w:eastAsia="Trebuchet MS" w:hAnsi="Lucida Sans Unicode" w:cs="Lucida Sans Unicode"/>
                <w:b/>
                <w:color w:val="000000"/>
                <w:lang w:eastAsia="es-MX"/>
              </w:rPr>
              <w:lastRenderedPageBreak/>
              <w:t>IEPC-ACG-089/2023:</w:t>
            </w:r>
            <w:r w:rsidRPr="00C55597">
              <w:rPr>
                <w:rFonts w:ascii="Lucida Sans Unicode" w:eastAsia="Trebuchet MS" w:hAnsi="Lucida Sans Unicode" w:cs="Lucida Sans Unicode"/>
                <w:color w:val="000000"/>
                <w:lang w:eastAsia="es-MX"/>
              </w:rPr>
              <w:t xml:space="preserve"> Acuerdo del Consejo General del Instituto Electoral y de Participación </w:t>
            </w:r>
            <w:r w:rsidRPr="00C55597">
              <w:rPr>
                <w:rFonts w:ascii="Lucida Sans Unicode" w:eastAsia="Trebuchet MS" w:hAnsi="Lucida Sans Unicode" w:cs="Lucida Sans Unicode"/>
                <w:color w:val="000000"/>
                <w:lang w:eastAsia="es-MX"/>
              </w:rPr>
              <w:lastRenderedPageBreak/>
              <w:t>Ciudadana del Estado de Jalisco, que aprueba el programa anual de trabajo presentado por cada una de las comisiones internas de este organismo electoral. (05/diciembre/2023)</w:t>
            </w:r>
          </w:p>
        </w:tc>
      </w:tr>
    </w:tbl>
    <w:p w14:paraId="057D6574" w14:textId="77777777" w:rsidR="00CC5470" w:rsidRPr="00C55597" w:rsidRDefault="00CC5470" w:rsidP="00E857C9">
      <w:pPr>
        <w:jc w:val="both"/>
        <w:rPr>
          <w:rFonts w:ascii="Lucida Sans Unicode" w:hAnsi="Lucida Sans Unicode" w:cs="Lucida Sans Unicode"/>
        </w:rPr>
      </w:pPr>
    </w:p>
    <w:p w14:paraId="0249DE84" w14:textId="37A0492E" w:rsidR="006E6A80" w:rsidRPr="00C55597" w:rsidRDefault="006E6A80" w:rsidP="00E857C9">
      <w:pPr>
        <w:pStyle w:val="Ttulo3"/>
        <w:jc w:val="both"/>
        <w:rPr>
          <w:rFonts w:ascii="Lucida Sans Unicode" w:hAnsi="Lucida Sans Unicode" w:cs="Lucida Sans Unicode"/>
          <w:color w:val="00788E"/>
          <w:sz w:val="22"/>
          <w:szCs w:val="22"/>
        </w:rPr>
      </w:pPr>
      <w:bookmarkStart w:id="18" w:name="_Toc149484847"/>
      <w:bookmarkStart w:id="19" w:name="_Toc162615066"/>
      <w:r w:rsidRPr="00C55597">
        <w:rPr>
          <w:rFonts w:ascii="Lucida Sans Unicode" w:hAnsi="Lucida Sans Unicode" w:cs="Lucida Sans Unicode"/>
          <w:color w:val="00788E"/>
          <w:sz w:val="22"/>
          <w:szCs w:val="22"/>
        </w:rPr>
        <w:t>3. Seguimiento a la agenda de la Comisión</w:t>
      </w:r>
      <w:bookmarkEnd w:id="18"/>
      <w:bookmarkEnd w:id="19"/>
      <w:r w:rsidRPr="00C55597">
        <w:rPr>
          <w:rFonts w:ascii="Lucida Sans Unicode" w:hAnsi="Lucida Sans Unicode" w:cs="Lucida Sans Unicode"/>
          <w:color w:val="00788E"/>
          <w:sz w:val="22"/>
          <w:szCs w:val="22"/>
        </w:rPr>
        <w:t xml:space="preserve"> </w:t>
      </w:r>
    </w:p>
    <w:p w14:paraId="66EA1763" w14:textId="77777777" w:rsidR="006E6A80" w:rsidRPr="00C55597" w:rsidRDefault="006E6A80" w:rsidP="00E857C9">
      <w:pPr>
        <w:pStyle w:val="Sinespaciado"/>
        <w:spacing w:line="276" w:lineRule="auto"/>
        <w:jc w:val="both"/>
        <w:rPr>
          <w:rFonts w:ascii="Lucida Sans Unicode" w:hAnsi="Lucida Sans Unicode" w:cs="Lucida Sans Unicode"/>
        </w:rPr>
      </w:pPr>
    </w:p>
    <w:p w14:paraId="3D901BF7" w14:textId="77777777" w:rsidR="006E6A80" w:rsidRPr="00C55597" w:rsidRDefault="006E6A80" w:rsidP="00E857C9">
      <w:pPr>
        <w:pStyle w:val="Sinespaciado"/>
        <w:spacing w:line="276" w:lineRule="auto"/>
        <w:jc w:val="both"/>
        <w:rPr>
          <w:rFonts w:ascii="Lucida Sans Unicode" w:hAnsi="Lucida Sans Unicode" w:cs="Lucida Sans Unicode"/>
        </w:rPr>
      </w:pPr>
      <w:r w:rsidRPr="00C55597">
        <w:rPr>
          <w:rFonts w:ascii="Lucida Sans Unicode" w:hAnsi="Lucida Sans Unicode" w:cs="Lucida Sans Unicode"/>
        </w:rPr>
        <w:t xml:space="preserve">Como se advierte del cuerpo del presente informe, en la sesión ordinaria del 21 de abril de 2023, se aprobó el Programa de Trabajo de esta Comisión. </w:t>
      </w:r>
    </w:p>
    <w:p w14:paraId="5C8DABE5" w14:textId="77777777" w:rsidR="006E6A80" w:rsidRPr="00C55597" w:rsidRDefault="006E6A80" w:rsidP="00E857C9">
      <w:pPr>
        <w:pStyle w:val="Sinespaciado"/>
        <w:spacing w:line="276" w:lineRule="auto"/>
        <w:jc w:val="both"/>
        <w:rPr>
          <w:rFonts w:ascii="Lucida Sans Unicode" w:hAnsi="Lucida Sans Unicode" w:cs="Lucida Sans Unicode"/>
        </w:rPr>
      </w:pPr>
    </w:p>
    <w:p w14:paraId="42084FE0" w14:textId="77777777" w:rsidR="006E6A80" w:rsidRPr="00C55597" w:rsidRDefault="006E6A80" w:rsidP="00E857C9">
      <w:pPr>
        <w:pStyle w:val="Sinespaciado"/>
        <w:spacing w:line="276" w:lineRule="auto"/>
        <w:jc w:val="both"/>
        <w:rPr>
          <w:rFonts w:ascii="Lucida Sans Unicode" w:hAnsi="Lucida Sans Unicode" w:cs="Lucida Sans Unicode"/>
        </w:rPr>
      </w:pPr>
      <w:r w:rsidRPr="00C55597">
        <w:rPr>
          <w:rFonts w:ascii="Lucida Sans Unicode" w:hAnsi="Lucida Sans Unicode" w:cs="Lucida Sans Unicode"/>
        </w:rPr>
        <w:t>En dicho programa se contempló la realización de las siguientes actividades:</w:t>
      </w:r>
    </w:p>
    <w:p w14:paraId="78197C64" w14:textId="77777777" w:rsidR="006E6A80" w:rsidRPr="00C55597" w:rsidRDefault="006E6A80" w:rsidP="00E857C9">
      <w:pPr>
        <w:pStyle w:val="Sinespaciado"/>
        <w:spacing w:line="276" w:lineRule="auto"/>
        <w:jc w:val="both"/>
        <w:rPr>
          <w:rFonts w:ascii="Lucida Sans Unicode" w:hAnsi="Lucida Sans Unicode" w:cs="Lucida Sans Unicode"/>
        </w:rPr>
      </w:pPr>
    </w:p>
    <w:tbl>
      <w:tblPr>
        <w:tblW w:w="10065" w:type="dxa"/>
        <w:tblInd w:w="-714" w:type="dxa"/>
        <w:tblLayout w:type="fixed"/>
        <w:tblCellMar>
          <w:left w:w="70" w:type="dxa"/>
          <w:right w:w="70" w:type="dxa"/>
        </w:tblCellMar>
        <w:tblLook w:val="04A0" w:firstRow="1" w:lastRow="0" w:firstColumn="1" w:lastColumn="0" w:noHBand="0" w:noVBand="1"/>
      </w:tblPr>
      <w:tblGrid>
        <w:gridCol w:w="1843"/>
        <w:gridCol w:w="1843"/>
        <w:gridCol w:w="1701"/>
        <w:gridCol w:w="1418"/>
        <w:gridCol w:w="2126"/>
        <w:gridCol w:w="1134"/>
      </w:tblGrid>
      <w:tr w:rsidR="00C74DFB" w:rsidRPr="00C55597" w14:paraId="3FEB0F2E" w14:textId="77777777" w:rsidTr="00A41558">
        <w:trPr>
          <w:trHeight w:val="615"/>
        </w:trPr>
        <w:tc>
          <w:tcPr>
            <w:tcW w:w="1843" w:type="dxa"/>
            <w:tcBorders>
              <w:top w:val="single" w:sz="4" w:space="0" w:color="auto"/>
              <w:left w:val="single" w:sz="4" w:space="0" w:color="auto"/>
              <w:bottom w:val="single" w:sz="4" w:space="0" w:color="auto"/>
              <w:right w:val="single" w:sz="4" w:space="0" w:color="auto"/>
            </w:tcBorders>
            <w:shd w:val="clear" w:color="auto" w:fill="00758D"/>
            <w:noWrap/>
            <w:vAlign w:val="center"/>
            <w:hideMark/>
          </w:tcPr>
          <w:p w14:paraId="35C52FDC" w14:textId="7CACC0F8" w:rsidR="00C74DFB" w:rsidRPr="00C55597" w:rsidRDefault="00C74DFB" w:rsidP="00A41558">
            <w:pPr>
              <w:spacing w:after="0"/>
              <w:jc w:val="center"/>
              <w:rPr>
                <w:rFonts w:ascii="Lucida Sans Unicode" w:eastAsia="Times New Roman" w:hAnsi="Lucida Sans Unicode" w:cs="Lucida Sans Unicode"/>
                <w:b/>
                <w:bCs/>
                <w:color w:val="FFFFFF" w:themeColor="background1"/>
                <w:lang w:eastAsia="es-MX"/>
              </w:rPr>
            </w:pPr>
            <w:r w:rsidRPr="00C55597">
              <w:rPr>
                <w:rFonts w:ascii="Lucida Sans Unicode" w:eastAsia="Times New Roman" w:hAnsi="Lucida Sans Unicode" w:cs="Lucida Sans Unicode"/>
                <w:b/>
                <w:bCs/>
                <w:color w:val="FFFFFF" w:themeColor="background1"/>
                <w:lang w:eastAsia="es-MX"/>
              </w:rPr>
              <w:t>Proyecto</w:t>
            </w:r>
          </w:p>
        </w:tc>
        <w:tc>
          <w:tcPr>
            <w:tcW w:w="1843" w:type="dxa"/>
            <w:tcBorders>
              <w:top w:val="single" w:sz="4" w:space="0" w:color="auto"/>
              <w:left w:val="nil"/>
              <w:bottom w:val="single" w:sz="4" w:space="0" w:color="auto"/>
              <w:right w:val="single" w:sz="4" w:space="0" w:color="auto"/>
            </w:tcBorders>
            <w:shd w:val="clear" w:color="auto" w:fill="00758D"/>
            <w:noWrap/>
            <w:vAlign w:val="center"/>
            <w:hideMark/>
          </w:tcPr>
          <w:p w14:paraId="68C9D506" w14:textId="77777777" w:rsidR="00C74DFB" w:rsidRPr="00C55597" w:rsidRDefault="00C74DFB" w:rsidP="00A41558">
            <w:pPr>
              <w:spacing w:after="0"/>
              <w:jc w:val="center"/>
              <w:rPr>
                <w:rFonts w:ascii="Lucida Sans Unicode" w:eastAsia="Times New Roman" w:hAnsi="Lucida Sans Unicode" w:cs="Lucida Sans Unicode"/>
                <w:b/>
                <w:bCs/>
                <w:color w:val="FFFFFF" w:themeColor="background1"/>
                <w:lang w:eastAsia="es-MX"/>
              </w:rPr>
            </w:pPr>
            <w:r w:rsidRPr="00C55597">
              <w:rPr>
                <w:rFonts w:ascii="Lucida Sans Unicode" w:eastAsia="Times New Roman" w:hAnsi="Lucida Sans Unicode" w:cs="Lucida Sans Unicode"/>
                <w:b/>
                <w:bCs/>
                <w:color w:val="FFFFFF" w:themeColor="background1"/>
                <w:lang w:eastAsia="es-MX"/>
              </w:rPr>
              <w:t>Actividades</w:t>
            </w:r>
          </w:p>
        </w:tc>
        <w:tc>
          <w:tcPr>
            <w:tcW w:w="1701" w:type="dxa"/>
            <w:tcBorders>
              <w:top w:val="single" w:sz="4" w:space="0" w:color="auto"/>
              <w:left w:val="nil"/>
              <w:bottom w:val="single" w:sz="4" w:space="0" w:color="auto"/>
              <w:right w:val="single" w:sz="4" w:space="0" w:color="auto"/>
            </w:tcBorders>
            <w:shd w:val="clear" w:color="auto" w:fill="00758D"/>
            <w:vAlign w:val="bottom"/>
            <w:hideMark/>
          </w:tcPr>
          <w:p w14:paraId="21FE39AC" w14:textId="0A73E4D4" w:rsidR="00C74DFB" w:rsidRPr="00C55597" w:rsidRDefault="00C74DFB" w:rsidP="00A41558">
            <w:pPr>
              <w:spacing w:after="0"/>
              <w:jc w:val="center"/>
              <w:rPr>
                <w:rFonts w:ascii="Lucida Sans Unicode" w:eastAsia="Times New Roman" w:hAnsi="Lucida Sans Unicode" w:cs="Lucida Sans Unicode"/>
                <w:b/>
                <w:bCs/>
                <w:color w:val="FFFFFF" w:themeColor="background1"/>
                <w:lang w:eastAsia="es-MX"/>
              </w:rPr>
            </w:pPr>
            <w:r w:rsidRPr="00C55597">
              <w:rPr>
                <w:rFonts w:ascii="Lucida Sans Unicode" w:eastAsia="Times New Roman" w:hAnsi="Lucida Sans Unicode" w:cs="Lucida Sans Unicode"/>
                <w:b/>
                <w:bCs/>
                <w:color w:val="FFFFFF" w:themeColor="background1"/>
                <w:lang w:eastAsia="es-MX"/>
              </w:rPr>
              <w:t>Periodo de ejecución</w:t>
            </w:r>
          </w:p>
        </w:tc>
        <w:tc>
          <w:tcPr>
            <w:tcW w:w="1418" w:type="dxa"/>
            <w:tcBorders>
              <w:top w:val="single" w:sz="4" w:space="0" w:color="auto"/>
              <w:left w:val="nil"/>
              <w:bottom w:val="single" w:sz="4" w:space="0" w:color="auto"/>
              <w:right w:val="single" w:sz="4" w:space="0" w:color="auto"/>
            </w:tcBorders>
            <w:shd w:val="clear" w:color="auto" w:fill="00758D"/>
            <w:vAlign w:val="center"/>
            <w:hideMark/>
          </w:tcPr>
          <w:p w14:paraId="30F743F1" w14:textId="1B1E60E0" w:rsidR="00C74DFB" w:rsidRPr="00C55597" w:rsidRDefault="00C74DFB" w:rsidP="00A41558">
            <w:pPr>
              <w:spacing w:after="0"/>
              <w:jc w:val="center"/>
              <w:rPr>
                <w:rFonts w:ascii="Lucida Sans Unicode" w:eastAsia="Times New Roman" w:hAnsi="Lucida Sans Unicode" w:cs="Lucida Sans Unicode"/>
                <w:b/>
                <w:bCs/>
                <w:color w:val="FFFFFF" w:themeColor="background1"/>
                <w:lang w:eastAsia="es-MX"/>
              </w:rPr>
            </w:pPr>
            <w:r w:rsidRPr="00C55597">
              <w:rPr>
                <w:rFonts w:ascii="Lucida Sans Unicode" w:eastAsia="Times New Roman" w:hAnsi="Lucida Sans Unicode" w:cs="Lucida Sans Unicode"/>
                <w:b/>
                <w:bCs/>
                <w:color w:val="FFFFFF" w:themeColor="background1"/>
                <w:lang w:eastAsia="es-MX"/>
              </w:rPr>
              <w:t>Producto</w:t>
            </w:r>
          </w:p>
        </w:tc>
        <w:tc>
          <w:tcPr>
            <w:tcW w:w="2126" w:type="dxa"/>
            <w:tcBorders>
              <w:top w:val="single" w:sz="4" w:space="0" w:color="auto"/>
              <w:left w:val="nil"/>
              <w:bottom w:val="single" w:sz="4" w:space="0" w:color="auto"/>
              <w:right w:val="single" w:sz="4" w:space="0" w:color="auto"/>
            </w:tcBorders>
            <w:shd w:val="clear" w:color="auto" w:fill="00758D"/>
            <w:vAlign w:val="center"/>
            <w:hideMark/>
          </w:tcPr>
          <w:p w14:paraId="18F640D5" w14:textId="77772C44" w:rsidR="00C74DFB" w:rsidRPr="00C55597" w:rsidRDefault="00C74DFB" w:rsidP="00A41558">
            <w:pPr>
              <w:spacing w:after="0"/>
              <w:jc w:val="center"/>
              <w:rPr>
                <w:rFonts w:ascii="Lucida Sans Unicode" w:eastAsia="Times New Roman" w:hAnsi="Lucida Sans Unicode" w:cs="Lucida Sans Unicode"/>
                <w:b/>
                <w:bCs/>
                <w:color w:val="FFFFFF" w:themeColor="background1"/>
                <w:lang w:eastAsia="es-MX"/>
              </w:rPr>
            </w:pPr>
            <w:r w:rsidRPr="00C55597">
              <w:rPr>
                <w:rFonts w:ascii="Lucida Sans Unicode" w:eastAsia="Times New Roman" w:hAnsi="Lucida Sans Unicode" w:cs="Lucida Sans Unicode"/>
                <w:b/>
                <w:bCs/>
                <w:color w:val="FFFFFF" w:themeColor="background1"/>
                <w:lang w:eastAsia="es-MX"/>
              </w:rPr>
              <w:t>Marco jurídico</w:t>
            </w:r>
          </w:p>
        </w:tc>
        <w:tc>
          <w:tcPr>
            <w:tcW w:w="1134" w:type="dxa"/>
            <w:tcBorders>
              <w:top w:val="single" w:sz="4" w:space="0" w:color="auto"/>
              <w:left w:val="nil"/>
              <w:bottom w:val="single" w:sz="4" w:space="0" w:color="auto"/>
              <w:right w:val="single" w:sz="4" w:space="0" w:color="auto"/>
            </w:tcBorders>
            <w:shd w:val="clear" w:color="auto" w:fill="00758D"/>
          </w:tcPr>
          <w:p w14:paraId="3A21DB69" w14:textId="77777777" w:rsidR="00C74DFB" w:rsidRPr="00C55597" w:rsidRDefault="00C74DFB" w:rsidP="00A41558">
            <w:pPr>
              <w:spacing w:after="0"/>
              <w:jc w:val="center"/>
              <w:rPr>
                <w:rFonts w:ascii="Lucida Sans Unicode" w:eastAsia="Times New Roman" w:hAnsi="Lucida Sans Unicode" w:cs="Lucida Sans Unicode"/>
                <w:b/>
                <w:bCs/>
                <w:color w:val="FFFFFF" w:themeColor="background1"/>
                <w:lang w:eastAsia="es-MX"/>
              </w:rPr>
            </w:pPr>
            <w:r w:rsidRPr="00C55597">
              <w:rPr>
                <w:rFonts w:ascii="Lucida Sans Unicode" w:eastAsia="Times New Roman" w:hAnsi="Lucida Sans Unicode" w:cs="Lucida Sans Unicode"/>
                <w:b/>
                <w:bCs/>
                <w:color w:val="FFFFFF" w:themeColor="background1"/>
                <w:lang w:eastAsia="es-MX"/>
              </w:rPr>
              <w:t>Concluido</w:t>
            </w:r>
          </w:p>
        </w:tc>
      </w:tr>
      <w:tr w:rsidR="00C74DFB" w:rsidRPr="00C55597" w14:paraId="2FD26975" w14:textId="77777777">
        <w:trPr>
          <w:trHeight w:val="2317"/>
        </w:trPr>
        <w:tc>
          <w:tcPr>
            <w:tcW w:w="1843" w:type="dxa"/>
            <w:tcBorders>
              <w:top w:val="nil"/>
              <w:left w:val="single" w:sz="4" w:space="0" w:color="auto"/>
              <w:bottom w:val="single" w:sz="4" w:space="0" w:color="auto"/>
              <w:right w:val="single" w:sz="4" w:space="0" w:color="auto"/>
            </w:tcBorders>
            <w:shd w:val="clear" w:color="auto" w:fill="auto"/>
            <w:vAlign w:val="center"/>
            <w:hideMark/>
          </w:tcPr>
          <w:p w14:paraId="37B22EDA"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Programa de Trabajo de la Comisión </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49BC448D"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Proyección y calendarización integral</w:t>
            </w: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9EA984"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Abril 2023 </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DA140F"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Acuerdo que apruebe Programa de Trabajo</w:t>
            </w:r>
          </w:p>
        </w:tc>
        <w:tc>
          <w:tcPr>
            <w:tcW w:w="2126" w:type="dxa"/>
            <w:tcBorders>
              <w:top w:val="nil"/>
              <w:left w:val="single" w:sz="4" w:space="0" w:color="auto"/>
              <w:bottom w:val="single" w:sz="4" w:space="0" w:color="000000"/>
              <w:right w:val="single" w:sz="4" w:space="0" w:color="auto"/>
            </w:tcBorders>
            <w:shd w:val="clear" w:color="auto" w:fill="auto"/>
            <w:vAlign w:val="center"/>
            <w:hideMark/>
          </w:tcPr>
          <w:p w14:paraId="0C403488"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Art. 41, base V, apartado C y 116 base IV, inciso C) de la CPEUM; 12 bases III y IV de la CPEJ; 115 y 116, párrafo 1 y 136), del CEEJ</w:t>
            </w:r>
          </w:p>
        </w:tc>
        <w:tc>
          <w:tcPr>
            <w:tcW w:w="1134" w:type="dxa"/>
            <w:tcBorders>
              <w:top w:val="single" w:sz="4" w:space="0" w:color="auto"/>
              <w:left w:val="single" w:sz="4" w:space="0" w:color="auto"/>
              <w:bottom w:val="single" w:sz="4" w:space="0" w:color="auto"/>
              <w:right w:val="single" w:sz="4" w:space="0" w:color="auto"/>
            </w:tcBorders>
          </w:tcPr>
          <w:p w14:paraId="162BF7E9"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Sí</w:t>
            </w:r>
          </w:p>
        </w:tc>
      </w:tr>
      <w:tr w:rsidR="00C74DFB" w:rsidRPr="00C55597" w14:paraId="087F6075" w14:textId="77777777">
        <w:trPr>
          <w:trHeight w:val="300"/>
        </w:trPr>
        <w:tc>
          <w:tcPr>
            <w:tcW w:w="1843" w:type="dxa"/>
            <w:tcBorders>
              <w:top w:val="nil"/>
              <w:left w:val="single" w:sz="4" w:space="0" w:color="auto"/>
              <w:bottom w:val="single" w:sz="4" w:space="0" w:color="000000"/>
              <w:right w:val="single" w:sz="4" w:space="0" w:color="auto"/>
            </w:tcBorders>
            <w:shd w:val="clear" w:color="auto" w:fill="auto"/>
            <w:vAlign w:val="center"/>
          </w:tcPr>
          <w:p w14:paraId="36246FBE"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Sesiones de la Comisión </w:t>
            </w:r>
          </w:p>
        </w:tc>
        <w:tc>
          <w:tcPr>
            <w:tcW w:w="1843" w:type="dxa"/>
            <w:tcBorders>
              <w:top w:val="nil"/>
              <w:left w:val="single" w:sz="4" w:space="0" w:color="auto"/>
              <w:bottom w:val="single" w:sz="4" w:space="0" w:color="000000"/>
              <w:right w:val="single" w:sz="4" w:space="0" w:color="auto"/>
            </w:tcBorders>
            <w:shd w:val="clear" w:color="auto" w:fill="auto"/>
            <w:vAlign w:val="center"/>
          </w:tcPr>
          <w:p w14:paraId="2EDF9561"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Calendarización de las sesiones de la Comisión</w:t>
            </w:r>
          </w:p>
        </w:tc>
        <w:tc>
          <w:tcPr>
            <w:tcW w:w="1701" w:type="dxa"/>
            <w:tcBorders>
              <w:top w:val="nil"/>
              <w:left w:val="single" w:sz="4" w:space="0" w:color="auto"/>
              <w:bottom w:val="single" w:sz="4" w:space="0" w:color="000000"/>
              <w:right w:val="single" w:sz="4" w:space="0" w:color="auto"/>
            </w:tcBorders>
            <w:shd w:val="clear" w:color="auto" w:fill="auto"/>
            <w:vAlign w:val="center"/>
          </w:tcPr>
          <w:p w14:paraId="52727D68"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Tercer viernes de cada dos meses a partir del 21 de abril de 2023 y hasta el inicio </w:t>
            </w:r>
            <w:r w:rsidRPr="00C55597">
              <w:rPr>
                <w:rFonts w:ascii="Lucida Sans Unicode" w:eastAsia="Times New Roman" w:hAnsi="Lucida Sans Unicode" w:cs="Lucida Sans Unicode"/>
                <w:color w:val="000000"/>
                <w:lang w:eastAsia="es-MX"/>
              </w:rPr>
              <w:lastRenderedPageBreak/>
              <w:t xml:space="preserve">del Proceso Electoral Concurrente 2023-2024 (PE 2023-2024) </w:t>
            </w:r>
          </w:p>
        </w:tc>
        <w:tc>
          <w:tcPr>
            <w:tcW w:w="1418" w:type="dxa"/>
            <w:tcBorders>
              <w:top w:val="nil"/>
              <w:left w:val="single" w:sz="4" w:space="0" w:color="auto"/>
              <w:bottom w:val="single" w:sz="4" w:space="0" w:color="000000"/>
              <w:right w:val="single" w:sz="4" w:space="0" w:color="auto"/>
            </w:tcBorders>
            <w:shd w:val="clear" w:color="auto" w:fill="auto"/>
            <w:vAlign w:val="bottom"/>
          </w:tcPr>
          <w:p w14:paraId="0D41F073"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lastRenderedPageBreak/>
              <w:t>Expediente de las sesiones</w:t>
            </w:r>
          </w:p>
          <w:p w14:paraId="35B2344F"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p>
          <w:p w14:paraId="108D8DF3"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p>
        </w:tc>
        <w:tc>
          <w:tcPr>
            <w:tcW w:w="2126" w:type="dxa"/>
            <w:tcBorders>
              <w:top w:val="nil"/>
              <w:left w:val="single" w:sz="4" w:space="0" w:color="auto"/>
              <w:bottom w:val="single" w:sz="4" w:space="0" w:color="000000"/>
              <w:right w:val="single" w:sz="4" w:space="0" w:color="auto"/>
            </w:tcBorders>
            <w:shd w:val="clear" w:color="auto" w:fill="auto"/>
            <w:vAlign w:val="bottom"/>
          </w:tcPr>
          <w:p w14:paraId="218B4F30"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Art. 29 y 30 del Reglamento Interior del Instituto Electoral y de Participación </w:t>
            </w:r>
            <w:r w:rsidRPr="00C55597">
              <w:rPr>
                <w:rFonts w:ascii="Lucida Sans Unicode" w:eastAsia="Times New Roman" w:hAnsi="Lucida Sans Unicode" w:cs="Lucida Sans Unicode"/>
                <w:color w:val="000000"/>
                <w:lang w:eastAsia="es-MX"/>
              </w:rPr>
              <w:lastRenderedPageBreak/>
              <w:t>Ciudadana del Estado de Jalisco</w:t>
            </w:r>
          </w:p>
        </w:tc>
        <w:tc>
          <w:tcPr>
            <w:tcW w:w="1134" w:type="dxa"/>
            <w:tcBorders>
              <w:top w:val="single" w:sz="4" w:space="0" w:color="auto"/>
              <w:left w:val="single" w:sz="4" w:space="0" w:color="auto"/>
              <w:bottom w:val="single" w:sz="4" w:space="0" w:color="000000"/>
              <w:right w:val="single" w:sz="4" w:space="0" w:color="auto"/>
            </w:tcBorders>
          </w:tcPr>
          <w:p w14:paraId="7869A8D8"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lastRenderedPageBreak/>
              <w:t>Sí</w:t>
            </w:r>
          </w:p>
        </w:tc>
      </w:tr>
      <w:tr w:rsidR="00C74DFB" w:rsidRPr="00C55597" w14:paraId="12B6B269" w14:textId="77777777">
        <w:trPr>
          <w:trHeight w:val="2026"/>
        </w:trPr>
        <w:tc>
          <w:tcPr>
            <w:tcW w:w="1843" w:type="dxa"/>
            <w:tcBorders>
              <w:top w:val="nil"/>
              <w:left w:val="single" w:sz="4" w:space="0" w:color="auto"/>
              <w:bottom w:val="single" w:sz="4" w:space="0" w:color="000000"/>
              <w:right w:val="single" w:sz="4" w:space="0" w:color="auto"/>
            </w:tcBorders>
            <w:shd w:val="clear" w:color="auto" w:fill="auto"/>
            <w:vAlign w:val="center"/>
            <w:hideMark/>
          </w:tcPr>
          <w:p w14:paraId="19A410E5"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Reporte de Lista Nominal y Padrón Electoral de jaliscienses radicados en el extranjero</w:t>
            </w:r>
          </w:p>
        </w:tc>
        <w:tc>
          <w:tcPr>
            <w:tcW w:w="1843" w:type="dxa"/>
            <w:tcBorders>
              <w:top w:val="nil"/>
              <w:left w:val="single" w:sz="4" w:space="0" w:color="auto"/>
              <w:bottom w:val="single" w:sz="4" w:space="0" w:color="000000"/>
              <w:right w:val="single" w:sz="4" w:space="0" w:color="auto"/>
            </w:tcBorders>
            <w:shd w:val="clear" w:color="auto" w:fill="auto"/>
            <w:vAlign w:val="center"/>
            <w:hideMark/>
          </w:tcPr>
          <w:p w14:paraId="4628D0FF"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Solicitar al INE el corte del Padrón y Lista Nominal de jaliscienses residentes en el extranjero </w:t>
            </w:r>
          </w:p>
        </w:tc>
        <w:tc>
          <w:tcPr>
            <w:tcW w:w="1701" w:type="dxa"/>
            <w:tcBorders>
              <w:top w:val="nil"/>
              <w:left w:val="single" w:sz="4" w:space="0" w:color="auto"/>
              <w:bottom w:val="single" w:sz="4" w:space="0" w:color="000000"/>
              <w:right w:val="single" w:sz="4" w:space="0" w:color="auto"/>
            </w:tcBorders>
            <w:shd w:val="clear" w:color="auto" w:fill="auto"/>
            <w:vAlign w:val="center"/>
            <w:hideMark/>
          </w:tcPr>
          <w:p w14:paraId="26E69C22"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Abril a </w:t>
            </w:r>
          </w:p>
          <w:p w14:paraId="7800817D"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inicio del PE 2023-2024</w:t>
            </w:r>
          </w:p>
        </w:tc>
        <w:tc>
          <w:tcPr>
            <w:tcW w:w="1418" w:type="dxa"/>
            <w:tcBorders>
              <w:top w:val="nil"/>
              <w:left w:val="single" w:sz="4" w:space="0" w:color="auto"/>
              <w:bottom w:val="single" w:sz="4" w:space="0" w:color="000000"/>
              <w:right w:val="single" w:sz="4" w:space="0" w:color="auto"/>
            </w:tcBorders>
            <w:shd w:val="clear" w:color="auto" w:fill="auto"/>
            <w:vAlign w:val="center"/>
            <w:hideMark/>
          </w:tcPr>
          <w:p w14:paraId="4674A101"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Informe bimestral sobre el Padrón y Lista Nominal de jaliscienses residentes en el extranjero</w:t>
            </w:r>
          </w:p>
        </w:tc>
        <w:tc>
          <w:tcPr>
            <w:tcW w:w="2126" w:type="dxa"/>
            <w:tcBorders>
              <w:top w:val="nil"/>
              <w:left w:val="single" w:sz="4" w:space="0" w:color="auto"/>
              <w:bottom w:val="single" w:sz="4" w:space="0" w:color="000000"/>
              <w:right w:val="single" w:sz="4" w:space="0" w:color="auto"/>
            </w:tcBorders>
            <w:shd w:val="clear" w:color="auto" w:fill="auto"/>
            <w:vAlign w:val="center"/>
            <w:hideMark/>
          </w:tcPr>
          <w:p w14:paraId="0351824D"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Acuerdo</w:t>
            </w:r>
          </w:p>
          <w:p w14:paraId="69007CC4"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IEPC-ACG-028/2019</w:t>
            </w:r>
          </w:p>
        </w:tc>
        <w:tc>
          <w:tcPr>
            <w:tcW w:w="1134" w:type="dxa"/>
            <w:tcBorders>
              <w:top w:val="single" w:sz="4" w:space="0" w:color="000000"/>
              <w:left w:val="single" w:sz="4" w:space="0" w:color="auto"/>
              <w:bottom w:val="single" w:sz="4" w:space="0" w:color="auto"/>
              <w:right w:val="single" w:sz="4" w:space="0" w:color="auto"/>
            </w:tcBorders>
          </w:tcPr>
          <w:p w14:paraId="52BF5F45"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Sí</w:t>
            </w:r>
          </w:p>
        </w:tc>
      </w:tr>
      <w:tr w:rsidR="00C74DFB" w:rsidRPr="00C55597" w14:paraId="1723B560" w14:textId="77777777">
        <w:trPr>
          <w:trHeight w:val="1200"/>
        </w:trPr>
        <w:tc>
          <w:tcPr>
            <w:tcW w:w="1843" w:type="dxa"/>
            <w:tcBorders>
              <w:top w:val="nil"/>
              <w:left w:val="single" w:sz="4" w:space="0" w:color="auto"/>
              <w:bottom w:val="single" w:sz="4" w:space="0" w:color="auto"/>
              <w:right w:val="single" w:sz="4" w:space="0" w:color="auto"/>
            </w:tcBorders>
            <w:shd w:val="clear" w:color="auto" w:fill="auto"/>
            <w:vAlign w:val="center"/>
            <w:hideMark/>
          </w:tcPr>
          <w:p w14:paraId="05E71F8B"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Mecanismos de Participación Ciudadana</w:t>
            </w:r>
          </w:p>
        </w:tc>
        <w:tc>
          <w:tcPr>
            <w:tcW w:w="1843" w:type="dxa"/>
            <w:tcBorders>
              <w:top w:val="nil"/>
              <w:left w:val="nil"/>
              <w:bottom w:val="single" w:sz="4" w:space="0" w:color="auto"/>
              <w:right w:val="single" w:sz="4" w:space="0" w:color="auto"/>
            </w:tcBorders>
            <w:shd w:val="clear" w:color="auto" w:fill="auto"/>
            <w:noWrap/>
            <w:vAlign w:val="bottom"/>
            <w:hideMark/>
          </w:tcPr>
          <w:p w14:paraId="0EB1D038"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Seguimiento a actividades de promoción y difusión de los mecanismos de participación ciudadana hacia la comunidad de jaliscienses residentes en el extranjero</w:t>
            </w:r>
          </w:p>
        </w:tc>
        <w:tc>
          <w:tcPr>
            <w:tcW w:w="1701" w:type="dxa"/>
            <w:tcBorders>
              <w:top w:val="nil"/>
              <w:left w:val="nil"/>
              <w:bottom w:val="single" w:sz="4" w:space="0" w:color="auto"/>
              <w:right w:val="single" w:sz="4" w:space="0" w:color="auto"/>
            </w:tcBorders>
            <w:shd w:val="clear" w:color="auto" w:fill="auto"/>
            <w:noWrap/>
            <w:vAlign w:val="center"/>
            <w:hideMark/>
          </w:tcPr>
          <w:p w14:paraId="568DBB13"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Abril a </w:t>
            </w:r>
          </w:p>
          <w:p w14:paraId="164EB3BA"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inicio del PE 2023-2024</w:t>
            </w:r>
          </w:p>
        </w:tc>
        <w:tc>
          <w:tcPr>
            <w:tcW w:w="1418" w:type="dxa"/>
            <w:tcBorders>
              <w:top w:val="nil"/>
              <w:left w:val="nil"/>
              <w:bottom w:val="single" w:sz="4" w:space="0" w:color="auto"/>
              <w:right w:val="single" w:sz="4" w:space="0" w:color="auto"/>
            </w:tcBorders>
            <w:shd w:val="clear" w:color="auto" w:fill="auto"/>
            <w:noWrap/>
            <w:vAlign w:val="center"/>
            <w:hideMark/>
          </w:tcPr>
          <w:p w14:paraId="6451A8A8"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Informe de la Dirección Ejecutiva de Participación Ciudadana y Educación Cívica</w:t>
            </w:r>
          </w:p>
        </w:tc>
        <w:tc>
          <w:tcPr>
            <w:tcW w:w="2126" w:type="dxa"/>
            <w:tcBorders>
              <w:top w:val="nil"/>
              <w:left w:val="nil"/>
              <w:bottom w:val="single" w:sz="4" w:space="0" w:color="auto"/>
              <w:right w:val="single" w:sz="4" w:space="0" w:color="auto"/>
            </w:tcBorders>
            <w:shd w:val="clear" w:color="auto" w:fill="auto"/>
            <w:noWrap/>
            <w:vAlign w:val="center"/>
            <w:hideMark/>
          </w:tcPr>
          <w:p w14:paraId="2BC016D0"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Título Quinto del Reglamento para la Organización y Desarrollo de Mecanismos de Participación Ciudadana y Popular del Instituto Electoral y de Participación Ciudadana del Estado de Jalisco </w:t>
            </w:r>
          </w:p>
        </w:tc>
        <w:tc>
          <w:tcPr>
            <w:tcW w:w="1134" w:type="dxa"/>
            <w:tcBorders>
              <w:top w:val="single" w:sz="4" w:space="0" w:color="auto"/>
              <w:left w:val="nil"/>
              <w:bottom w:val="single" w:sz="4" w:space="0" w:color="auto"/>
              <w:right w:val="single" w:sz="4" w:space="0" w:color="auto"/>
            </w:tcBorders>
          </w:tcPr>
          <w:p w14:paraId="033804FB"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Sí</w:t>
            </w:r>
          </w:p>
        </w:tc>
      </w:tr>
      <w:tr w:rsidR="00C74DFB" w:rsidRPr="00C55597" w14:paraId="3B02219B" w14:textId="77777777">
        <w:trPr>
          <w:trHeight w:val="1731"/>
        </w:trPr>
        <w:tc>
          <w:tcPr>
            <w:tcW w:w="1843" w:type="dxa"/>
            <w:tcBorders>
              <w:top w:val="nil"/>
              <w:left w:val="single" w:sz="4" w:space="0" w:color="auto"/>
              <w:bottom w:val="single" w:sz="4" w:space="0" w:color="auto"/>
              <w:right w:val="single" w:sz="4" w:space="0" w:color="auto"/>
            </w:tcBorders>
            <w:shd w:val="clear" w:color="auto" w:fill="auto"/>
            <w:vAlign w:val="bottom"/>
            <w:hideMark/>
          </w:tcPr>
          <w:p w14:paraId="4FF1F373"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Curso sobre derechos políticos, empoderamiento político y derecho </w:t>
            </w:r>
            <w:r w:rsidRPr="00C55597">
              <w:rPr>
                <w:rFonts w:ascii="Lucida Sans Unicode" w:eastAsia="Times New Roman" w:hAnsi="Lucida Sans Unicode" w:cs="Lucida Sans Unicode"/>
                <w:color w:val="000000"/>
                <w:lang w:eastAsia="es-MX"/>
              </w:rPr>
              <w:lastRenderedPageBreak/>
              <w:t>procesal electoral dirigidos a la comunidad jalisciense residente en el extranjero</w:t>
            </w:r>
          </w:p>
        </w:tc>
        <w:tc>
          <w:tcPr>
            <w:tcW w:w="1843" w:type="dxa"/>
            <w:tcBorders>
              <w:top w:val="nil"/>
              <w:left w:val="nil"/>
              <w:bottom w:val="single" w:sz="4" w:space="0" w:color="auto"/>
              <w:right w:val="single" w:sz="4" w:space="0" w:color="auto"/>
            </w:tcBorders>
            <w:shd w:val="clear" w:color="auto" w:fill="auto"/>
            <w:vAlign w:val="center"/>
            <w:hideMark/>
          </w:tcPr>
          <w:p w14:paraId="10156FE0"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lastRenderedPageBreak/>
              <w:t>Seguimiento del desarrollo del curso a personas residentes en el extranjero</w:t>
            </w:r>
          </w:p>
        </w:tc>
        <w:tc>
          <w:tcPr>
            <w:tcW w:w="1701" w:type="dxa"/>
            <w:tcBorders>
              <w:top w:val="nil"/>
              <w:left w:val="nil"/>
              <w:bottom w:val="single" w:sz="4" w:space="0" w:color="auto"/>
              <w:right w:val="single" w:sz="4" w:space="0" w:color="auto"/>
            </w:tcBorders>
            <w:shd w:val="clear" w:color="auto" w:fill="auto"/>
            <w:noWrap/>
            <w:vAlign w:val="center"/>
            <w:hideMark/>
          </w:tcPr>
          <w:p w14:paraId="2171A9D6"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Junio a </w:t>
            </w:r>
          </w:p>
          <w:p w14:paraId="208D38D5"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inicio del PE 2023-2024</w:t>
            </w:r>
          </w:p>
        </w:tc>
        <w:tc>
          <w:tcPr>
            <w:tcW w:w="1418" w:type="dxa"/>
            <w:tcBorders>
              <w:top w:val="nil"/>
              <w:left w:val="nil"/>
              <w:bottom w:val="single" w:sz="4" w:space="0" w:color="auto"/>
              <w:right w:val="single" w:sz="4" w:space="0" w:color="auto"/>
            </w:tcBorders>
            <w:shd w:val="clear" w:color="auto" w:fill="auto"/>
            <w:noWrap/>
            <w:vAlign w:val="center"/>
            <w:hideMark/>
          </w:tcPr>
          <w:p w14:paraId="64C9FECC"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Informe del Centro de Estudios e Investigación “Irene Robledo” </w:t>
            </w:r>
            <w:r w:rsidRPr="00C55597">
              <w:rPr>
                <w:rFonts w:ascii="Lucida Sans Unicode" w:eastAsia="Times New Roman" w:hAnsi="Lucida Sans Unicode" w:cs="Lucida Sans Unicode"/>
                <w:color w:val="000000"/>
                <w:lang w:eastAsia="es-MX"/>
              </w:rPr>
              <w:lastRenderedPageBreak/>
              <w:t xml:space="preserve">sobre el curso </w:t>
            </w:r>
          </w:p>
        </w:tc>
        <w:tc>
          <w:tcPr>
            <w:tcW w:w="2126" w:type="dxa"/>
            <w:tcBorders>
              <w:top w:val="nil"/>
              <w:left w:val="nil"/>
              <w:bottom w:val="single" w:sz="4" w:space="0" w:color="auto"/>
              <w:right w:val="single" w:sz="4" w:space="0" w:color="auto"/>
            </w:tcBorders>
            <w:shd w:val="clear" w:color="auto" w:fill="auto"/>
            <w:noWrap/>
            <w:vAlign w:val="center"/>
            <w:hideMark/>
          </w:tcPr>
          <w:p w14:paraId="3440B386"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lastRenderedPageBreak/>
              <w:t>Acuerdo</w:t>
            </w:r>
          </w:p>
          <w:p w14:paraId="3133E63C"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IEPC-ACG-028/2019</w:t>
            </w:r>
          </w:p>
        </w:tc>
        <w:tc>
          <w:tcPr>
            <w:tcW w:w="1134" w:type="dxa"/>
            <w:tcBorders>
              <w:top w:val="nil"/>
              <w:left w:val="nil"/>
              <w:bottom w:val="single" w:sz="4" w:space="0" w:color="auto"/>
              <w:right w:val="single" w:sz="4" w:space="0" w:color="auto"/>
            </w:tcBorders>
          </w:tcPr>
          <w:p w14:paraId="2F145B5F"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Sí</w:t>
            </w:r>
          </w:p>
        </w:tc>
      </w:tr>
      <w:tr w:rsidR="00C74DFB" w:rsidRPr="00C55597" w14:paraId="6BC811D9" w14:textId="77777777">
        <w:trPr>
          <w:trHeight w:val="1200"/>
        </w:trPr>
        <w:tc>
          <w:tcPr>
            <w:tcW w:w="1843" w:type="dxa"/>
            <w:tcBorders>
              <w:top w:val="nil"/>
              <w:left w:val="single" w:sz="4" w:space="0" w:color="auto"/>
              <w:bottom w:val="single" w:sz="4" w:space="0" w:color="auto"/>
              <w:right w:val="single" w:sz="4" w:space="0" w:color="auto"/>
            </w:tcBorders>
            <w:shd w:val="clear" w:color="auto" w:fill="auto"/>
            <w:vAlign w:val="center"/>
            <w:hideMark/>
          </w:tcPr>
          <w:p w14:paraId="5BD005D5"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Iniciativas legislativas sobre derechos políticos de las personas jaliscienses en el extranjero </w:t>
            </w:r>
          </w:p>
        </w:tc>
        <w:tc>
          <w:tcPr>
            <w:tcW w:w="1843" w:type="dxa"/>
            <w:tcBorders>
              <w:top w:val="nil"/>
              <w:left w:val="nil"/>
              <w:bottom w:val="single" w:sz="4" w:space="0" w:color="auto"/>
              <w:right w:val="single" w:sz="4" w:space="0" w:color="auto"/>
            </w:tcBorders>
            <w:shd w:val="clear" w:color="auto" w:fill="auto"/>
            <w:vAlign w:val="center"/>
            <w:hideMark/>
          </w:tcPr>
          <w:p w14:paraId="567CA401"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Seguimiento a iniciativas que afectan o impactan los derechos políticos de las personas jaliscienses residentes en el extranjero</w:t>
            </w:r>
          </w:p>
        </w:tc>
        <w:tc>
          <w:tcPr>
            <w:tcW w:w="1701" w:type="dxa"/>
            <w:tcBorders>
              <w:top w:val="nil"/>
              <w:left w:val="nil"/>
              <w:bottom w:val="single" w:sz="4" w:space="0" w:color="auto"/>
              <w:right w:val="single" w:sz="4" w:space="0" w:color="auto"/>
            </w:tcBorders>
            <w:shd w:val="clear" w:color="auto" w:fill="auto"/>
            <w:noWrap/>
            <w:vAlign w:val="center"/>
            <w:hideMark/>
          </w:tcPr>
          <w:p w14:paraId="06AC9C39"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Abril a </w:t>
            </w:r>
          </w:p>
          <w:p w14:paraId="26F1F2BA"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inicio del PE 2023-2024</w:t>
            </w:r>
          </w:p>
        </w:tc>
        <w:tc>
          <w:tcPr>
            <w:tcW w:w="1418" w:type="dxa"/>
            <w:tcBorders>
              <w:top w:val="nil"/>
              <w:left w:val="nil"/>
              <w:bottom w:val="single" w:sz="4" w:space="0" w:color="auto"/>
              <w:right w:val="single" w:sz="4" w:space="0" w:color="auto"/>
            </w:tcBorders>
            <w:shd w:val="clear" w:color="auto" w:fill="auto"/>
            <w:noWrap/>
            <w:vAlign w:val="center"/>
            <w:hideMark/>
          </w:tcPr>
          <w:p w14:paraId="2AF99001"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Informe trimestral sobre iniciativas legislativas</w:t>
            </w:r>
          </w:p>
        </w:tc>
        <w:tc>
          <w:tcPr>
            <w:tcW w:w="2126" w:type="dxa"/>
            <w:tcBorders>
              <w:top w:val="nil"/>
              <w:left w:val="nil"/>
              <w:bottom w:val="single" w:sz="4" w:space="0" w:color="auto"/>
              <w:right w:val="single" w:sz="4" w:space="0" w:color="auto"/>
            </w:tcBorders>
            <w:shd w:val="clear" w:color="auto" w:fill="auto"/>
            <w:noWrap/>
            <w:vAlign w:val="center"/>
            <w:hideMark/>
          </w:tcPr>
          <w:p w14:paraId="43164650"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Acuerdo</w:t>
            </w:r>
          </w:p>
          <w:p w14:paraId="48943DA2"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IEPC-ACG-028/2019</w:t>
            </w:r>
          </w:p>
        </w:tc>
        <w:tc>
          <w:tcPr>
            <w:tcW w:w="1134" w:type="dxa"/>
            <w:tcBorders>
              <w:top w:val="nil"/>
              <w:left w:val="nil"/>
              <w:bottom w:val="single" w:sz="4" w:space="0" w:color="auto"/>
              <w:right w:val="single" w:sz="4" w:space="0" w:color="auto"/>
            </w:tcBorders>
          </w:tcPr>
          <w:p w14:paraId="7A0D5022"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Sí</w:t>
            </w:r>
          </w:p>
        </w:tc>
      </w:tr>
      <w:tr w:rsidR="00C74DFB" w:rsidRPr="00C55597" w14:paraId="736E732F" w14:textId="77777777">
        <w:trPr>
          <w:trHeight w:val="1200"/>
        </w:trPr>
        <w:tc>
          <w:tcPr>
            <w:tcW w:w="1843" w:type="dxa"/>
            <w:tcBorders>
              <w:top w:val="nil"/>
              <w:left w:val="single" w:sz="4" w:space="0" w:color="auto"/>
              <w:bottom w:val="single" w:sz="4" w:space="0" w:color="auto"/>
              <w:right w:val="single" w:sz="4" w:space="0" w:color="auto"/>
            </w:tcBorders>
            <w:shd w:val="clear" w:color="auto" w:fill="auto"/>
            <w:vAlign w:val="center"/>
            <w:hideMark/>
          </w:tcPr>
          <w:p w14:paraId="7561A871"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Estrategia de promoción del voto y del registro de votantes jaliscienses en el extranjero</w:t>
            </w:r>
          </w:p>
        </w:tc>
        <w:tc>
          <w:tcPr>
            <w:tcW w:w="1843" w:type="dxa"/>
            <w:tcBorders>
              <w:top w:val="nil"/>
              <w:left w:val="nil"/>
              <w:bottom w:val="single" w:sz="4" w:space="0" w:color="auto"/>
              <w:right w:val="single" w:sz="4" w:space="0" w:color="auto"/>
            </w:tcBorders>
            <w:shd w:val="clear" w:color="auto" w:fill="auto"/>
            <w:noWrap/>
            <w:vAlign w:val="center"/>
            <w:hideMark/>
          </w:tcPr>
          <w:p w14:paraId="3E87E592"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Seguimiento de las actividades de promoción y al proyecto de la estrategia de difusión del voto y registro de votantes de las personas jaliscienses desde el extranjero</w:t>
            </w:r>
          </w:p>
        </w:tc>
        <w:tc>
          <w:tcPr>
            <w:tcW w:w="1701" w:type="dxa"/>
            <w:tcBorders>
              <w:top w:val="nil"/>
              <w:left w:val="nil"/>
              <w:bottom w:val="single" w:sz="4" w:space="0" w:color="auto"/>
              <w:right w:val="single" w:sz="4" w:space="0" w:color="auto"/>
            </w:tcBorders>
            <w:shd w:val="clear" w:color="auto" w:fill="auto"/>
            <w:noWrap/>
            <w:vAlign w:val="center"/>
            <w:hideMark/>
          </w:tcPr>
          <w:p w14:paraId="7E7EE8E1"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Julio a </w:t>
            </w:r>
          </w:p>
          <w:p w14:paraId="65B8ED95"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inicio del PE 2023-2024</w:t>
            </w:r>
          </w:p>
          <w:p w14:paraId="027F5210"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p>
        </w:tc>
        <w:tc>
          <w:tcPr>
            <w:tcW w:w="1418" w:type="dxa"/>
            <w:tcBorders>
              <w:top w:val="nil"/>
              <w:left w:val="nil"/>
              <w:bottom w:val="single" w:sz="4" w:space="0" w:color="auto"/>
              <w:right w:val="single" w:sz="4" w:space="0" w:color="auto"/>
            </w:tcBorders>
            <w:shd w:val="clear" w:color="auto" w:fill="auto"/>
            <w:noWrap/>
            <w:vAlign w:val="center"/>
            <w:hideMark/>
          </w:tcPr>
          <w:p w14:paraId="697BD6A0"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Informe del proyecto de la estrategia de difusión, promoción y registro de votantes</w:t>
            </w:r>
          </w:p>
        </w:tc>
        <w:tc>
          <w:tcPr>
            <w:tcW w:w="2126" w:type="dxa"/>
            <w:tcBorders>
              <w:top w:val="nil"/>
              <w:left w:val="nil"/>
              <w:bottom w:val="single" w:sz="4" w:space="0" w:color="auto"/>
              <w:right w:val="single" w:sz="4" w:space="0" w:color="auto"/>
            </w:tcBorders>
            <w:shd w:val="clear" w:color="auto" w:fill="auto"/>
            <w:noWrap/>
            <w:vAlign w:val="center"/>
            <w:hideMark/>
          </w:tcPr>
          <w:p w14:paraId="4EE5956A"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Acuerdo</w:t>
            </w:r>
          </w:p>
          <w:p w14:paraId="58A1D375"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IEPC-ACG-028/2019</w:t>
            </w:r>
          </w:p>
        </w:tc>
        <w:tc>
          <w:tcPr>
            <w:tcW w:w="1134" w:type="dxa"/>
            <w:tcBorders>
              <w:top w:val="nil"/>
              <w:left w:val="nil"/>
              <w:bottom w:val="single" w:sz="4" w:space="0" w:color="auto"/>
              <w:right w:val="single" w:sz="4" w:space="0" w:color="auto"/>
            </w:tcBorders>
          </w:tcPr>
          <w:p w14:paraId="533A0213"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Sí</w:t>
            </w:r>
          </w:p>
        </w:tc>
      </w:tr>
      <w:tr w:rsidR="00C74DFB" w:rsidRPr="00C55597" w14:paraId="5569698B" w14:textId="77777777">
        <w:trPr>
          <w:trHeight w:val="1200"/>
        </w:trPr>
        <w:tc>
          <w:tcPr>
            <w:tcW w:w="1843" w:type="dxa"/>
            <w:tcBorders>
              <w:top w:val="nil"/>
              <w:left w:val="single" w:sz="4" w:space="0" w:color="auto"/>
              <w:bottom w:val="single" w:sz="4" w:space="0" w:color="auto"/>
              <w:right w:val="single" w:sz="4" w:space="0" w:color="auto"/>
            </w:tcBorders>
            <w:shd w:val="clear" w:color="auto" w:fill="auto"/>
            <w:vAlign w:val="center"/>
          </w:tcPr>
          <w:p w14:paraId="6F45BB92"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Acciones de difusión del derecho político a ser votado</w:t>
            </w:r>
          </w:p>
        </w:tc>
        <w:tc>
          <w:tcPr>
            <w:tcW w:w="1843" w:type="dxa"/>
            <w:tcBorders>
              <w:top w:val="nil"/>
              <w:left w:val="nil"/>
              <w:bottom w:val="single" w:sz="4" w:space="0" w:color="auto"/>
              <w:right w:val="single" w:sz="4" w:space="0" w:color="auto"/>
            </w:tcBorders>
            <w:shd w:val="clear" w:color="auto" w:fill="auto"/>
            <w:noWrap/>
            <w:vAlign w:val="center"/>
          </w:tcPr>
          <w:p w14:paraId="6139C6A6"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Seguimiento de las actividades de promoción y difusión sobre el derecho </w:t>
            </w:r>
            <w:r w:rsidRPr="00C55597">
              <w:rPr>
                <w:rFonts w:ascii="Lucida Sans Unicode" w:eastAsia="Times New Roman" w:hAnsi="Lucida Sans Unicode" w:cs="Lucida Sans Unicode"/>
                <w:color w:val="000000"/>
                <w:lang w:eastAsia="es-MX"/>
              </w:rPr>
              <w:lastRenderedPageBreak/>
              <w:t xml:space="preserve">político a ser votado de la comunidad jalisciense residente en el extranjero </w:t>
            </w:r>
          </w:p>
        </w:tc>
        <w:tc>
          <w:tcPr>
            <w:tcW w:w="1701" w:type="dxa"/>
            <w:tcBorders>
              <w:top w:val="nil"/>
              <w:left w:val="nil"/>
              <w:bottom w:val="single" w:sz="4" w:space="0" w:color="auto"/>
              <w:right w:val="single" w:sz="4" w:space="0" w:color="auto"/>
            </w:tcBorders>
            <w:shd w:val="clear" w:color="auto" w:fill="auto"/>
            <w:noWrap/>
            <w:vAlign w:val="center"/>
          </w:tcPr>
          <w:p w14:paraId="0086BCD4"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lastRenderedPageBreak/>
              <w:t xml:space="preserve">Julio a </w:t>
            </w:r>
          </w:p>
          <w:p w14:paraId="4C06C16B"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inicio del PE 2023-2024</w:t>
            </w:r>
          </w:p>
          <w:p w14:paraId="3A370CC0"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p>
        </w:tc>
        <w:tc>
          <w:tcPr>
            <w:tcW w:w="1418" w:type="dxa"/>
            <w:tcBorders>
              <w:top w:val="nil"/>
              <w:left w:val="nil"/>
              <w:bottom w:val="single" w:sz="4" w:space="0" w:color="auto"/>
              <w:right w:val="single" w:sz="4" w:space="0" w:color="auto"/>
            </w:tcBorders>
            <w:shd w:val="clear" w:color="auto" w:fill="auto"/>
            <w:noWrap/>
            <w:vAlign w:val="center"/>
          </w:tcPr>
          <w:p w14:paraId="6CF0EFBF"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Informe de las acciones de difusión</w:t>
            </w:r>
          </w:p>
        </w:tc>
        <w:tc>
          <w:tcPr>
            <w:tcW w:w="2126" w:type="dxa"/>
            <w:tcBorders>
              <w:top w:val="nil"/>
              <w:left w:val="nil"/>
              <w:bottom w:val="single" w:sz="4" w:space="0" w:color="auto"/>
              <w:right w:val="single" w:sz="4" w:space="0" w:color="auto"/>
            </w:tcBorders>
            <w:shd w:val="clear" w:color="auto" w:fill="auto"/>
            <w:noWrap/>
            <w:vAlign w:val="center"/>
          </w:tcPr>
          <w:p w14:paraId="722A75F5"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Acuerdo</w:t>
            </w:r>
          </w:p>
          <w:p w14:paraId="61FC36B5"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IEPC-ACG-028/2019</w:t>
            </w:r>
          </w:p>
        </w:tc>
        <w:tc>
          <w:tcPr>
            <w:tcW w:w="1134" w:type="dxa"/>
            <w:tcBorders>
              <w:top w:val="nil"/>
              <w:left w:val="nil"/>
              <w:bottom w:val="single" w:sz="4" w:space="0" w:color="auto"/>
              <w:right w:val="single" w:sz="4" w:space="0" w:color="auto"/>
            </w:tcBorders>
          </w:tcPr>
          <w:p w14:paraId="23CB9D97"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Sí</w:t>
            </w:r>
          </w:p>
        </w:tc>
      </w:tr>
      <w:tr w:rsidR="00C74DFB" w:rsidRPr="00C55597" w14:paraId="7396AB45" w14:textId="77777777">
        <w:trPr>
          <w:trHeight w:val="120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4802E278"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Firma de convenio</w:t>
            </w:r>
          </w:p>
        </w:tc>
        <w:tc>
          <w:tcPr>
            <w:tcW w:w="1843" w:type="dxa"/>
            <w:tcBorders>
              <w:top w:val="nil"/>
              <w:left w:val="nil"/>
              <w:bottom w:val="single" w:sz="4" w:space="0" w:color="auto"/>
              <w:right w:val="single" w:sz="4" w:space="0" w:color="auto"/>
            </w:tcBorders>
            <w:shd w:val="clear" w:color="auto" w:fill="auto"/>
            <w:vAlign w:val="bottom"/>
            <w:hideMark/>
          </w:tcPr>
          <w:p w14:paraId="31B701CB"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Firma de convenio con asociaciones, instituciones o colectivos aliados en la agenda de promoción y ampliación de los derechos políticos de las personas jaliscienses en el extranjero </w:t>
            </w:r>
          </w:p>
        </w:tc>
        <w:tc>
          <w:tcPr>
            <w:tcW w:w="1701" w:type="dxa"/>
            <w:tcBorders>
              <w:top w:val="nil"/>
              <w:left w:val="nil"/>
              <w:bottom w:val="single" w:sz="4" w:space="0" w:color="auto"/>
              <w:right w:val="single" w:sz="4" w:space="0" w:color="auto"/>
            </w:tcBorders>
            <w:shd w:val="clear" w:color="auto" w:fill="auto"/>
            <w:noWrap/>
            <w:vAlign w:val="center"/>
            <w:hideMark/>
          </w:tcPr>
          <w:p w14:paraId="54CC874F"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Mayo a </w:t>
            </w:r>
          </w:p>
          <w:p w14:paraId="456FD53D"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inicio del PE 2023-2024</w:t>
            </w:r>
          </w:p>
          <w:p w14:paraId="6E546272"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p>
          <w:p w14:paraId="36518EB9"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p>
          <w:p w14:paraId="71DD2AD7"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p>
        </w:tc>
        <w:tc>
          <w:tcPr>
            <w:tcW w:w="1418" w:type="dxa"/>
            <w:tcBorders>
              <w:top w:val="nil"/>
              <w:left w:val="nil"/>
              <w:bottom w:val="single" w:sz="4" w:space="0" w:color="auto"/>
              <w:right w:val="single" w:sz="4" w:space="0" w:color="auto"/>
            </w:tcBorders>
            <w:shd w:val="clear" w:color="auto" w:fill="auto"/>
            <w:noWrap/>
            <w:vAlign w:val="center"/>
            <w:hideMark/>
          </w:tcPr>
          <w:p w14:paraId="4CC17FED"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Convenio firmado </w:t>
            </w:r>
          </w:p>
        </w:tc>
        <w:tc>
          <w:tcPr>
            <w:tcW w:w="2126" w:type="dxa"/>
            <w:tcBorders>
              <w:top w:val="nil"/>
              <w:left w:val="nil"/>
              <w:bottom w:val="single" w:sz="4" w:space="0" w:color="auto"/>
              <w:right w:val="single" w:sz="4" w:space="0" w:color="auto"/>
            </w:tcBorders>
            <w:shd w:val="clear" w:color="auto" w:fill="auto"/>
            <w:noWrap/>
            <w:vAlign w:val="center"/>
            <w:hideMark/>
          </w:tcPr>
          <w:p w14:paraId="365590D3"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Acuerdo</w:t>
            </w:r>
          </w:p>
          <w:p w14:paraId="0BA1AD72"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IEPC-ACG-028/2019</w:t>
            </w:r>
          </w:p>
        </w:tc>
        <w:tc>
          <w:tcPr>
            <w:tcW w:w="1134" w:type="dxa"/>
            <w:tcBorders>
              <w:top w:val="nil"/>
              <w:left w:val="nil"/>
              <w:bottom w:val="single" w:sz="4" w:space="0" w:color="auto"/>
              <w:right w:val="single" w:sz="4" w:space="0" w:color="auto"/>
            </w:tcBorders>
          </w:tcPr>
          <w:p w14:paraId="5487AA22"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Sí</w:t>
            </w:r>
          </w:p>
        </w:tc>
      </w:tr>
      <w:tr w:rsidR="00C74DFB" w:rsidRPr="00C55597" w14:paraId="48EB0C03" w14:textId="77777777">
        <w:trPr>
          <w:trHeight w:val="900"/>
        </w:trPr>
        <w:tc>
          <w:tcPr>
            <w:tcW w:w="1843" w:type="dxa"/>
            <w:tcBorders>
              <w:top w:val="nil"/>
              <w:left w:val="single" w:sz="4" w:space="0" w:color="auto"/>
              <w:bottom w:val="single" w:sz="4" w:space="0" w:color="auto"/>
              <w:right w:val="single" w:sz="4" w:space="0" w:color="auto"/>
            </w:tcBorders>
            <w:shd w:val="clear" w:color="auto" w:fill="auto"/>
            <w:noWrap/>
            <w:vAlign w:val="bottom"/>
          </w:tcPr>
          <w:p w14:paraId="76357CDC"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Espacios de reflexión y discusión sobre los derechos políticos de la comunidad jalisciense residente en el extranjero</w:t>
            </w:r>
          </w:p>
        </w:tc>
        <w:tc>
          <w:tcPr>
            <w:tcW w:w="1843" w:type="dxa"/>
            <w:tcBorders>
              <w:top w:val="nil"/>
              <w:left w:val="nil"/>
              <w:bottom w:val="single" w:sz="4" w:space="0" w:color="auto"/>
              <w:right w:val="single" w:sz="4" w:space="0" w:color="auto"/>
            </w:tcBorders>
            <w:shd w:val="clear" w:color="auto" w:fill="auto"/>
            <w:vAlign w:val="bottom"/>
          </w:tcPr>
          <w:p w14:paraId="7D03FB6E"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Seguimiento a organización de espacios de reflexión y discusión </w:t>
            </w:r>
          </w:p>
        </w:tc>
        <w:tc>
          <w:tcPr>
            <w:tcW w:w="1701" w:type="dxa"/>
            <w:tcBorders>
              <w:top w:val="nil"/>
              <w:left w:val="nil"/>
              <w:bottom w:val="single" w:sz="4" w:space="0" w:color="auto"/>
              <w:right w:val="single" w:sz="4" w:space="0" w:color="auto"/>
            </w:tcBorders>
            <w:shd w:val="clear" w:color="auto" w:fill="auto"/>
            <w:noWrap/>
            <w:vAlign w:val="bottom"/>
          </w:tcPr>
          <w:p w14:paraId="1CD1A060"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Abril a </w:t>
            </w:r>
          </w:p>
          <w:p w14:paraId="31024EA1"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inicio del PE 2023-2024</w:t>
            </w:r>
          </w:p>
        </w:tc>
        <w:tc>
          <w:tcPr>
            <w:tcW w:w="1418" w:type="dxa"/>
            <w:tcBorders>
              <w:top w:val="nil"/>
              <w:left w:val="nil"/>
              <w:bottom w:val="single" w:sz="4" w:space="0" w:color="auto"/>
              <w:right w:val="single" w:sz="4" w:space="0" w:color="auto"/>
            </w:tcBorders>
            <w:shd w:val="clear" w:color="auto" w:fill="auto"/>
            <w:noWrap/>
            <w:vAlign w:val="bottom"/>
          </w:tcPr>
          <w:p w14:paraId="408F4277"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Informe de actividades sobre realización de espacios de reflexión y discusión</w:t>
            </w:r>
          </w:p>
        </w:tc>
        <w:tc>
          <w:tcPr>
            <w:tcW w:w="2126" w:type="dxa"/>
            <w:tcBorders>
              <w:top w:val="nil"/>
              <w:left w:val="nil"/>
              <w:bottom w:val="single" w:sz="4" w:space="0" w:color="auto"/>
              <w:right w:val="single" w:sz="4" w:space="0" w:color="auto"/>
            </w:tcBorders>
            <w:shd w:val="clear" w:color="auto" w:fill="auto"/>
            <w:noWrap/>
            <w:vAlign w:val="bottom"/>
          </w:tcPr>
          <w:p w14:paraId="52F5B01D"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Acuerdo</w:t>
            </w:r>
          </w:p>
          <w:p w14:paraId="36721D0E"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IEPC-ACG-028/2019</w:t>
            </w:r>
          </w:p>
        </w:tc>
        <w:tc>
          <w:tcPr>
            <w:tcW w:w="1134" w:type="dxa"/>
            <w:tcBorders>
              <w:top w:val="nil"/>
              <w:left w:val="nil"/>
              <w:bottom w:val="single" w:sz="4" w:space="0" w:color="auto"/>
              <w:right w:val="single" w:sz="4" w:space="0" w:color="auto"/>
            </w:tcBorders>
          </w:tcPr>
          <w:p w14:paraId="52D177BA"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Sí</w:t>
            </w:r>
          </w:p>
        </w:tc>
      </w:tr>
      <w:tr w:rsidR="00C74DFB" w:rsidRPr="00C55597" w14:paraId="1CF9EDE8" w14:textId="77777777">
        <w:trPr>
          <w:trHeight w:val="2156"/>
        </w:trPr>
        <w:tc>
          <w:tcPr>
            <w:tcW w:w="1843" w:type="dxa"/>
            <w:tcBorders>
              <w:top w:val="nil"/>
              <w:left w:val="single" w:sz="4" w:space="0" w:color="auto"/>
              <w:bottom w:val="single" w:sz="4" w:space="0" w:color="auto"/>
              <w:right w:val="single" w:sz="4" w:space="0" w:color="auto"/>
            </w:tcBorders>
            <w:shd w:val="clear" w:color="auto" w:fill="auto"/>
            <w:noWrap/>
          </w:tcPr>
          <w:p w14:paraId="7C38A913"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lastRenderedPageBreak/>
              <w:t>Proceso Electoral 2023-2024</w:t>
            </w:r>
          </w:p>
        </w:tc>
        <w:tc>
          <w:tcPr>
            <w:tcW w:w="1843" w:type="dxa"/>
            <w:tcBorders>
              <w:top w:val="nil"/>
              <w:left w:val="nil"/>
              <w:bottom w:val="single" w:sz="4" w:space="0" w:color="auto"/>
              <w:right w:val="single" w:sz="4" w:space="0" w:color="auto"/>
            </w:tcBorders>
            <w:shd w:val="clear" w:color="auto" w:fill="auto"/>
            <w:noWrap/>
          </w:tcPr>
          <w:p w14:paraId="24BB43E0"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Seguimiento y vigilancia al cumplimiento del calendario de actividades para la implementación del voto de las personas jaliscienses residentes en el extranjero en el Proceso Electoral Concurrente 2023-2024</w:t>
            </w:r>
          </w:p>
        </w:tc>
        <w:tc>
          <w:tcPr>
            <w:tcW w:w="1701" w:type="dxa"/>
            <w:tcBorders>
              <w:top w:val="nil"/>
              <w:left w:val="nil"/>
              <w:bottom w:val="single" w:sz="4" w:space="0" w:color="auto"/>
              <w:right w:val="single" w:sz="4" w:space="0" w:color="auto"/>
            </w:tcBorders>
            <w:shd w:val="clear" w:color="auto" w:fill="auto"/>
            <w:noWrap/>
          </w:tcPr>
          <w:p w14:paraId="3F27B986"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Junio a </w:t>
            </w:r>
          </w:p>
          <w:p w14:paraId="720518A7"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inicio del PE 2023-2024</w:t>
            </w:r>
          </w:p>
        </w:tc>
        <w:tc>
          <w:tcPr>
            <w:tcW w:w="1418" w:type="dxa"/>
            <w:tcBorders>
              <w:top w:val="nil"/>
              <w:left w:val="nil"/>
              <w:bottom w:val="single" w:sz="4" w:space="0" w:color="auto"/>
              <w:right w:val="single" w:sz="4" w:space="0" w:color="auto"/>
            </w:tcBorders>
            <w:shd w:val="clear" w:color="auto" w:fill="auto"/>
            <w:noWrap/>
          </w:tcPr>
          <w:p w14:paraId="488FA9BE"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Informe de actividades presentado en la Comisión</w:t>
            </w:r>
          </w:p>
        </w:tc>
        <w:tc>
          <w:tcPr>
            <w:tcW w:w="2126" w:type="dxa"/>
            <w:tcBorders>
              <w:top w:val="nil"/>
              <w:left w:val="nil"/>
              <w:bottom w:val="single" w:sz="4" w:space="0" w:color="auto"/>
              <w:right w:val="single" w:sz="4" w:space="0" w:color="auto"/>
            </w:tcBorders>
            <w:shd w:val="clear" w:color="auto" w:fill="auto"/>
            <w:noWrap/>
          </w:tcPr>
          <w:p w14:paraId="4A6FA73A"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Acuerdo</w:t>
            </w:r>
          </w:p>
          <w:p w14:paraId="386F47AB"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IEPC-ACG-028/2019</w:t>
            </w:r>
          </w:p>
        </w:tc>
        <w:tc>
          <w:tcPr>
            <w:tcW w:w="1134" w:type="dxa"/>
            <w:tcBorders>
              <w:top w:val="nil"/>
              <w:left w:val="nil"/>
              <w:bottom w:val="single" w:sz="4" w:space="0" w:color="auto"/>
              <w:right w:val="single" w:sz="4" w:space="0" w:color="auto"/>
            </w:tcBorders>
          </w:tcPr>
          <w:p w14:paraId="201D3EAB"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Sí</w:t>
            </w:r>
          </w:p>
        </w:tc>
      </w:tr>
      <w:tr w:rsidR="00C74DFB" w:rsidRPr="00C55597" w14:paraId="2E15C651" w14:textId="77777777">
        <w:trPr>
          <w:trHeight w:val="2156"/>
        </w:trPr>
        <w:tc>
          <w:tcPr>
            <w:tcW w:w="1843" w:type="dxa"/>
            <w:tcBorders>
              <w:top w:val="nil"/>
              <w:left w:val="single" w:sz="4" w:space="0" w:color="auto"/>
              <w:bottom w:val="single" w:sz="4" w:space="0" w:color="auto"/>
              <w:right w:val="single" w:sz="4" w:space="0" w:color="auto"/>
            </w:tcBorders>
            <w:shd w:val="clear" w:color="auto" w:fill="auto"/>
            <w:noWrap/>
            <w:vAlign w:val="center"/>
          </w:tcPr>
          <w:p w14:paraId="3B289135"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Informe Final</w:t>
            </w:r>
          </w:p>
        </w:tc>
        <w:tc>
          <w:tcPr>
            <w:tcW w:w="1843" w:type="dxa"/>
            <w:tcBorders>
              <w:top w:val="nil"/>
              <w:left w:val="nil"/>
              <w:bottom w:val="single" w:sz="4" w:space="0" w:color="auto"/>
              <w:right w:val="single" w:sz="4" w:space="0" w:color="auto"/>
            </w:tcBorders>
            <w:shd w:val="clear" w:color="auto" w:fill="auto"/>
            <w:noWrap/>
            <w:vAlign w:val="center"/>
          </w:tcPr>
          <w:p w14:paraId="1E577360"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Informe de actividades de la Comisión </w:t>
            </w:r>
          </w:p>
        </w:tc>
        <w:tc>
          <w:tcPr>
            <w:tcW w:w="1701" w:type="dxa"/>
            <w:tcBorders>
              <w:top w:val="nil"/>
              <w:left w:val="nil"/>
              <w:bottom w:val="single" w:sz="4" w:space="0" w:color="auto"/>
              <w:right w:val="single" w:sz="4" w:space="0" w:color="auto"/>
            </w:tcBorders>
            <w:shd w:val="clear" w:color="auto" w:fill="auto"/>
            <w:noWrap/>
            <w:vAlign w:val="center"/>
          </w:tcPr>
          <w:p w14:paraId="1BF1EA8A"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Inicio del Proceso Electoral</w:t>
            </w:r>
            <w:r w:rsidRPr="00C55597">
              <w:rPr>
                <w:rFonts w:ascii="Lucida Sans Unicode" w:hAnsi="Lucida Sans Unicode" w:cs="Lucida Sans Unicode"/>
              </w:rPr>
              <w:t xml:space="preserve"> </w:t>
            </w:r>
            <w:r w:rsidRPr="00C55597">
              <w:rPr>
                <w:rFonts w:ascii="Lucida Sans Unicode" w:eastAsia="Times New Roman" w:hAnsi="Lucida Sans Unicode" w:cs="Lucida Sans Unicode"/>
                <w:color w:val="000000"/>
                <w:lang w:eastAsia="es-MX"/>
              </w:rPr>
              <w:t>Concurrente 2023-2024</w:t>
            </w:r>
          </w:p>
          <w:p w14:paraId="2ABF809C"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p>
        </w:tc>
        <w:tc>
          <w:tcPr>
            <w:tcW w:w="1418" w:type="dxa"/>
            <w:tcBorders>
              <w:top w:val="nil"/>
              <w:left w:val="nil"/>
              <w:bottom w:val="single" w:sz="4" w:space="0" w:color="auto"/>
              <w:right w:val="single" w:sz="4" w:space="0" w:color="auto"/>
            </w:tcBorders>
            <w:shd w:val="clear" w:color="auto" w:fill="auto"/>
            <w:noWrap/>
            <w:vAlign w:val="bottom"/>
          </w:tcPr>
          <w:p w14:paraId="0FB5974C"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p>
          <w:p w14:paraId="447A020B"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Informe de actividades, y soporte documental de actividades</w:t>
            </w:r>
          </w:p>
          <w:p w14:paraId="17AD4C1F"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p>
          <w:p w14:paraId="6E4DF8DB"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p>
        </w:tc>
        <w:tc>
          <w:tcPr>
            <w:tcW w:w="2126" w:type="dxa"/>
            <w:tcBorders>
              <w:top w:val="nil"/>
              <w:left w:val="nil"/>
              <w:bottom w:val="single" w:sz="4" w:space="0" w:color="auto"/>
              <w:right w:val="single" w:sz="4" w:space="0" w:color="auto"/>
            </w:tcBorders>
            <w:shd w:val="clear" w:color="auto" w:fill="auto"/>
            <w:noWrap/>
            <w:vAlign w:val="center"/>
          </w:tcPr>
          <w:p w14:paraId="4050E138"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 xml:space="preserve">Art. 28 fracción II del CEEJ </w:t>
            </w:r>
          </w:p>
        </w:tc>
        <w:tc>
          <w:tcPr>
            <w:tcW w:w="1134" w:type="dxa"/>
            <w:tcBorders>
              <w:top w:val="nil"/>
              <w:left w:val="nil"/>
              <w:bottom w:val="single" w:sz="4" w:space="0" w:color="auto"/>
              <w:right w:val="single" w:sz="4" w:space="0" w:color="auto"/>
            </w:tcBorders>
          </w:tcPr>
          <w:p w14:paraId="79DCFE54" w14:textId="77777777" w:rsidR="00C74DFB" w:rsidRPr="00C55597" w:rsidRDefault="00C74DFB" w:rsidP="00E857C9">
            <w:pPr>
              <w:spacing w:after="0"/>
              <w:jc w:val="both"/>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Sí</w:t>
            </w:r>
          </w:p>
        </w:tc>
      </w:tr>
    </w:tbl>
    <w:p w14:paraId="37F94512" w14:textId="77777777" w:rsidR="00B678E7" w:rsidRPr="00C55597" w:rsidRDefault="00B678E7" w:rsidP="00E857C9">
      <w:pPr>
        <w:jc w:val="both"/>
        <w:rPr>
          <w:rFonts w:ascii="Lucida Sans Unicode" w:hAnsi="Lucida Sans Unicode" w:cs="Lucida Sans Unicode"/>
        </w:rPr>
      </w:pPr>
    </w:p>
    <w:p w14:paraId="7782C553" w14:textId="77777777" w:rsidR="003E46ED" w:rsidRPr="00C55597" w:rsidRDefault="1272C386" w:rsidP="00E857C9">
      <w:pPr>
        <w:pStyle w:val="Ttulo2"/>
        <w:jc w:val="both"/>
        <w:rPr>
          <w:rFonts w:ascii="Lucida Sans Unicode" w:hAnsi="Lucida Sans Unicode" w:cs="Lucida Sans Unicode"/>
          <w:b/>
          <w:bCs/>
          <w:color w:val="00788E"/>
          <w:sz w:val="22"/>
          <w:szCs w:val="22"/>
        </w:rPr>
      </w:pPr>
      <w:bookmarkStart w:id="20" w:name="_Toc162615067"/>
      <w:r w:rsidRPr="00C55597">
        <w:rPr>
          <w:rStyle w:val="normaltextrun"/>
          <w:rFonts w:ascii="Lucida Sans Unicode" w:hAnsi="Lucida Sans Unicode" w:cs="Lucida Sans Unicode"/>
          <w:b/>
          <w:bCs/>
          <w:color w:val="00788E"/>
          <w:sz w:val="22"/>
          <w:szCs w:val="22"/>
        </w:rPr>
        <w:t>Mecanismos de Participación Ciudadana.</w:t>
      </w:r>
      <w:bookmarkEnd w:id="20"/>
      <w:r w:rsidRPr="00C55597">
        <w:rPr>
          <w:rStyle w:val="eop"/>
          <w:rFonts w:ascii="Lucida Sans Unicode" w:hAnsi="Lucida Sans Unicode" w:cs="Lucida Sans Unicode"/>
          <w:b/>
          <w:bCs/>
          <w:color w:val="00788E"/>
          <w:sz w:val="22"/>
          <w:szCs w:val="22"/>
        </w:rPr>
        <w:t> </w:t>
      </w:r>
    </w:p>
    <w:p w14:paraId="7656C1F8" w14:textId="77777777" w:rsidR="00BF6C8E" w:rsidRPr="00C55597" w:rsidRDefault="003E46ED" w:rsidP="00E857C9">
      <w:pPr>
        <w:pStyle w:val="paragraph"/>
        <w:spacing w:before="0" w:beforeAutospacing="0" w:after="0" w:afterAutospacing="0"/>
        <w:jc w:val="both"/>
        <w:textAlignment w:val="baseline"/>
        <w:rPr>
          <w:rStyle w:val="normaltextrun"/>
          <w:rFonts w:ascii="Lucida Sans Unicode" w:eastAsiaTheme="majorEastAsia" w:hAnsi="Lucida Sans Unicode" w:cs="Lucida Sans Unicode"/>
          <w:sz w:val="22"/>
          <w:szCs w:val="22"/>
        </w:rPr>
      </w:pPr>
      <w:r w:rsidRPr="00C55597">
        <w:rPr>
          <w:rStyle w:val="normaltextrun"/>
          <w:rFonts w:ascii="Lucida Sans Unicode" w:eastAsiaTheme="majorEastAsia" w:hAnsi="Lucida Sans Unicode" w:cs="Lucida Sans Unicode"/>
          <w:sz w:val="22"/>
          <w:szCs w:val="22"/>
        </w:rPr>
        <w:t xml:space="preserve">Respecto de </w:t>
      </w:r>
      <w:r w:rsidR="001E2C31" w:rsidRPr="00C55597">
        <w:rPr>
          <w:rStyle w:val="normaltextrun"/>
          <w:rFonts w:ascii="Lucida Sans Unicode" w:eastAsiaTheme="majorEastAsia" w:hAnsi="Lucida Sans Unicode" w:cs="Lucida Sans Unicode"/>
          <w:sz w:val="22"/>
          <w:szCs w:val="22"/>
        </w:rPr>
        <w:t>los mecanismos de participación ciudadana se</w:t>
      </w:r>
      <w:r w:rsidR="00837CB5" w:rsidRPr="00C55597">
        <w:rPr>
          <w:rStyle w:val="normaltextrun"/>
          <w:rFonts w:ascii="Lucida Sans Unicode" w:eastAsiaTheme="majorEastAsia" w:hAnsi="Lucida Sans Unicode" w:cs="Lucida Sans Unicode"/>
          <w:sz w:val="22"/>
          <w:szCs w:val="22"/>
        </w:rPr>
        <w:t xml:space="preserve"> </w:t>
      </w:r>
      <w:r w:rsidR="0019528F" w:rsidRPr="00C55597">
        <w:rPr>
          <w:rStyle w:val="normaltextrun"/>
          <w:rFonts w:ascii="Lucida Sans Unicode" w:eastAsiaTheme="majorEastAsia" w:hAnsi="Lucida Sans Unicode" w:cs="Lucida Sans Unicode"/>
          <w:sz w:val="22"/>
          <w:szCs w:val="22"/>
        </w:rPr>
        <w:t xml:space="preserve">dio cumplimiento a lo establecido en </w:t>
      </w:r>
      <w:r w:rsidR="002D07D2" w:rsidRPr="00C55597">
        <w:rPr>
          <w:rStyle w:val="normaltextrun"/>
          <w:rFonts w:ascii="Lucida Sans Unicode" w:eastAsiaTheme="majorEastAsia" w:hAnsi="Lucida Sans Unicode" w:cs="Lucida Sans Unicode"/>
          <w:sz w:val="22"/>
          <w:szCs w:val="22"/>
        </w:rPr>
        <w:t>el artículo 20 Bis</w:t>
      </w:r>
      <w:r w:rsidR="002B3E58" w:rsidRPr="00C55597">
        <w:rPr>
          <w:rStyle w:val="normaltextrun"/>
          <w:rFonts w:ascii="Lucida Sans Unicode" w:eastAsiaTheme="majorEastAsia" w:hAnsi="Lucida Sans Unicode" w:cs="Lucida Sans Unicode"/>
          <w:sz w:val="22"/>
          <w:szCs w:val="22"/>
        </w:rPr>
        <w:t xml:space="preserve">, </w:t>
      </w:r>
      <w:r w:rsidR="00451855" w:rsidRPr="00C55597">
        <w:rPr>
          <w:rStyle w:val="normaltextrun"/>
          <w:rFonts w:ascii="Lucida Sans Unicode" w:eastAsiaTheme="majorEastAsia" w:hAnsi="Lucida Sans Unicode" w:cs="Lucida Sans Unicode"/>
          <w:sz w:val="22"/>
          <w:szCs w:val="22"/>
        </w:rPr>
        <w:t>de</w:t>
      </w:r>
      <w:r w:rsidR="009D3FD2" w:rsidRPr="00C55597">
        <w:rPr>
          <w:rStyle w:val="normaltextrun"/>
          <w:rFonts w:ascii="Lucida Sans Unicode" w:eastAsiaTheme="majorEastAsia" w:hAnsi="Lucida Sans Unicode" w:cs="Lucida Sans Unicode"/>
          <w:sz w:val="22"/>
          <w:szCs w:val="22"/>
        </w:rPr>
        <w:t xml:space="preserve">l Reglamento Interior del Instituto, </w:t>
      </w:r>
      <w:r w:rsidR="002B3E58" w:rsidRPr="00C55597">
        <w:rPr>
          <w:rStyle w:val="normaltextrun"/>
          <w:rFonts w:ascii="Lucida Sans Unicode" w:eastAsiaTheme="majorEastAsia" w:hAnsi="Lucida Sans Unicode" w:cs="Lucida Sans Unicode"/>
          <w:sz w:val="22"/>
          <w:szCs w:val="22"/>
        </w:rPr>
        <w:t xml:space="preserve">que señala </w:t>
      </w:r>
      <w:r w:rsidR="004B54B8" w:rsidRPr="00C55597">
        <w:rPr>
          <w:rStyle w:val="normaltextrun"/>
          <w:rFonts w:ascii="Lucida Sans Unicode" w:eastAsiaTheme="majorEastAsia" w:hAnsi="Lucida Sans Unicode" w:cs="Lucida Sans Unicode"/>
          <w:sz w:val="22"/>
          <w:szCs w:val="22"/>
        </w:rPr>
        <w:t xml:space="preserve">las atribuciones </w:t>
      </w:r>
      <w:r w:rsidR="007818CF" w:rsidRPr="00C55597">
        <w:rPr>
          <w:rStyle w:val="normaltextrun"/>
          <w:rFonts w:ascii="Lucida Sans Unicode" w:eastAsiaTheme="majorEastAsia" w:hAnsi="Lucida Sans Unicode" w:cs="Lucida Sans Unicode"/>
          <w:sz w:val="22"/>
          <w:szCs w:val="22"/>
        </w:rPr>
        <w:t xml:space="preserve">de </w:t>
      </w:r>
      <w:r w:rsidR="00451855" w:rsidRPr="00C55597">
        <w:rPr>
          <w:rStyle w:val="normaltextrun"/>
          <w:rFonts w:ascii="Lucida Sans Unicode" w:eastAsiaTheme="majorEastAsia" w:hAnsi="Lucida Sans Unicode" w:cs="Lucida Sans Unicode"/>
          <w:sz w:val="22"/>
          <w:szCs w:val="22"/>
        </w:rPr>
        <w:t>la D</w:t>
      </w:r>
      <w:r w:rsidR="00F76553" w:rsidRPr="00C55597">
        <w:rPr>
          <w:rStyle w:val="normaltextrun"/>
          <w:rFonts w:ascii="Lucida Sans Unicode" w:eastAsiaTheme="majorEastAsia" w:hAnsi="Lucida Sans Unicode" w:cs="Lucida Sans Unicode"/>
          <w:sz w:val="22"/>
          <w:szCs w:val="22"/>
        </w:rPr>
        <w:t xml:space="preserve">irección de Participación Ciudadana </w:t>
      </w:r>
      <w:r w:rsidR="006931D0" w:rsidRPr="00C55597">
        <w:rPr>
          <w:rStyle w:val="normaltextrun"/>
          <w:rFonts w:ascii="Lucida Sans Unicode" w:eastAsiaTheme="majorEastAsia" w:hAnsi="Lucida Sans Unicode" w:cs="Lucida Sans Unicode"/>
          <w:sz w:val="22"/>
          <w:szCs w:val="22"/>
        </w:rPr>
        <w:t xml:space="preserve">entre ellas: </w:t>
      </w:r>
    </w:p>
    <w:p w14:paraId="723652DC" w14:textId="6E946FBA" w:rsidR="00C3352A" w:rsidRPr="00C55597" w:rsidRDefault="00A04007" w:rsidP="00E857C9">
      <w:pPr>
        <w:pStyle w:val="paragraph"/>
        <w:spacing w:after="0"/>
        <w:ind w:left="720"/>
        <w:jc w:val="both"/>
        <w:textAlignment w:val="baseline"/>
        <w:rPr>
          <w:rStyle w:val="normaltextrun"/>
          <w:rFonts w:ascii="Lucida Sans Unicode" w:eastAsiaTheme="majorEastAsia" w:hAnsi="Lucida Sans Unicode" w:cs="Lucida Sans Unicode"/>
          <w:sz w:val="22"/>
          <w:szCs w:val="22"/>
        </w:rPr>
      </w:pPr>
      <w:r w:rsidRPr="00C55597">
        <w:rPr>
          <w:rStyle w:val="normaltextrun"/>
          <w:rFonts w:ascii="Lucida Sans Unicode" w:eastAsiaTheme="majorEastAsia" w:hAnsi="Lucida Sans Unicode" w:cs="Lucida Sans Unicode"/>
          <w:sz w:val="22"/>
          <w:szCs w:val="22"/>
        </w:rPr>
        <w:t>IV</w:t>
      </w:r>
      <w:r w:rsidR="003541E7" w:rsidRPr="00C55597">
        <w:rPr>
          <w:rStyle w:val="normaltextrun"/>
          <w:rFonts w:ascii="Lucida Sans Unicode" w:eastAsiaTheme="majorEastAsia" w:hAnsi="Lucida Sans Unicode" w:cs="Lucida Sans Unicode"/>
          <w:sz w:val="22"/>
          <w:szCs w:val="22"/>
        </w:rPr>
        <w:t>.</w:t>
      </w:r>
      <w:r w:rsidR="00316161" w:rsidRPr="00C55597">
        <w:rPr>
          <w:rStyle w:val="normaltextrun"/>
          <w:rFonts w:ascii="Lucida Sans Unicode" w:eastAsiaTheme="majorEastAsia" w:hAnsi="Lucida Sans Unicode" w:cs="Lucida Sans Unicode"/>
          <w:sz w:val="22"/>
          <w:szCs w:val="22"/>
        </w:rPr>
        <w:t xml:space="preserve"> </w:t>
      </w:r>
      <w:r w:rsidR="00C3352A" w:rsidRPr="00C55597">
        <w:rPr>
          <w:rStyle w:val="normaltextrun"/>
          <w:rFonts w:ascii="Lucida Sans Unicode" w:eastAsiaTheme="majorEastAsia" w:hAnsi="Lucida Sans Unicode" w:cs="Lucida Sans Unicode"/>
          <w:sz w:val="22"/>
          <w:szCs w:val="22"/>
        </w:rPr>
        <w:t xml:space="preserve">Proponer y ejecutar estrategias de promoción de los mecanismos de participación ciudadana; </w:t>
      </w:r>
    </w:p>
    <w:p w14:paraId="2915A8CD" w14:textId="654AF4E6" w:rsidR="00C3352A" w:rsidRPr="00C55597" w:rsidRDefault="00C3352A" w:rsidP="00E857C9">
      <w:pPr>
        <w:pStyle w:val="paragraph"/>
        <w:spacing w:after="0"/>
        <w:ind w:left="720"/>
        <w:jc w:val="both"/>
        <w:textAlignment w:val="baseline"/>
        <w:rPr>
          <w:rStyle w:val="normaltextrun"/>
          <w:rFonts w:ascii="Lucida Sans Unicode" w:eastAsiaTheme="majorEastAsia" w:hAnsi="Lucida Sans Unicode" w:cs="Lucida Sans Unicode"/>
          <w:sz w:val="22"/>
          <w:szCs w:val="22"/>
        </w:rPr>
      </w:pPr>
      <w:r w:rsidRPr="00C55597">
        <w:rPr>
          <w:rStyle w:val="normaltextrun"/>
          <w:rFonts w:ascii="Lucida Sans Unicode" w:eastAsiaTheme="majorEastAsia" w:hAnsi="Lucida Sans Unicode" w:cs="Lucida Sans Unicode"/>
          <w:sz w:val="22"/>
          <w:szCs w:val="22"/>
        </w:rPr>
        <w:lastRenderedPageBreak/>
        <w:t>V.</w:t>
      </w:r>
      <w:r w:rsidR="00316161" w:rsidRPr="00C55597">
        <w:rPr>
          <w:rStyle w:val="normaltextrun"/>
          <w:rFonts w:ascii="Lucida Sans Unicode" w:eastAsiaTheme="majorEastAsia" w:hAnsi="Lucida Sans Unicode" w:cs="Lucida Sans Unicode"/>
          <w:sz w:val="22"/>
          <w:szCs w:val="22"/>
        </w:rPr>
        <w:t xml:space="preserve"> </w:t>
      </w:r>
      <w:r w:rsidRPr="00C55597">
        <w:rPr>
          <w:rStyle w:val="normaltextrun"/>
          <w:rFonts w:ascii="Lucida Sans Unicode" w:eastAsiaTheme="majorEastAsia" w:hAnsi="Lucida Sans Unicode" w:cs="Lucida Sans Unicode"/>
          <w:sz w:val="22"/>
          <w:szCs w:val="22"/>
        </w:rPr>
        <w:t>Brindar asesoría, en colaboración con la Dirección Jurídica, a la ciudadanía sobre los mecanismos de participación ciudadana;</w:t>
      </w:r>
    </w:p>
    <w:p w14:paraId="63078130" w14:textId="1EA9881D" w:rsidR="001B6C95" w:rsidRPr="00C55597" w:rsidRDefault="00C3352A" w:rsidP="00316161">
      <w:pPr>
        <w:pStyle w:val="paragraph"/>
        <w:spacing w:before="0" w:beforeAutospacing="0" w:after="0" w:afterAutospacing="0"/>
        <w:ind w:left="720"/>
        <w:jc w:val="both"/>
        <w:textAlignment w:val="baseline"/>
        <w:rPr>
          <w:rStyle w:val="normaltextrun"/>
          <w:rFonts w:ascii="Lucida Sans Unicode" w:eastAsiaTheme="majorEastAsia" w:hAnsi="Lucida Sans Unicode" w:cs="Lucida Sans Unicode"/>
          <w:sz w:val="22"/>
          <w:szCs w:val="22"/>
        </w:rPr>
      </w:pPr>
      <w:r w:rsidRPr="00C55597">
        <w:rPr>
          <w:rStyle w:val="normaltextrun"/>
          <w:rFonts w:ascii="Lucida Sans Unicode" w:eastAsiaTheme="majorEastAsia" w:hAnsi="Lucida Sans Unicode" w:cs="Lucida Sans Unicode"/>
          <w:sz w:val="22"/>
          <w:szCs w:val="22"/>
        </w:rPr>
        <w:t>VI.</w:t>
      </w:r>
      <w:r w:rsidR="00316161" w:rsidRPr="00C55597">
        <w:rPr>
          <w:rStyle w:val="normaltextrun"/>
          <w:rFonts w:ascii="Lucida Sans Unicode" w:eastAsiaTheme="majorEastAsia" w:hAnsi="Lucida Sans Unicode" w:cs="Lucida Sans Unicode"/>
          <w:sz w:val="22"/>
          <w:szCs w:val="22"/>
        </w:rPr>
        <w:t xml:space="preserve"> </w:t>
      </w:r>
      <w:r w:rsidRPr="00C55597">
        <w:rPr>
          <w:rStyle w:val="normaltextrun"/>
          <w:rFonts w:ascii="Lucida Sans Unicode" w:eastAsiaTheme="majorEastAsia" w:hAnsi="Lucida Sans Unicode" w:cs="Lucida Sans Unicode"/>
          <w:sz w:val="22"/>
          <w:szCs w:val="22"/>
        </w:rPr>
        <w:t>Coadyuvar con la Secretaría Ejecutiva en la tramitación y gestión de las solicitudes de mecanismos de participación ciudadana presentadas ante el Instituto;</w:t>
      </w:r>
    </w:p>
    <w:p w14:paraId="1CC969E9" w14:textId="77777777" w:rsidR="00301BBA" w:rsidRPr="00C55597" w:rsidRDefault="00301BBA" w:rsidP="00E857C9">
      <w:pPr>
        <w:pStyle w:val="paragraph"/>
        <w:spacing w:before="0" w:beforeAutospacing="0" w:after="0" w:afterAutospacing="0"/>
        <w:jc w:val="both"/>
        <w:textAlignment w:val="baseline"/>
        <w:rPr>
          <w:rStyle w:val="normaltextrun"/>
          <w:rFonts w:ascii="Lucida Sans Unicode" w:eastAsiaTheme="majorEastAsia" w:hAnsi="Lucida Sans Unicode" w:cs="Lucida Sans Unicode"/>
          <w:sz w:val="22"/>
          <w:szCs w:val="22"/>
        </w:rPr>
      </w:pPr>
    </w:p>
    <w:p w14:paraId="6ED8F703" w14:textId="398E225F" w:rsidR="003E46ED" w:rsidRPr="00C55597" w:rsidRDefault="001B6C95" w:rsidP="00E857C9">
      <w:pPr>
        <w:pStyle w:val="paragraph"/>
        <w:spacing w:before="0" w:beforeAutospacing="0" w:after="0" w:afterAutospacing="0"/>
        <w:jc w:val="both"/>
        <w:textAlignment w:val="baseline"/>
        <w:rPr>
          <w:rStyle w:val="normaltextrun"/>
          <w:rFonts w:ascii="Lucida Sans Unicode" w:eastAsiaTheme="majorEastAsia" w:hAnsi="Lucida Sans Unicode" w:cs="Lucida Sans Unicode"/>
          <w:sz w:val="22"/>
          <w:szCs w:val="22"/>
        </w:rPr>
      </w:pPr>
      <w:r w:rsidRPr="00C55597">
        <w:rPr>
          <w:rStyle w:val="normaltextrun"/>
          <w:rFonts w:ascii="Lucida Sans Unicode" w:eastAsiaTheme="majorEastAsia" w:hAnsi="Lucida Sans Unicode" w:cs="Lucida Sans Unicode"/>
          <w:sz w:val="22"/>
          <w:szCs w:val="22"/>
        </w:rPr>
        <w:t xml:space="preserve">En atención a lo antes descrito se </w:t>
      </w:r>
      <w:r w:rsidR="00837CB5" w:rsidRPr="00C55597">
        <w:rPr>
          <w:rStyle w:val="normaltextrun"/>
          <w:rFonts w:ascii="Lucida Sans Unicode" w:eastAsiaTheme="majorEastAsia" w:hAnsi="Lucida Sans Unicode" w:cs="Lucida Sans Unicode"/>
          <w:sz w:val="22"/>
          <w:szCs w:val="22"/>
        </w:rPr>
        <w:t>trabajaron los siguientes proyectos:</w:t>
      </w:r>
      <w:r w:rsidR="001E2C31" w:rsidRPr="00C55597">
        <w:rPr>
          <w:rStyle w:val="normaltextrun"/>
          <w:rFonts w:ascii="Lucida Sans Unicode" w:eastAsiaTheme="majorEastAsia" w:hAnsi="Lucida Sans Unicode" w:cs="Lucida Sans Unicode"/>
          <w:sz w:val="22"/>
          <w:szCs w:val="22"/>
        </w:rPr>
        <w:t xml:space="preserve"> </w:t>
      </w:r>
    </w:p>
    <w:p w14:paraId="6C29975B" w14:textId="77777777" w:rsidR="003E46ED" w:rsidRPr="00C55597" w:rsidRDefault="003E46ED" w:rsidP="00E857C9">
      <w:pPr>
        <w:pStyle w:val="paragraph"/>
        <w:spacing w:before="0" w:beforeAutospacing="0" w:after="0" w:afterAutospacing="0"/>
        <w:jc w:val="both"/>
        <w:textAlignment w:val="baseline"/>
        <w:rPr>
          <w:rStyle w:val="normaltextrun"/>
          <w:rFonts w:ascii="Lucida Sans Unicode" w:eastAsiaTheme="majorEastAsia" w:hAnsi="Lucida Sans Unicode" w:cs="Lucida Sans Unicode"/>
          <w:sz w:val="22"/>
          <w:szCs w:val="22"/>
        </w:rPr>
      </w:pPr>
    </w:p>
    <w:p w14:paraId="16AD9892" w14:textId="5EEF2758" w:rsidR="001E2C31" w:rsidRPr="00C55597" w:rsidRDefault="638F324A" w:rsidP="00E857C9">
      <w:pPr>
        <w:pStyle w:val="Ttulo3"/>
        <w:numPr>
          <w:ilvl w:val="0"/>
          <w:numId w:val="14"/>
        </w:numPr>
        <w:jc w:val="both"/>
        <w:rPr>
          <w:rFonts w:ascii="Lucida Sans Unicode" w:eastAsia="Trebuchet MS" w:hAnsi="Lucida Sans Unicode" w:cs="Lucida Sans Unicode"/>
          <w:color w:val="00788E"/>
          <w:sz w:val="22"/>
          <w:szCs w:val="22"/>
        </w:rPr>
      </w:pPr>
      <w:bookmarkStart w:id="21" w:name="_Toc162615068"/>
      <w:r w:rsidRPr="00C55597">
        <w:rPr>
          <w:rFonts w:ascii="Lucida Sans Unicode" w:eastAsia="Trebuchet MS" w:hAnsi="Lucida Sans Unicode" w:cs="Lucida Sans Unicode"/>
          <w:color w:val="00788E"/>
          <w:sz w:val="22"/>
          <w:szCs w:val="22"/>
        </w:rPr>
        <w:t>Propuesta de manual de implementación de plataforma de captación de apoyo ciudadano en conjunto con</w:t>
      </w:r>
      <w:r w:rsidR="00457764" w:rsidRPr="00C55597">
        <w:rPr>
          <w:rFonts w:ascii="Lucida Sans Unicode" w:eastAsia="Trebuchet MS" w:hAnsi="Lucida Sans Unicode" w:cs="Lucida Sans Unicode"/>
          <w:color w:val="00788E"/>
          <w:sz w:val="22"/>
          <w:szCs w:val="22"/>
        </w:rPr>
        <w:t xml:space="preserve"> la</w:t>
      </w:r>
      <w:r w:rsidRPr="00C55597">
        <w:rPr>
          <w:rFonts w:ascii="Lucida Sans Unicode" w:eastAsia="Trebuchet MS" w:hAnsi="Lucida Sans Unicode" w:cs="Lucida Sans Unicode"/>
          <w:color w:val="00788E"/>
          <w:sz w:val="22"/>
          <w:szCs w:val="22"/>
        </w:rPr>
        <w:t xml:space="preserve"> Comisión </w:t>
      </w:r>
      <w:r w:rsidR="00457764" w:rsidRPr="00C55597">
        <w:rPr>
          <w:rFonts w:ascii="Lucida Sans Unicode" w:eastAsia="Trebuchet MS" w:hAnsi="Lucida Sans Unicode" w:cs="Lucida Sans Unicode"/>
          <w:color w:val="00788E"/>
          <w:sz w:val="22"/>
          <w:szCs w:val="22"/>
        </w:rPr>
        <w:t xml:space="preserve">y la Dirección </w:t>
      </w:r>
      <w:r w:rsidRPr="00C55597">
        <w:rPr>
          <w:rFonts w:ascii="Lucida Sans Unicode" w:eastAsia="Trebuchet MS" w:hAnsi="Lucida Sans Unicode" w:cs="Lucida Sans Unicode"/>
          <w:color w:val="00788E"/>
          <w:sz w:val="22"/>
          <w:szCs w:val="22"/>
        </w:rPr>
        <w:t>de Informática</w:t>
      </w:r>
      <w:r w:rsidR="00457764" w:rsidRPr="00C55597">
        <w:rPr>
          <w:rFonts w:ascii="Lucida Sans Unicode" w:eastAsia="Trebuchet MS" w:hAnsi="Lucida Sans Unicode" w:cs="Lucida Sans Unicode"/>
          <w:color w:val="00788E"/>
          <w:sz w:val="22"/>
          <w:szCs w:val="22"/>
        </w:rPr>
        <w:t xml:space="preserve"> del IEPC Jalisco</w:t>
      </w:r>
      <w:r w:rsidRPr="00C55597">
        <w:rPr>
          <w:rFonts w:ascii="Lucida Sans Unicode" w:eastAsia="Trebuchet MS" w:hAnsi="Lucida Sans Unicode" w:cs="Lucida Sans Unicode"/>
          <w:color w:val="00788E"/>
          <w:sz w:val="22"/>
          <w:szCs w:val="22"/>
        </w:rPr>
        <w:t>.</w:t>
      </w:r>
      <w:bookmarkEnd w:id="21"/>
    </w:p>
    <w:p w14:paraId="78AE0FCD" w14:textId="54CFD154" w:rsidR="001E2C31" w:rsidRPr="00C55597" w:rsidRDefault="001E2C31" w:rsidP="00E857C9">
      <w:pPr>
        <w:pBdr>
          <w:top w:val="nil"/>
          <w:left w:val="nil"/>
          <w:bottom w:val="nil"/>
          <w:right w:val="nil"/>
          <w:between w:val="nil"/>
        </w:pBdr>
        <w:spacing w:after="0"/>
        <w:jc w:val="both"/>
        <w:rPr>
          <w:rFonts w:ascii="Lucida Sans Unicode" w:eastAsia="Trebuchet MS" w:hAnsi="Lucida Sans Unicode" w:cs="Lucida Sans Unicode"/>
          <w:bCs/>
        </w:rPr>
      </w:pPr>
      <w:r w:rsidRPr="00C55597">
        <w:rPr>
          <w:rFonts w:ascii="Lucida Sans Unicode" w:eastAsia="Trebuchet MS" w:hAnsi="Lucida Sans Unicode" w:cs="Lucida Sans Unicode"/>
          <w:bCs/>
        </w:rPr>
        <w:t xml:space="preserve">Respecto a este punto se </w:t>
      </w:r>
      <w:r w:rsidR="00457764" w:rsidRPr="00C55597">
        <w:rPr>
          <w:rFonts w:ascii="Lucida Sans Unicode" w:eastAsia="Trebuchet MS" w:hAnsi="Lucida Sans Unicode" w:cs="Lucida Sans Unicode"/>
          <w:bCs/>
        </w:rPr>
        <w:t>realizaron</w:t>
      </w:r>
      <w:r w:rsidRPr="00C55597">
        <w:rPr>
          <w:rFonts w:ascii="Lucida Sans Unicode" w:eastAsia="Trebuchet MS" w:hAnsi="Lucida Sans Unicode" w:cs="Lucida Sans Unicode"/>
          <w:bCs/>
        </w:rPr>
        <w:t xml:space="preserve"> reuniones periódicas con la Dirección de informática de este Instituto para conocer los avances de la Plataforma de Apoyo Ciudadano. </w:t>
      </w:r>
    </w:p>
    <w:p w14:paraId="48A13198" w14:textId="77777777" w:rsidR="001E2C31" w:rsidRPr="00C55597" w:rsidRDefault="001E2C31" w:rsidP="00E857C9">
      <w:pPr>
        <w:pBdr>
          <w:top w:val="nil"/>
          <w:left w:val="nil"/>
          <w:bottom w:val="nil"/>
          <w:right w:val="nil"/>
          <w:between w:val="nil"/>
        </w:pBdr>
        <w:spacing w:after="0"/>
        <w:jc w:val="both"/>
        <w:rPr>
          <w:rFonts w:ascii="Lucida Sans Unicode" w:eastAsia="Trebuchet MS" w:hAnsi="Lucida Sans Unicode" w:cs="Lucida Sans Unicode"/>
          <w:bCs/>
        </w:rPr>
      </w:pPr>
    </w:p>
    <w:p w14:paraId="70B025F5" w14:textId="77777777" w:rsidR="00333DB3" w:rsidRPr="00C55597" w:rsidRDefault="00333DB3" w:rsidP="00E857C9">
      <w:pPr>
        <w:pBdr>
          <w:top w:val="nil"/>
          <w:left w:val="nil"/>
          <w:bottom w:val="nil"/>
          <w:right w:val="nil"/>
          <w:between w:val="nil"/>
        </w:pBdr>
        <w:spacing w:after="0" w:line="276" w:lineRule="auto"/>
        <w:jc w:val="both"/>
        <w:rPr>
          <w:rFonts w:ascii="Lucida Sans Unicode" w:eastAsia="Trebuchet MS" w:hAnsi="Lucida Sans Unicode" w:cs="Lucida Sans Unicode"/>
          <w:bCs/>
          <w:kern w:val="0"/>
          <w:lang w:eastAsia="es-MX"/>
          <w14:ligatures w14:val="none"/>
        </w:rPr>
      </w:pPr>
    </w:p>
    <w:p w14:paraId="6AF87373" w14:textId="2CFFE991" w:rsidR="001E2C31" w:rsidRPr="00C55597" w:rsidRDefault="001E2C31" w:rsidP="00E857C9">
      <w:pPr>
        <w:pBdr>
          <w:top w:val="nil"/>
          <w:left w:val="nil"/>
          <w:bottom w:val="nil"/>
          <w:right w:val="nil"/>
          <w:between w:val="nil"/>
        </w:pBdr>
        <w:spacing w:after="0" w:line="276" w:lineRule="auto"/>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Cuando la plataforma se encuentre terminada en cuanto a su programación y diseño y se hayan solventado las observaciones realizadas por la Dirección de Participación Ciudadana, se realizará junto con la Dirección de Informática el Manual de Operación correspondiente con base en el producto terminado (Plataforma funcional).  </w:t>
      </w:r>
    </w:p>
    <w:p w14:paraId="2EC8A82A" w14:textId="77777777" w:rsidR="003E46ED" w:rsidRPr="00C55597" w:rsidRDefault="003E46ED" w:rsidP="00E857C9">
      <w:pPr>
        <w:pStyle w:val="paragraph"/>
        <w:spacing w:before="0" w:beforeAutospacing="0" w:after="0" w:afterAutospacing="0"/>
        <w:jc w:val="both"/>
        <w:textAlignment w:val="baseline"/>
        <w:rPr>
          <w:rStyle w:val="normaltextrun"/>
          <w:rFonts w:ascii="Lucida Sans Unicode" w:eastAsiaTheme="majorEastAsia" w:hAnsi="Lucida Sans Unicode" w:cs="Lucida Sans Unicode"/>
          <w:sz w:val="22"/>
          <w:szCs w:val="22"/>
        </w:rPr>
      </w:pPr>
    </w:p>
    <w:p w14:paraId="7E3C9F17" w14:textId="700D43A4" w:rsidR="003E46ED" w:rsidRPr="00C55597" w:rsidRDefault="72AE2E75" w:rsidP="00E857C9">
      <w:pPr>
        <w:pStyle w:val="Ttulo3"/>
        <w:numPr>
          <w:ilvl w:val="0"/>
          <w:numId w:val="14"/>
        </w:numPr>
        <w:jc w:val="both"/>
        <w:rPr>
          <w:rFonts w:ascii="Lucida Sans Unicode" w:hAnsi="Lucida Sans Unicode" w:cs="Lucida Sans Unicode"/>
          <w:color w:val="00788E"/>
          <w:sz w:val="22"/>
          <w:szCs w:val="22"/>
        </w:rPr>
      </w:pPr>
      <w:bookmarkStart w:id="22" w:name="_Toc162615069"/>
      <w:r w:rsidRPr="00C55597">
        <w:rPr>
          <w:rFonts w:ascii="Lucida Sans Unicode" w:hAnsi="Lucida Sans Unicode" w:cs="Lucida Sans Unicode"/>
          <w:color w:val="00788E"/>
          <w:sz w:val="22"/>
          <w:szCs w:val="22"/>
        </w:rPr>
        <w:t xml:space="preserve">Aprobación del Reglamento </w:t>
      </w:r>
      <w:r w:rsidR="5C8DFECE" w:rsidRPr="00C55597">
        <w:rPr>
          <w:rFonts w:ascii="Lucida Sans Unicode" w:hAnsi="Lucida Sans Unicode" w:cs="Lucida Sans Unicode"/>
          <w:color w:val="00788E"/>
          <w:sz w:val="22"/>
          <w:szCs w:val="22"/>
        </w:rPr>
        <w:t>para la Organización y Desarrollo de los Mecanismos de Participación Ciudadana y Popular del Instituto Electoral y de Participación Ciudadana del Estado de Jalisco</w:t>
      </w:r>
      <w:bookmarkEnd w:id="22"/>
    </w:p>
    <w:p w14:paraId="3A069578" w14:textId="77777777" w:rsidR="004B60B1" w:rsidRPr="00C55597" w:rsidRDefault="004B60B1" w:rsidP="00E857C9">
      <w:pPr>
        <w:pStyle w:val="paragraph"/>
        <w:spacing w:before="0" w:beforeAutospacing="0" w:after="0" w:afterAutospacing="0"/>
        <w:ind w:left="720"/>
        <w:jc w:val="both"/>
        <w:textAlignment w:val="baseline"/>
        <w:rPr>
          <w:rFonts w:ascii="Lucida Sans Unicode" w:hAnsi="Lucida Sans Unicode" w:cs="Lucida Sans Unicode"/>
          <w:color w:val="00788E"/>
          <w:sz w:val="22"/>
          <w:szCs w:val="22"/>
        </w:rPr>
      </w:pPr>
    </w:p>
    <w:p w14:paraId="02919456" w14:textId="5DA6C119" w:rsidR="00C738B6" w:rsidRPr="00C55597" w:rsidRDefault="009E0AE3" w:rsidP="00457764">
      <w:pPr>
        <w:pBdr>
          <w:top w:val="nil"/>
          <w:left w:val="nil"/>
          <w:bottom w:val="nil"/>
          <w:right w:val="nil"/>
          <w:between w:val="nil"/>
        </w:pBdr>
        <w:spacing w:after="0" w:line="276" w:lineRule="auto"/>
        <w:ind w:left="360"/>
        <w:jc w:val="both"/>
        <w:rPr>
          <w:rFonts w:ascii="Lucida Sans Unicode" w:eastAsia="Trebuchet MS" w:hAnsi="Lucida Sans Unicode" w:cs="Lucida Sans Unicode"/>
          <w:bCs/>
          <w:color w:val="000000"/>
          <w:kern w:val="0"/>
          <w:lang w:eastAsia="es-MX"/>
          <w14:ligatures w14:val="none"/>
        </w:rPr>
      </w:pPr>
      <w:r w:rsidRPr="00C55597">
        <w:rPr>
          <w:rFonts w:ascii="Lucida Sans Unicode" w:eastAsia="Trebuchet MS" w:hAnsi="Lucida Sans Unicode" w:cs="Lucida Sans Unicode"/>
          <w:bCs/>
          <w:color w:val="000000"/>
          <w:kern w:val="0"/>
          <w:lang w:eastAsia="es-MX"/>
          <w14:ligatures w14:val="none"/>
        </w:rPr>
        <w:t>E</w:t>
      </w:r>
      <w:r w:rsidR="0010065A" w:rsidRPr="00C55597">
        <w:rPr>
          <w:rFonts w:ascii="Lucida Sans Unicode" w:eastAsia="Trebuchet MS" w:hAnsi="Lucida Sans Unicode" w:cs="Lucida Sans Unicode"/>
          <w:bCs/>
          <w:color w:val="000000"/>
          <w:kern w:val="0"/>
          <w:lang w:eastAsia="es-MX"/>
          <w14:ligatures w14:val="none"/>
        </w:rPr>
        <w:t xml:space="preserve">n la </w:t>
      </w:r>
      <w:r w:rsidR="004B60B1" w:rsidRPr="00C55597">
        <w:rPr>
          <w:rFonts w:ascii="Lucida Sans Unicode" w:eastAsia="Trebuchet MS" w:hAnsi="Lucida Sans Unicode" w:cs="Lucida Sans Unicode"/>
          <w:bCs/>
          <w:color w:val="000000"/>
          <w:kern w:val="0"/>
          <w:lang w:eastAsia="es-MX"/>
          <w14:ligatures w14:val="none"/>
        </w:rPr>
        <w:t>Tercera Sesión Ordinaria de la Comisión de Participación Ciudadana</w:t>
      </w:r>
      <w:r w:rsidR="007A151A" w:rsidRPr="00C55597">
        <w:rPr>
          <w:rFonts w:ascii="Lucida Sans Unicode" w:eastAsia="Trebuchet MS" w:hAnsi="Lucida Sans Unicode" w:cs="Lucida Sans Unicode"/>
          <w:bCs/>
          <w:color w:val="000000"/>
          <w:kern w:val="0"/>
          <w:lang w:eastAsia="es-MX"/>
          <w14:ligatures w14:val="none"/>
        </w:rPr>
        <w:t xml:space="preserve"> de fecha 27 de enero del </w:t>
      </w:r>
      <w:r w:rsidR="00EF4806" w:rsidRPr="00C55597">
        <w:rPr>
          <w:rFonts w:ascii="Lucida Sans Unicode" w:eastAsia="Trebuchet MS" w:hAnsi="Lucida Sans Unicode" w:cs="Lucida Sans Unicode"/>
          <w:bCs/>
          <w:color w:val="000000"/>
          <w:kern w:val="0"/>
          <w:lang w:eastAsia="es-MX"/>
          <w14:ligatures w14:val="none"/>
        </w:rPr>
        <w:t xml:space="preserve">2023, </w:t>
      </w:r>
      <w:r w:rsidR="00335F55" w:rsidRPr="00C55597">
        <w:rPr>
          <w:rFonts w:ascii="Lucida Sans Unicode" w:eastAsia="Trebuchet MS" w:hAnsi="Lucida Sans Unicode" w:cs="Lucida Sans Unicode"/>
          <w:bCs/>
          <w:color w:val="000000"/>
          <w:kern w:val="0"/>
          <w:lang w:eastAsia="es-MX"/>
          <w14:ligatures w14:val="none"/>
        </w:rPr>
        <w:t>Se aprueba el Reglamento. para la organización y desarrollo de los Mecanismos de Participación Ciudadana y Popular del Instituto Electoral y de Participación Ciudadana del Estado de Jalisco,</w:t>
      </w:r>
      <w:r w:rsidR="00817FFD" w:rsidRPr="00C55597">
        <w:rPr>
          <w:rFonts w:ascii="Lucida Sans Unicode" w:eastAsia="Trebuchet MS" w:hAnsi="Lucida Sans Unicode" w:cs="Lucida Sans Unicode"/>
          <w:bCs/>
          <w:color w:val="000000"/>
          <w:kern w:val="0"/>
          <w:lang w:eastAsia="es-MX"/>
          <w14:ligatures w14:val="none"/>
        </w:rPr>
        <w:t xml:space="preserve"> donde </w:t>
      </w:r>
      <w:r w:rsidR="00FC0057" w:rsidRPr="00C55597">
        <w:rPr>
          <w:rFonts w:ascii="Lucida Sans Unicode" w:eastAsia="Trebuchet MS" w:hAnsi="Lucida Sans Unicode" w:cs="Lucida Sans Unicode"/>
          <w:bCs/>
          <w:color w:val="000000"/>
          <w:kern w:val="0"/>
          <w:lang w:eastAsia="es-MX"/>
          <w14:ligatures w14:val="none"/>
        </w:rPr>
        <w:t xml:space="preserve">se establecen las reglas para la organización y desarrollo de los mecanismos de participación </w:t>
      </w:r>
      <w:r w:rsidR="00FC0057" w:rsidRPr="00C55597">
        <w:rPr>
          <w:rFonts w:ascii="Lucida Sans Unicode" w:eastAsia="Trebuchet MS" w:hAnsi="Lucida Sans Unicode" w:cs="Lucida Sans Unicode"/>
          <w:bCs/>
          <w:color w:val="000000"/>
          <w:kern w:val="0"/>
          <w:lang w:eastAsia="es-MX"/>
          <w14:ligatures w14:val="none"/>
        </w:rPr>
        <w:lastRenderedPageBreak/>
        <w:t>ciudadana competencia del Instituto, y se fija la posibilidad de celebrar convenios de colaboración con otras autoridades.</w:t>
      </w:r>
    </w:p>
    <w:p w14:paraId="0B79A1AB" w14:textId="77777777" w:rsidR="00457764" w:rsidRPr="00C55597" w:rsidRDefault="00457764" w:rsidP="00457764">
      <w:pPr>
        <w:pBdr>
          <w:top w:val="nil"/>
          <w:left w:val="nil"/>
          <w:bottom w:val="nil"/>
          <w:right w:val="nil"/>
          <w:between w:val="nil"/>
        </w:pBdr>
        <w:spacing w:after="0" w:line="276" w:lineRule="auto"/>
        <w:ind w:left="360"/>
        <w:jc w:val="both"/>
        <w:rPr>
          <w:rFonts w:ascii="Lucida Sans Unicode" w:eastAsia="Trebuchet MS" w:hAnsi="Lucida Sans Unicode" w:cs="Lucida Sans Unicode"/>
          <w:bCs/>
          <w:color w:val="000000"/>
          <w:kern w:val="0"/>
          <w:lang w:eastAsia="es-MX"/>
          <w14:ligatures w14:val="none"/>
        </w:rPr>
      </w:pPr>
    </w:p>
    <w:p w14:paraId="3ED74823" w14:textId="418822F7" w:rsidR="00AA03D0" w:rsidRPr="00C55597" w:rsidRDefault="4FB86D72" w:rsidP="00E857C9">
      <w:pPr>
        <w:pStyle w:val="Ttulo3"/>
        <w:numPr>
          <w:ilvl w:val="0"/>
          <w:numId w:val="14"/>
        </w:numPr>
        <w:jc w:val="both"/>
        <w:rPr>
          <w:rFonts w:ascii="Lucida Sans Unicode" w:eastAsia="Trebuchet MS" w:hAnsi="Lucida Sans Unicode" w:cs="Lucida Sans Unicode"/>
          <w:color w:val="00788E"/>
          <w:kern w:val="0"/>
          <w:sz w:val="22"/>
          <w:szCs w:val="22"/>
          <w:lang w:eastAsia="es-MX"/>
          <w14:ligatures w14:val="none"/>
        </w:rPr>
      </w:pPr>
      <w:bookmarkStart w:id="23" w:name="_Toc162615070"/>
      <w:r w:rsidRPr="00C55597">
        <w:rPr>
          <w:rFonts w:ascii="Lucida Sans Unicode" w:hAnsi="Lucida Sans Unicode" w:cs="Lucida Sans Unicode"/>
          <w:color w:val="00788E"/>
          <w:sz w:val="22"/>
          <w:szCs w:val="22"/>
        </w:rPr>
        <w:t>Atención y gestión de solicitudes de Mecanismos de Participación Ciudadana</w:t>
      </w:r>
      <w:r w:rsidRPr="00C55597">
        <w:rPr>
          <w:rFonts w:ascii="Lucida Sans Unicode" w:eastAsia="Trebuchet MS" w:hAnsi="Lucida Sans Unicode" w:cs="Lucida Sans Unicode"/>
          <w:color w:val="00788E"/>
          <w:kern w:val="0"/>
          <w:sz w:val="22"/>
          <w:szCs w:val="22"/>
          <w:lang w:eastAsia="es-MX"/>
          <w14:ligatures w14:val="none"/>
        </w:rPr>
        <w:t>.</w:t>
      </w:r>
      <w:bookmarkEnd w:id="23"/>
    </w:p>
    <w:p w14:paraId="63F7469F" w14:textId="77777777" w:rsidR="00AA03D0" w:rsidRPr="00C55597" w:rsidRDefault="00AA03D0" w:rsidP="00E857C9">
      <w:pPr>
        <w:pBdr>
          <w:top w:val="nil"/>
          <w:left w:val="nil"/>
          <w:bottom w:val="nil"/>
          <w:right w:val="nil"/>
          <w:between w:val="nil"/>
        </w:pBdr>
        <w:spacing w:after="0" w:line="276" w:lineRule="auto"/>
        <w:ind w:left="720"/>
        <w:jc w:val="both"/>
        <w:rPr>
          <w:rFonts w:ascii="Lucida Sans Unicode" w:eastAsia="Trebuchet MS" w:hAnsi="Lucida Sans Unicode" w:cs="Lucida Sans Unicode"/>
          <w:b/>
          <w:color w:val="000000"/>
          <w:kern w:val="0"/>
          <w:lang w:eastAsia="es-MX"/>
          <w14:ligatures w14:val="none"/>
        </w:rPr>
      </w:pPr>
    </w:p>
    <w:p w14:paraId="205D2EC9" w14:textId="77777777" w:rsidR="00AA03D0" w:rsidRPr="00C55597" w:rsidRDefault="00AA03D0" w:rsidP="00E857C9">
      <w:pPr>
        <w:pBdr>
          <w:top w:val="nil"/>
          <w:left w:val="nil"/>
          <w:bottom w:val="nil"/>
          <w:right w:val="nil"/>
          <w:between w:val="nil"/>
        </w:pBdr>
        <w:spacing w:after="0" w:line="276" w:lineRule="auto"/>
        <w:ind w:left="720"/>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Durante el periodo a informar se recibieron </w:t>
      </w:r>
      <w:r w:rsidRPr="00C55597">
        <w:rPr>
          <w:rFonts w:ascii="Lucida Sans Unicode" w:eastAsia="Trebuchet MS" w:hAnsi="Lucida Sans Unicode" w:cs="Lucida Sans Unicode"/>
          <w:b/>
          <w:bCs/>
          <w:kern w:val="0"/>
          <w:lang w:eastAsia="es-MX"/>
          <w14:ligatures w14:val="none"/>
        </w:rPr>
        <w:t>dos iniciativas</w:t>
      </w:r>
      <w:r w:rsidRPr="00C55597">
        <w:rPr>
          <w:rFonts w:ascii="Lucida Sans Unicode" w:eastAsia="Trebuchet MS" w:hAnsi="Lucida Sans Unicode" w:cs="Lucida Sans Unicode"/>
          <w:kern w:val="0"/>
          <w:lang w:eastAsia="es-MX"/>
          <w14:ligatures w14:val="none"/>
        </w:rPr>
        <w:t xml:space="preserve"> </w:t>
      </w:r>
      <w:r w:rsidRPr="00C55597">
        <w:rPr>
          <w:rFonts w:ascii="Lucida Sans Unicode" w:eastAsia="Trebuchet MS" w:hAnsi="Lucida Sans Unicode" w:cs="Lucida Sans Unicode"/>
          <w:color w:val="000000"/>
          <w:kern w:val="0"/>
          <w:lang w:eastAsia="es-MX"/>
          <w14:ligatures w14:val="none"/>
        </w:rPr>
        <w:t>ciudadanas mismas que se informan a continuación:</w:t>
      </w:r>
    </w:p>
    <w:p w14:paraId="31D89383" w14:textId="5F9FD122" w:rsidR="00AA03D0" w:rsidRPr="00C55597" w:rsidRDefault="00727EBA" w:rsidP="00E857C9">
      <w:pPr>
        <w:pStyle w:val="Prrafodelista"/>
        <w:numPr>
          <w:ilvl w:val="0"/>
          <w:numId w:val="12"/>
        </w:num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Iniciativa Ciudadana </w:t>
      </w:r>
      <w:r w:rsidR="008D6630" w:rsidRPr="00C55597">
        <w:rPr>
          <w:rFonts w:ascii="Lucida Sans Unicode" w:hAnsi="Lucida Sans Unicode" w:cs="Lucida Sans Unicode"/>
          <w:b/>
          <w:bCs/>
        </w:rPr>
        <w:t>IEPC-MPC-ICM-01/2022.</w:t>
      </w:r>
    </w:p>
    <w:p w14:paraId="27A24AFB" w14:textId="612BB4E8" w:rsidR="0003367D" w:rsidRPr="00C55597" w:rsidRDefault="0003367D" w:rsidP="00E857C9">
      <w:pPr>
        <w:pBdr>
          <w:top w:val="nil"/>
          <w:left w:val="nil"/>
          <w:bottom w:val="nil"/>
          <w:right w:val="nil"/>
          <w:between w:val="nil"/>
        </w:pBdr>
        <w:spacing w:after="0" w:line="276" w:lineRule="auto"/>
        <w:ind w:left="720"/>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El veinticuatro de noviembre, se recibió en la Oficialía de Partes de este Instituto, la Iniciativa Ciudadana para derogar el “Reglamento de Participación Ciudadana y Popular para la Gobernanza del Municipio de Zapopan Jalisco”, y aprobar en su lugar el “Reglamento para la Gobernanza y la Participación Ciudadana del Municipio de Zapopan Jalisco, presentada por el ciudadano  Bardomiano Galindo López, en su carácter de representante común de diversas ciudadanas y ciudadanos, a la cual correspondió el folio número 01530</w:t>
      </w:r>
      <w:r w:rsidR="00111E1C" w:rsidRPr="00C55597">
        <w:rPr>
          <w:rFonts w:ascii="Lucida Sans Unicode" w:eastAsia="Trebuchet MS" w:hAnsi="Lucida Sans Unicode" w:cs="Lucida Sans Unicode"/>
          <w:color w:val="000000"/>
          <w:kern w:val="0"/>
          <w:lang w:eastAsia="es-MX"/>
          <w14:ligatures w14:val="none"/>
        </w:rPr>
        <w:t>.</w:t>
      </w:r>
    </w:p>
    <w:p w14:paraId="79CD4983" w14:textId="77777777" w:rsidR="00AA03D0" w:rsidRPr="00C55597" w:rsidRDefault="00AA03D0" w:rsidP="00E857C9">
      <w:pPr>
        <w:pBdr>
          <w:top w:val="nil"/>
          <w:left w:val="nil"/>
          <w:bottom w:val="nil"/>
          <w:right w:val="nil"/>
          <w:between w:val="nil"/>
        </w:pBdr>
        <w:spacing w:after="0" w:line="276" w:lineRule="auto"/>
        <w:ind w:left="720"/>
        <w:jc w:val="both"/>
        <w:rPr>
          <w:rFonts w:ascii="Lucida Sans Unicode" w:eastAsia="Trebuchet MS" w:hAnsi="Lucida Sans Unicode" w:cs="Lucida Sans Unicode"/>
          <w:color w:val="000000"/>
          <w:kern w:val="0"/>
          <w:lang w:eastAsia="es-MX"/>
          <w14:ligatures w14:val="none"/>
        </w:rPr>
      </w:pPr>
    </w:p>
    <w:p w14:paraId="538A2BE3" w14:textId="77777777" w:rsidR="00AA03D0" w:rsidRPr="00C55597" w:rsidRDefault="00AA03D0" w:rsidP="00E857C9">
      <w:pPr>
        <w:pBdr>
          <w:top w:val="nil"/>
          <w:left w:val="nil"/>
          <w:bottom w:val="nil"/>
          <w:right w:val="nil"/>
          <w:between w:val="nil"/>
        </w:pBdr>
        <w:spacing w:after="0" w:line="276" w:lineRule="auto"/>
        <w:ind w:left="720"/>
        <w:jc w:val="both"/>
        <w:rPr>
          <w:rFonts w:ascii="Lucida Sans Unicode" w:eastAsia="Arial" w:hAnsi="Lucida Sans Unicode" w:cs="Lucida Sans Unicode"/>
          <w:b/>
          <w:color w:val="000000"/>
          <w:kern w:val="0"/>
          <w:lang w:eastAsia="es-MX"/>
          <w14:ligatures w14:val="none"/>
        </w:rPr>
      </w:pPr>
      <w:r w:rsidRPr="00C55597">
        <w:rPr>
          <w:rFonts w:ascii="Lucida Sans Unicode" w:eastAsia="Arial" w:hAnsi="Lucida Sans Unicode" w:cs="Lucida Sans Unicode"/>
          <w:color w:val="000000"/>
          <w:kern w:val="0"/>
          <w:lang w:eastAsia="es-MX"/>
          <w14:ligatures w14:val="none"/>
        </w:rPr>
        <w:t xml:space="preserve">El seis de diciembre del 2022, la Secretaría Ejecutiva de este Instituto, radicó la solicitud de Iniciativa Ciudadana municipal y se le asignó el número de expediente </w:t>
      </w:r>
      <w:r w:rsidRPr="00C55597">
        <w:rPr>
          <w:rFonts w:ascii="Lucida Sans Unicode" w:eastAsia="Arial" w:hAnsi="Lucida Sans Unicode" w:cs="Lucida Sans Unicode"/>
          <w:bCs/>
          <w:color w:val="000000"/>
          <w:kern w:val="0"/>
          <w:lang w:eastAsia="es-MX"/>
          <w14:ligatures w14:val="none"/>
        </w:rPr>
        <w:t>IEPC-MPC-ICM-01/2022.</w:t>
      </w:r>
    </w:p>
    <w:p w14:paraId="76C282B2" w14:textId="77777777" w:rsidR="00AA03D0" w:rsidRPr="00C55597" w:rsidRDefault="00AA03D0" w:rsidP="00E857C9">
      <w:pPr>
        <w:pBdr>
          <w:top w:val="nil"/>
          <w:left w:val="nil"/>
          <w:bottom w:val="nil"/>
          <w:right w:val="nil"/>
          <w:between w:val="nil"/>
        </w:pBdr>
        <w:spacing w:after="0" w:line="276" w:lineRule="auto"/>
        <w:ind w:left="720"/>
        <w:jc w:val="both"/>
        <w:rPr>
          <w:rFonts w:ascii="Lucida Sans Unicode" w:eastAsia="Arial" w:hAnsi="Lucida Sans Unicode" w:cs="Lucida Sans Unicode"/>
          <w:b/>
          <w:color w:val="000000"/>
          <w:kern w:val="0"/>
          <w:lang w:eastAsia="es-MX"/>
          <w14:ligatures w14:val="none"/>
        </w:rPr>
      </w:pPr>
    </w:p>
    <w:p w14:paraId="419119F4" w14:textId="769D724A" w:rsidR="001D7ADD" w:rsidRPr="00C55597" w:rsidRDefault="00AA03D0" w:rsidP="00E857C9">
      <w:pPr>
        <w:pBdr>
          <w:top w:val="nil"/>
          <w:left w:val="nil"/>
          <w:bottom w:val="nil"/>
          <w:right w:val="nil"/>
          <w:between w:val="nil"/>
        </w:pBdr>
        <w:spacing w:after="0" w:line="276" w:lineRule="auto"/>
        <w:ind w:left="720"/>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El seis de diciembre del 2022, mediante oficio 2327 se solicitó a la Dirección Ejecutiva del Registro Federal de Electores del Instituto Nacional Electoral, la verificación del porcentaje de apoyo ciudadano, requisito indispensable para la activación del mecanismo de participación ciudadana denominado "Iniciativa Ciudadana".</w:t>
      </w:r>
    </w:p>
    <w:p w14:paraId="71F7A6D7" w14:textId="77777777" w:rsidR="001D7ADD" w:rsidRPr="00C55597" w:rsidRDefault="001D7ADD" w:rsidP="00E857C9">
      <w:pPr>
        <w:pBdr>
          <w:top w:val="nil"/>
          <w:left w:val="nil"/>
          <w:bottom w:val="nil"/>
          <w:right w:val="nil"/>
          <w:between w:val="nil"/>
        </w:pBdr>
        <w:spacing w:after="0" w:line="276" w:lineRule="auto"/>
        <w:ind w:left="720"/>
        <w:jc w:val="both"/>
        <w:rPr>
          <w:rFonts w:ascii="Lucida Sans Unicode" w:eastAsia="Trebuchet MS" w:hAnsi="Lucida Sans Unicode" w:cs="Lucida Sans Unicode"/>
          <w:color w:val="000000"/>
          <w:kern w:val="0"/>
          <w:lang w:eastAsia="es-MX"/>
          <w14:ligatures w14:val="none"/>
        </w:rPr>
      </w:pPr>
    </w:p>
    <w:p w14:paraId="32E5FF27" w14:textId="122FEF01" w:rsidR="00301BBA" w:rsidRPr="00C55597" w:rsidRDefault="00C92258" w:rsidP="00457764">
      <w:pPr>
        <w:spacing w:after="200" w:line="276" w:lineRule="auto"/>
        <w:ind w:left="709"/>
        <w:jc w:val="both"/>
        <w:rPr>
          <w:rFonts w:ascii="Lucida Sans Unicode" w:hAnsi="Lucida Sans Unicode" w:cs="Lucida Sans Unicode"/>
        </w:rPr>
      </w:pPr>
      <w:r w:rsidRPr="00C55597">
        <w:rPr>
          <w:rFonts w:ascii="Lucida Sans Unicode" w:eastAsia="Trebuchet MS" w:hAnsi="Lucida Sans Unicode" w:cs="Lucida Sans Unicode"/>
          <w:color w:val="000000"/>
          <w:kern w:val="0"/>
          <w:lang w:eastAsia="es-MX"/>
          <w14:ligatures w14:val="none"/>
        </w:rPr>
        <w:t xml:space="preserve">El veintisiete de enero de dos mil veintitrés, en </w:t>
      </w:r>
      <w:r w:rsidR="001D7ADD" w:rsidRPr="00C55597">
        <w:rPr>
          <w:rFonts w:ascii="Lucida Sans Unicode" w:eastAsia="Trebuchet MS" w:hAnsi="Lucida Sans Unicode" w:cs="Lucida Sans Unicode"/>
          <w:color w:val="000000"/>
          <w:kern w:val="0"/>
          <w:lang w:eastAsia="es-MX"/>
          <w14:ligatures w14:val="none"/>
        </w:rPr>
        <w:t xml:space="preserve">sesión ordinaria de la </w:t>
      </w:r>
      <w:r w:rsidR="00B73C46" w:rsidRPr="00C55597">
        <w:rPr>
          <w:rFonts w:ascii="Lucida Sans Unicode" w:eastAsia="Trebuchet MS" w:hAnsi="Lucida Sans Unicode" w:cs="Lucida Sans Unicode"/>
          <w:color w:val="000000"/>
          <w:kern w:val="0"/>
          <w:lang w:eastAsia="es-MX"/>
          <w14:ligatures w14:val="none"/>
        </w:rPr>
        <w:t>C</w:t>
      </w:r>
      <w:r w:rsidR="001D7ADD" w:rsidRPr="00C55597">
        <w:rPr>
          <w:rFonts w:ascii="Lucida Sans Unicode" w:eastAsia="Trebuchet MS" w:hAnsi="Lucida Sans Unicode" w:cs="Lucida Sans Unicode"/>
          <w:color w:val="000000"/>
          <w:kern w:val="0"/>
          <w:lang w:eastAsia="es-MX"/>
          <w14:ligatures w14:val="none"/>
        </w:rPr>
        <w:t xml:space="preserve">omisión de Participación Ciudadana, se acordó el </w:t>
      </w:r>
      <w:r w:rsidR="001D7ADD" w:rsidRPr="00C55597">
        <w:rPr>
          <w:rFonts w:ascii="Lucida Sans Unicode" w:hAnsi="Lucida Sans Unicode" w:cs="Lucida Sans Unicode"/>
        </w:rPr>
        <w:t xml:space="preserve">Proyecto de Acuerdo De La Comisión De Participación Ciudadana, mediante el cual se propone al </w:t>
      </w:r>
    </w:p>
    <w:p w14:paraId="5ED72F24" w14:textId="11422DDC" w:rsidR="001D7ADD" w:rsidRPr="00C55597" w:rsidRDefault="001D7ADD" w:rsidP="00E857C9">
      <w:pPr>
        <w:spacing w:after="200" w:line="276" w:lineRule="auto"/>
        <w:ind w:left="709"/>
        <w:jc w:val="both"/>
        <w:rPr>
          <w:rFonts w:ascii="Lucida Sans Unicode" w:hAnsi="Lucida Sans Unicode" w:cs="Lucida Sans Unicode"/>
        </w:rPr>
      </w:pPr>
      <w:r w:rsidRPr="00C55597">
        <w:rPr>
          <w:rFonts w:ascii="Lucida Sans Unicode" w:hAnsi="Lucida Sans Unicode" w:cs="Lucida Sans Unicode"/>
        </w:rPr>
        <w:lastRenderedPageBreak/>
        <w:t>Consejo General, el “Reglamento para la Organización y Desarrollo de los Mecanismos de Participación Ciudadana y Popular del Instituto Electoral y de Participación Ciudadana del Estado de Jalisco”. También en esa misma sesión ordinaria se acordó el Proyecto de Acuerdo de la Comisión De Participación Ciudadana, mediante el cual se propone al Consejo General, la “Estrategia Institucional de Participación Ciudadana y Educación Cívica del Instituto Electoral y de Participación Ciudadana Del Estado De Jalisco”.</w:t>
      </w:r>
    </w:p>
    <w:p w14:paraId="7A8D1962" w14:textId="78AECB04" w:rsidR="00F863E1" w:rsidRPr="00C55597" w:rsidRDefault="00F863E1" w:rsidP="00E857C9">
      <w:pPr>
        <w:pBdr>
          <w:top w:val="nil"/>
          <w:left w:val="nil"/>
          <w:bottom w:val="nil"/>
          <w:right w:val="nil"/>
          <w:between w:val="nil"/>
        </w:pBdr>
        <w:spacing w:after="0" w:line="276" w:lineRule="auto"/>
        <w:ind w:left="720"/>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El trece de marzo del dos mil veintitrés, mediante folio 00365 SIVOPLE, se recibió el dictamen que contiene los resultados de la verificación del apoyo ciudadano que se acompañó a la solicitud de Iniciativa Ciudadana, considerando válidas 819 de las 937 firmas presentadas por el representante común de las personas solicitantes.</w:t>
      </w:r>
    </w:p>
    <w:p w14:paraId="1213C46F" w14:textId="77777777" w:rsidR="00F863E1" w:rsidRPr="00C55597" w:rsidRDefault="00F863E1" w:rsidP="00E857C9">
      <w:pPr>
        <w:pBdr>
          <w:top w:val="nil"/>
          <w:left w:val="nil"/>
          <w:bottom w:val="nil"/>
          <w:right w:val="nil"/>
          <w:between w:val="nil"/>
        </w:pBdr>
        <w:spacing w:after="0" w:line="276" w:lineRule="auto"/>
        <w:ind w:left="720"/>
        <w:jc w:val="both"/>
        <w:rPr>
          <w:rFonts w:ascii="Lucida Sans Unicode" w:eastAsia="Trebuchet MS" w:hAnsi="Lucida Sans Unicode" w:cs="Lucida Sans Unicode"/>
          <w:color w:val="000000"/>
          <w:kern w:val="0"/>
          <w:lang w:eastAsia="es-MX"/>
          <w14:ligatures w14:val="none"/>
        </w:rPr>
      </w:pPr>
    </w:p>
    <w:p w14:paraId="1B63854F" w14:textId="77777777" w:rsidR="00F863E1" w:rsidRPr="00C55597" w:rsidRDefault="00F863E1" w:rsidP="00E857C9">
      <w:pPr>
        <w:pBdr>
          <w:top w:val="nil"/>
          <w:left w:val="nil"/>
          <w:bottom w:val="nil"/>
          <w:right w:val="nil"/>
          <w:between w:val="nil"/>
        </w:pBdr>
        <w:spacing w:after="0" w:line="276" w:lineRule="auto"/>
        <w:ind w:left="720"/>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El 22 de marzo, la Comisión de Participación Ciudadana, en sesión ordinaria, aprobó someter a consideración de este órgano colegiado, el proyecto de acuerdo en los términos en los que se presenta.</w:t>
      </w:r>
    </w:p>
    <w:p w14:paraId="53FDD6E7" w14:textId="77777777" w:rsidR="00F863E1" w:rsidRPr="00C55597" w:rsidRDefault="00F863E1" w:rsidP="00E857C9">
      <w:pPr>
        <w:pBdr>
          <w:top w:val="nil"/>
          <w:left w:val="nil"/>
          <w:bottom w:val="nil"/>
          <w:right w:val="nil"/>
          <w:between w:val="nil"/>
        </w:pBdr>
        <w:spacing w:after="0" w:line="276" w:lineRule="auto"/>
        <w:ind w:left="720"/>
        <w:jc w:val="both"/>
        <w:rPr>
          <w:rFonts w:ascii="Lucida Sans Unicode" w:eastAsia="Trebuchet MS" w:hAnsi="Lucida Sans Unicode" w:cs="Lucida Sans Unicode"/>
          <w:color w:val="000000"/>
          <w:kern w:val="0"/>
          <w:lang w:eastAsia="es-MX"/>
          <w14:ligatures w14:val="none"/>
        </w:rPr>
      </w:pPr>
    </w:p>
    <w:p w14:paraId="4C2A4664" w14:textId="77777777" w:rsidR="00F863E1" w:rsidRPr="00C55597" w:rsidRDefault="00F863E1" w:rsidP="00E857C9">
      <w:pPr>
        <w:spacing w:after="200" w:line="276" w:lineRule="auto"/>
        <w:ind w:left="709"/>
        <w:jc w:val="both"/>
        <w:rPr>
          <w:rFonts w:ascii="Lucida Sans Unicode" w:hAnsi="Lucida Sans Unicode" w:cs="Lucida Sans Unicode"/>
        </w:rPr>
      </w:pPr>
      <w:r w:rsidRPr="00C55597">
        <w:rPr>
          <w:rFonts w:ascii="Lucida Sans Unicode" w:eastAsia="Trebuchet MS" w:hAnsi="Lucida Sans Unicode" w:cs="Lucida Sans Unicode"/>
          <w:color w:val="000000"/>
          <w:kern w:val="0"/>
          <w:lang w:eastAsia="es-MX"/>
          <w14:ligatures w14:val="none"/>
        </w:rPr>
        <w:t>El veinticuatro de marzo del dos mil veintitrés, en sesión ordinaria de la Comisión de Participación Ciudadana, se acordó el</w:t>
      </w:r>
      <w:r w:rsidRPr="00C55597">
        <w:rPr>
          <w:rFonts w:ascii="Lucida Sans Unicode" w:hAnsi="Lucida Sans Unicode" w:cs="Lucida Sans Unicode"/>
        </w:rPr>
        <w:t xml:space="preserve"> Proyecto de acuerdo del Consejo General del Instituto Electoral y de Participación Ciudadana del estado de Jalisco, que declara satisfechos los requisitos de la solicitud de iniciativa ciudadana registrada con el número IEPC-MPC-ICM-01/2022. También en esa misma sesión ordinaria se acordó el </w:t>
      </w:r>
      <w:r w:rsidRPr="00C55597">
        <w:rPr>
          <w:rFonts w:ascii="Lucida Sans Unicode" w:hAnsi="Lucida Sans Unicode" w:cs="Lucida Sans Unicode"/>
          <w:bCs/>
        </w:rPr>
        <w:t>Proyecto de acuerdo de la Comisión de Participación Ciudadana del Instituto Electoral y de Participación Ciudadana del estado de Jalisco, que propone al Consejo General, el programa de trabajo para la gestión de los asuntos competencia de la citada comisión, durante el periodo comprendido de abril hasta el inicio del proceso electoral 2023-2024.</w:t>
      </w:r>
    </w:p>
    <w:p w14:paraId="562584B4" w14:textId="77777777" w:rsidR="003F6509" w:rsidRPr="00C55597" w:rsidRDefault="00F863E1" w:rsidP="00E857C9">
      <w:pPr>
        <w:pBdr>
          <w:top w:val="nil"/>
          <w:left w:val="nil"/>
          <w:bottom w:val="nil"/>
          <w:right w:val="nil"/>
          <w:between w:val="nil"/>
        </w:pBdr>
        <w:spacing w:after="0" w:line="240" w:lineRule="auto"/>
        <w:ind w:left="720"/>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La solicitud de Iniciativa Ciudadana, tal y como lo establece en su exposición de motivos, mismos que son parte integral del presente acuerdo como </w:t>
      </w:r>
    </w:p>
    <w:p w14:paraId="3820620F" w14:textId="77777777" w:rsidR="003F6509" w:rsidRPr="00C55597" w:rsidRDefault="003F6509" w:rsidP="00E857C9">
      <w:pPr>
        <w:pBdr>
          <w:top w:val="nil"/>
          <w:left w:val="nil"/>
          <w:bottom w:val="nil"/>
          <w:right w:val="nil"/>
          <w:between w:val="nil"/>
        </w:pBdr>
        <w:spacing w:after="0" w:line="240" w:lineRule="auto"/>
        <w:ind w:left="720"/>
        <w:jc w:val="both"/>
        <w:rPr>
          <w:rFonts w:ascii="Lucida Sans Unicode" w:eastAsia="Trebuchet MS" w:hAnsi="Lucida Sans Unicode" w:cs="Lucida Sans Unicode"/>
          <w:color w:val="000000"/>
          <w:kern w:val="0"/>
          <w:lang w:eastAsia="es-MX"/>
          <w14:ligatures w14:val="none"/>
        </w:rPr>
      </w:pPr>
    </w:p>
    <w:p w14:paraId="5376CFEC" w14:textId="7860E439" w:rsidR="00F863E1" w:rsidRPr="00C55597" w:rsidRDefault="00F863E1" w:rsidP="00E857C9">
      <w:pPr>
        <w:pBdr>
          <w:top w:val="nil"/>
          <w:left w:val="nil"/>
          <w:bottom w:val="nil"/>
          <w:right w:val="nil"/>
          <w:between w:val="nil"/>
        </w:pBdr>
        <w:spacing w:after="0" w:line="240" w:lineRule="auto"/>
        <w:ind w:left="720"/>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lastRenderedPageBreak/>
        <w:t xml:space="preserve">anexo, pretende reformar el Reglamento de Participación Ciudadana y Popular para la Gobernanza del Municipio de Zapopan, Jalisco, con los siguientes objetivos: </w:t>
      </w:r>
    </w:p>
    <w:p w14:paraId="10136568" w14:textId="77777777" w:rsidR="00F863E1" w:rsidRPr="00C55597" w:rsidRDefault="00F863E1" w:rsidP="00E857C9">
      <w:pPr>
        <w:pBdr>
          <w:top w:val="nil"/>
          <w:left w:val="nil"/>
          <w:bottom w:val="nil"/>
          <w:right w:val="nil"/>
          <w:between w:val="nil"/>
        </w:pBdr>
        <w:spacing w:after="0" w:line="240" w:lineRule="auto"/>
        <w:ind w:left="720"/>
        <w:jc w:val="both"/>
        <w:rPr>
          <w:rFonts w:ascii="Lucida Sans Unicode" w:eastAsia="Trebuchet MS" w:hAnsi="Lucida Sans Unicode" w:cs="Lucida Sans Unicode"/>
          <w:color w:val="000000"/>
          <w:kern w:val="0"/>
          <w:lang w:eastAsia="es-MX"/>
          <w14:ligatures w14:val="none"/>
        </w:rPr>
      </w:pPr>
    </w:p>
    <w:p w14:paraId="2C630D36" w14:textId="77777777" w:rsidR="00457764" w:rsidRPr="00C55597" w:rsidRDefault="00F863E1" w:rsidP="00457764">
      <w:pPr>
        <w:pStyle w:val="Prrafodelista"/>
        <w:numPr>
          <w:ilvl w:val="0"/>
          <w:numId w:val="23"/>
        </w:numPr>
        <w:pBdr>
          <w:top w:val="nil"/>
          <w:left w:val="nil"/>
          <w:bottom w:val="nil"/>
          <w:right w:val="nil"/>
          <w:between w:val="nil"/>
        </w:pBdr>
        <w:spacing w:after="0" w:line="240"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Dar mayor claridad y certeza a los mecanismos de participación ciudadana.</w:t>
      </w:r>
    </w:p>
    <w:p w14:paraId="23AE50FB" w14:textId="77777777" w:rsidR="00457764" w:rsidRPr="00C55597" w:rsidRDefault="00F863E1" w:rsidP="00457764">
      <w:pPr>
        <w:pStyle w:val="Prrafodelista"/>
        <w:numPr>
          <w:ilvl w:val="0"/>
          <w:numId w:val="23"/>
        </w:numPr>
        <w:pBdr>
          <w:top w:val="nil"/>
          <w:left w:val="nil"/>
          <w:bottom w:val="nil"/>
          <w:right w:val="nil"/>
          <w:between w:val="nil"/>
        </w:pBdr>
        <w:spacing w:after="0" w:line="240"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Sustentar los instrumentos de seguimiento a los mecanismos de participación ciudadana.</w:t>
      </w:r>
    </w:p>
    <w:p w14:paraId="3B51E76C" w14:textId="77777777" w:rsidR="00457764" w:rsidRPr="00C55597" w:rsidRDefault="00F863E1" w:rsidP="00457764">
      <w:pPr>
        <w:pStyle w:val="Prrafodelista"/>
        <w:numPr>
          <w:ilvl w:val="0"/>
          <w:numId w:val="23"/>
        </w:numPr>
        <w:pBdr>
          <w:top w:val="nil"/>
          <w:left w:val="nil"/>
          <w:bottom w:val="nil"/>
          <w:right w:val="nil"/>
          <w:between w:val="nil"/>
        </w:pBdr>
        <w:spacing w:after="0" w:line="240"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Adecuar el Reglamento al contexto actual del municipio.</w:t>
      </w:r>
    </w:p>
    <w:p w14:paraId="6E416516" w14:textId="77777777" w:rsidR="00457764" w:rsidRPr="00C55597" w:rsidRDefault="00F863E1" w:rsidP="00457764">
      <w:pPr>
        <w:pStyle w:val="Prrafodelista"/>
        <w:numPr>
          <w:ilvl w:val="0"/>
          <w:numId w:val="23"/>
        </w:numPr>
        <w:pBdr>
          <w:top w:val="nil"/>
          <w:left w:val="nil"/>
          <w:bottom w:val="nil"/>
          <w:right w:val="nil"/>
          <w:between w:val="nil"/>
        </w:pBdr>
        <w:spacing w:after="0" w:line="240"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Facilitar la participación ciudadana en todas las modalidades.</w:t>
      </w:r>
    </w:p>
    <w:p w14:paraId="485D7FD5" w14:textId="6A26D189" w:rsidR="00F863E1" w:rsidRPr="00C55597" w:rsidRDefault="00F863E1" w:rsidP="00457764">
      <w:pPr>
        <w:pStyle w:val="Prrafodelista"/>
        <w:numPr>
          <w:ilvl w:val="0"/>
          <w:numId w:val="23"/>
        </w:numPr>
        <w:pBdr>
          <w:top w:val="nil"/>
          <w:left w:val="nil"/>
          <w:bottom w:val="nil"/>
          <w:right w:val="nil"/>
          <w:between w:val="nil"/>
        </w:pBdr>
        <w:spacing w:after="0" w:line="240"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Corregir errores e inconsistencias.</w:t>
      </w:r>
    </w:p>
    <w:p w14:paraId="45FDFCF9" w14:textId="77777777" w:rsidR="00F863E1" w:rsidRPr="00C55597" w:rsidRDefault="00F863E1" w:rsidP="00E857C9">
      <w:pPr>
        <w:pBdr>
          <w:top w:val="nil"/>
          <w:left w:val="nil"/>
          <w:bottom w:val="nil"/>
          <w:right w:val="nil"/>
          <w:between w:val="nil"/>
        </w:pBdr>
        <w:spacing w:after="0" w:line="240" w:lineRule="auto"/>
        <w:ind w:left="720"/>
        <w:jc w:val="both"/>
        <w:rPr>
          <w:rFonts w:ascii="Lucida Sans Unicode" w:eastAsia="Trebuchet MS" w:hAnsi="Lucida Sans Unicode" w:cs="Lucida Sans Unicode"/>
          <w:color w:val="000000"/>
          <w:kern w:val="0"/>
          <w:lang w:eastAsia="es-MX"/>
          <w14:ligatures w14:val="none"/>
        </w:rPr>
      </w:pPr>
    </w:p>
    <w:p w14:paraId="7C1675A0" w14:textId="72657A19" w:rsidR="00F863E1" w:rsidRPr="00C55597" w:rsidRDefault="00F863E1" w:rsidP="00E857C9">
      <w:pPr>
        <w:pBdr>
          <w:top w:val="nil"/>
          <w:left w:val="nil"/>
          <w:bottom w:val="nil"/>
          <w:right w:val="nil"/>
          <w:between w:val="nil"/>
        </w:pBdr>
        <w:spacing w:after="0" w:line="240" w:lineRule="auto"/>
        <w:ind w:left="720"/>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En este sentido se tomó como referencia el corte al 31 de diciembre al año anterior al de la presentación de la solicitud, es decir del año 2021, aplicando lo establecido en el reglamento, y ejerciendo</w:t>
      </w:r>
      <w:r w:rsidRPr="00C55597">
        <w:rPr>
          <w:rFonts w:ascii="Lucida Sans Unicode" w:eastAsia="Trebuchet MS" w:hAnsi="Lucida Sans Unicode" w:cs="Lucida Sans Unicode"/>
          <w:bCs/>
        </w:rPr>
        <w:t xml:space="preserve"> </w:t>
      </w:r>
      <w:r w:rsidRPr="00C55597">
        <w:rPr>
          <w:rFonts w:ascii="Lucida Sans Unicode" w:eastAsia="Trebuchet MS" w:hAnsi="Lucida Sans Unicode" w:cs="Lucida Sans Unicode"/>
          <w:color w:val="000000"/>
          <w:kern w:val="0"/>
          <w:lang w:eastAsia="es-MX"/>
          <w14:ligatures w14:val="none"/>
        </w:rPr>
        <w:t xml:space="preserve">retroactividad en beneficio del solicitante. El corte al listado nominal del día 31 de diciembre del año 2021 para el municipio de Zapopan Jalisco es de 1,063,305 por lo que el 0.05% necesario para la activación de mecanismos de participación ciudadana en ese municipio es de 531 firmas de apoyo ciudadano. Por lo anterior se cumplió con el requisito de apoyo ciudadano estipulado en la legislación de la materia, al presentarse 819 firmas como válidas en Zapopan, como se señaló en el anexo. </w:t>
      </w:r>
    </w:p>
    <w:p w14:paraId="04AB75F0" w14:textId="77777777" w:rsidR="00F863E1" w:rsidRPr="00C55597" w:rsidRDefault="00F863E1" w:rsidP="00E857C9">
      <w:pPr>
        <w:pBdr>
          <w:top w:val="nil"/>
          <w:left w:val="nil"/>
          <w:bottom w:val="nil"/>
          <w:right w:val="nil"/>
          <w:between w:val="nil"/>
        </w:pBdr>
        <w:spacing w:after="0" w:line="240" w:lineRule="auto"/>
        <w:ind w:left="720"/>
        <w:jc w:val="both"/>
        <w:rPr>
          <w:rFonts w:ascii="Lucida Sans Unicode" w:eastAsia="Trebuchet MS" w:hAnsi="Lucida Sans Unicode" w:cs="Lucida Sans Unicode"/>
          <w:color w:val="000000"/>
          <w:kern w:val="0"/>
          <w:lang w:eastAsia="es-MX"/>
          <w14:ligatures w14:val="none"/>
        </w:rPr>
      </w:pPr>
    </w:p>
    <w:p w14:paraId="159B814B" w14:textId="77777777" w:rsidR="00F863E1" w:rsidRPr="00C55597" w:rsidRDefault="00F863E1" w:rsidP="00E857C9">
      <w:pPr>
        <w:pBdr>
          <w:top w:val="nil"/>
          <w:left w:val="nil"/>
          <w:bottom w:val="nil"/>
          <w:right w:val="nil"/>
          <w:between w:val="nil"/>
        </w:pBdr>
        <w:spacing w:after="0" w:line="276" w:lineRule="auto"/>
        <w:ind w:left="720"/>
        <w:jc w:val="both"/>
        <w:rPr>
          <w:rFonts w:ascii="Lucida Sans Unicode" w:eastAsia="Trebuchet MS" w:hAnsi="Lucida Sans Unicode" w:cs="Lucida Sans Unicode"/>
          <w:color w:val="000000" w:themeColor="text1"/>
          <w:lang w:eastAsia="es-MX"/>
        </w:rPr>
      </w:pPr>
      <w:r w:rsidRPr="00C55597">
        <w:rPr>
          <w:rFonts w:ascii="Lucida Sans Unicode" w:eastAsia="Trebuchet MS" w:hAnsi="Lucida Sans Unicode" w:cs="Lucida Sans Unicode"/>
          <w:color w:val="000000"/>
          <w:kern w:val="0"/>
          <w:lang w:eastAsia="es-MX"/>
          <w14:ligatures w14:val="none"/>
        </w:rPr>
        <w:t>En consecuencia, una vez verificados los requisitos de la solicitud y de conformidad con lo dispuesto por el artículo 63, párrafo 5 de la Ley, es que se somete a la consideración de este colegiado, determinar que se cumplen los mismo y, consecuentemente, remitir al Consejo Municipal de Participación Ciudadana de Zapopan Jalisco, a través de la Secretaría Ejecutiva, la Iniciativa Ciudadana para derogar el “Reglamento de Participación Ciudadana y Popular para la Gobernanza del Municipio de Zapopan Jalisco”, y aprobar en su lugar el “Reglamento para la Gobernanza y la Participación Ciudadana del municipio de Zapopan Jalisco”.</w:t>
      </w:r>
    </w:p>
    <w:p w14:paraId="41A26C27" w14:textId="05E63EC4" w:rsidR="2AFE0AC0" w:rsidRPr="00C55597" w:rsidRDefault="003F6509" w:rsidP="00E857C9">
      <w:pPr>
        <w:pBdr>
          <w:top w:val="nil"/>
          <w:left w:val="nil"/>
          <w:bottom w:val="nil"/>
          <w:right w:val="nil"/>
          <w:between w:val="nil"/>
        </w:pBdr>
        <w:spacing w:after="0" w:line="276" w:lineRule="auto"/>
        <w:ind w:left="720"/>
        <w:jc w:val="both"/>
        <w:rPr>
          <w:rFonts w:ascii="Lucida Sans Unicode" w:hAnsi="Lucida Sans Unicode" w:cs="Lucida Sans Unicode"/>
        </w:rPr>
      </w:pPr>
      <w:r w:rsidRPr="00C55597">
        <w:rPr>
          <w:rFonts w:ascii="Lucida Sans Unicode" w:hAnsi="Lucida Sans Unicode" w:cs="Lucida Sans Unicode"/>
          <w:noProof/>
        </w:rPr>
        <w:lastRenderedPageBreak/>
        <w:drawing>
          <wp:anchor distT="0" distB="0" distL="114300" distR="114300" simplePos="0" relativeHeight="251573760" behindDoc="0" locked="0" layoutInCell="1" allowOverlap="1" wp14:anchorId="4F3545D0" wp14:editId="0D4B04FE">
            <wp:simplePos x="0" y="0"/>
            <wp:positionH relativeFrom="column">
              <wp:posOffset>0</wp:posOffset>
            </wp:positionH>
            <wp:positionV relativeFrom="paragraph">
              <wp:posOffset>504825</wp:posOffset>
            </wp:positionV>
            <wp:extent cx="2952750" cy="2038985"/>
            <wp:effectExtent l="152400" t="152400" r="133350" b="170815"/>
            <wp:wrapSquare wrapText="bothSides"/>
            <wp:docPr id="239183866" name="image62.png" descr="Diagrama&#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62.png"/>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952750" cy="2038985"/>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2FAF19F8" w14:textId="661E5111" w:rsidR="2AFE0AC0" w:rsidRPr="00C55597" w:rsidRDefault="003F6509" w:rsidP="00E857C9">
      <w:pPr>
        <w:pBdr>
          <w:top w:val="nil"/>
          <w:left w:val="nil"/>
          <w:bottom w:val="nil"/>
          <w:right w:val="nil"/>
          <w:between w:val="nil"/>
        </w:pBdr>
        <w:spacing w:after="0" w:line="276" w:lineRule="auto"/>
        <w:ind w:left="720"/>
        <w:jc w:val="both"/>
        <w:rPr>
          <w:rFonts w:ascii="Lucida Sans Unicode" w:eastAsia="Trebuchet MS" w:hAnsi="Lucida Sans Unicode" w:cs="Lucida Sans Unicode"/>
          <w:color w:val="000000" w:themeColor="text1"/>
          <w:lang w:eastAsia="es-MX"/>
        </w:rPr>
      </w:pPr>
      <w:r w:rsidRPr="00C55597">
        <w:rPr>
          <w:rFonts w:ascii="Lucida Sans Unicode" w:hAnsi="Lucida Sans Unicode" w:cs="Lucida Sans Unicode"/>
          <w:noProof/>
        </w:rPr>
        <w:drawing>
          <wp:anchor distT="0" distB="0" distL="114300" distR="114300" simplePos="0" relativeHeight="251631104" behindDoc="1" locked="0" layoutInCell="1" allowOverlap="1" wp14:anchorId="35899BD3" wp14:editId="5D80EFA0">
            <wp:simplePos x="0" y="0"/>
            <wp:positionH relativeFrom="column">
              <wp:posOffset>3634740</wp:posOffset>
            </wp:positionH>
            <wp:positionV relativeFrom="paragraph">
              <wp:posOffset>137795</wp:posOffset>
            </wp:positionV>
            <wp:extent cx="1919605" cy="2913380"/>
            <wp:effectExtent l="171450" t="152400" r="175895" b="210820"/>
            <wp:wrapNone/>
            <wp:docPr id="1455668108" name="image68.png" descr="Texto&#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68.png"/>
                    <pic:cNvPicPr/>
                  </pic:nvPicPr>
                  <pic:blipFill>
                    <a:blip r:embed="rId16">
                      <a:extLst>
                        <a:ext uri="{28A0092B-C50C-407E-A947-70E740481C1C}">
                          <a14:useLocalDpi xmlns:a14="http://schemas.microsoft.com/office/drawing/2010/main" val="0"/>
                        </a:ext>
                      </a:extLst>
                    </a:blip>
                    <a:srcRect/>
                    <a:stretch>
                      <a:fillRect/>
                    </a:stretch>
                  </pic:blipFill>
                  <pic:spPr>
                    <a:xfrm>
                      <a:off x="0" y="0"/>
                      <a:ext cx="1919605" cy="291338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0BF61E9F" w14:textId="70158D9A" w:rsidR="670B3E2D" w:rsidRPr="00C55597" w:rsidRDefault="670B3E2D" w:rsidP="00E857C9">
      <w:pPr>
        <w:pBdr>
          <w:top w:val="nil"/>
          <w:left w:val="nil"/>
          <w:bottom w:val="nil"/>
          <w:right w:val="nil"/>
          <w:between w:val="nil"/>
        </w:pBdr>
        <w:spacing w:after="0" w:line="276" w:lineRule="auto"/>
        <w:ind w:left="720"/>
        <w:jc w:val="both"/>
        <w:rPr>
          <w:rFonts w:ascii="Lucida Sans Unicode" w:eastAsia="Trebuchet MS" w:hAnsi="Lucida Sans Unicode" w:cs="Lucida Sans Unicode"/>
          <w:color w:val="000000" w:themeColor="text1"/>
          <w:lang w:eastAsia="es-MX"/>
        </w:rPr>
      </w:pPr>
    </w:p>
    <w:p w14:paraId="17D4FFCD" w14:textId="26DC3646" w:rsidR="00F863E1" w:rsidRPr="00C55597" w:rsidRDefault="00F863E1" w:rsidP="00E857C9">
      <w:pPr>
        <w:pBdr>
          <w:top w:val="nil"/>
          <w:left w:val="nil"/>
          <w:bottom w:val="nil"/>
          <w:right w:val="nil"/>
          <w:between w:val="nil"/>
        </w:pBdr>
        <w:spacing w:after="0" w:line="276" w:lineRule="auto"/>
        <w:ind w:left="708"/>
        <w:jc w:val="both"/>
        <w:rPr>
          <w:rFonts w:ascii="Lucida Sans Unicode" w:hAnsi="Lucida Sans Unicode" w:cs="Lucida Sans Unicode"/>
        </w:rPr>
      </w:pPr>
    </w:p>
    <w:p w14:paraId="7B919144" w14:textId="77777777" w:rsidR="003F6509" w:rsidRPr="00C55597" w:rsidRDefault="003F6509" w:rsidP="00E857C9">
      <w:pPr>
        <w:pBdr>
          <w:top w:val="nil"/>
          <w:left w:val="nil"/>
          <w:bottom w:val="nil"/>
          <w:right w:val="nil"/>
          <w:between w:val="nil"/>
        </w:pBdr>
        <w:spacing w:after="0" w:line="276" w:lineRule="auto"/>
        <w:ind w:left="708"/>
        <w:jc w:val="both"/>
        <w:rPr>
          <w:rFonts w:ascii="Lucida Sans Unicode" w:hAnsi="Lucida Sans Unicode" w:cs="Lucida Sans Unicode"/>
        </w:rPr>
      </w:pPr>
    </w:p>
    <w:p w14:paraId="3EEA10A5" w14:textId="77777777" w:rsidR="003F6509" w:rsidRPr="00C55597" w:rsidRDefault="003F6509" w:rsidP="00E857C9">
      <w:pPr>
        <w:pBdr>
          <w:top w:val="nil"/>
          <w:left w:val="nil"/>
          <w:bottom w:val="nil"/>
          <w:right w:val="nil"/>
          <w:between w:val="nil"/>
        </w:pBdr>
        <w:spacing w:after="0" w:line="276" w:lineRule="auto"/>
        <w:ind w:left="708"/>
        <w:jc w:val="both"/>
        <w:rPr>
          <w:rFonts w:ascii="Lucida Sans Unicode" w:hAnsi="Lucida Sans Unicode" w:cs="Lucida Sans Unicode"/>
        </w:rPr>
      </w:pPr>
    </w:p>
    <w:p w14:paraId="30F76449" w14:textId="77777777" w:rsidR="003F6509" w:rsidRPr="00C55597" w:rsidRDefault="003F6509" w:rsidP="00E857C9">
      <w:pPr>
        <w:pBdr>
          <w:top w:val="nil"/>
          <w:left w:val="nil"/>
          <w:bottom w:val="nil"/>
          <w:right w:val="nil"/>
          <w:between w:val="nil"/>
        </w:pBdr>
        <w:spacing w:after="0" w:line="276" w:lineRule="auto"/>
        <w:ind w:left="708"/>
        <w:jc w:val="both"/>
        <w:rPr>
          <w:rFonts w:ascii="Lucida Sans Unicode" w:hAnsi="Lucida Sans Unicode" w:cs="Lucida Sans Unicode"/>
        </w:rPr>
      </w:pPr>
    </w:p>
    <w:p w14:paraId="2E61FA5F" w14:textId="77777777" w:rsidR="003F6509" w:rsidRPr="00C55597" w:rsidRDefault="003F6509" w:rsidP="00E857C9">
      <w:pPr>
        <w:pBdr>
          <w:top w:val="nil"/>
          <w:left w:val="nil"/>
          <w:bottom w:val="nil"/>
          <w:right w:val="nil"/>
          <w:between w:val="nil"/>
        </w:pBdr>
        <w:spacing w:after="0" w:line="276" w:lineRule="auto"/>
        <w:ind w:left="708"/>
        <w:jc w:val="both"/>
        <w:rPr>
          <w:rFonts w:ascii="Lucida Sans Unicode" w:hAnsi="Lucida Sans Unicode" w:cs="Lucida Sans Unicode"/>
        </w:rPr>
      </w:pPr>
    </w:p>
    <w:p w14:paraId="3C44FDF1" w14:textId="77777777" w:rsidR="003F6509" w:rsidRPr="00C55597" w:rsidRDefault="003F6509" w:rsidP="00E857C9">
      <w:pPr>
        <w:pBdr>
          <w:top w:val="nil"/>
          <w:left w:val="nil"/>
          <w:bottom w:val="nil"/>
          <w:right w:val="nil"/>
          <w:between w:val="nil"/>
        </w:pBdr>
        <w:spacing w:after="0" w:line="276" w:lineRule="auto"/>
        <w:ind w:left="708"/>
        <w:jc w:val="both"/>
        <w:rPr>
          <w:rFonts w:ascii="Lucida Sans Unicode" w:hAnsi="Lucida Sans Unicode" w:cs="Lucida Sans Unicode"/>
        </w:rPr>
      </w:pPr>
    </w:p>
    <w:p w14:paraId="43B43750" w14:textId="77777777" w:rsidR="003F6509" w:rsidRPr="00C55597" w:rsidRDefault="003F6509" w:rsidP="00E857C9">
      <w:pPr>
        <w:pBdr>
          <w:top w:val="nil"/>
          <w:left w:val="nil"/>
          <w:bottom w:val="nil"/>
          <w:right w:val="nil"/>
          <w:between w:val="nil"/>
        </w:pBdr>
        <w:spacing w:after="0" w:line="276" w:lineRule="auto"/>
        <w:ind w:left="708"/>
        <w:jc w:val="both"/>
        <w:rPr>
          <w:rFonts w:ascii="Lucida Sans Unicode" w:hAnsi="Lucida Sans Unicode" w:cs="Lucida Sans Unicode"/>
        </w:rPr>
      </w:pPr>
    </w:p>
    <w:p w14:paraId="5F7B2EF4" w14:textId="77777777" w:rsidR="003F6509" w:rsidRPr="00C55597" w:rsidRDefault="003F6509" w:rsidP="00E857C9">
      <w:pPr>
        <w:pBdr>
          <w:top w:val="nil"/>
          <w:left w:val="nil"/>
          <w:bottom w:val="nil"/>
          <w:right w:val="nil"/>
          <w:between w:val="nil"/>
        </w:pBdr>
        <w:spacing w:after="0" w:line="276" w:lineRule="auto"/>
        <w:ind w:left="708"/>
        <w:jc w:val="both"/>
        <w:rPr>
          <w:rFonts w:ascii="Lucida Sans Unicode" w:hAnsi="Lucida Sans Unicode" w:cs="Lucida Sans Unicode"/>
        </w:rPr>
      </w:pPr>
    </w:p>
    <w:p w14:paraId="0DE05053" w14:textId="77777777" w:rsidR="003F6509" w:rsidRPr="00C55597" w:rsidRDefault="003F6509" w:rsidP="00E857C9">
      <w:pPr>
        <w:pBdr>
          <w:top w:val="nil"/>
          <w:left w:val="nil"/>
          <w:bottom w:val="nil"/>
          <w:right w:val="nil"/>
          <w:between w:val="nil"/>
        </w:pBdr>
        <w:spacing w:after="0" w:line="276" w:lineRule="auto"/>
        <w:ind w:left="708"/>
        <w:jc w:val="both"/>
        <w:rPr>
          <w:rFonts w:ascii="Lucida Sans Unicode" w:hAnsi="Lucida Sans Unicode" w:cs="Lucida Sans Unicode"/>
        </w:rPr>
      </w:pPr>
    </w:p>
    <w:p w14:paraId="5CBECF25" w14:textId="77777777" w:rsidR="003F6509" w:rsidRPr="00C55597" w:rsidRDefault="003F6509" w:rsidP="00E857C9">
      <w:pPr>
        <w:pBdr>
          <w:top w:val="nil"/>
          <w:left w:val="nil"/>
          <w:bottom w:val="nil"/>
          <w:right w:val="nil"/>
          <w:between w:val="nil"/>
        </w:pBdr>
        <w:spacing w:after="0" w:line="276" w:lineRule="auto"/>
        <w:ind w:left="708"/>
        <w:jc w:val="both"/>
        <w:rPr>
          <w:rFonts w:ascii="Lucida Sans Unicode" w:hAnsi="Lucida Sans Unicode" w:cs="Lucida Sans Unicode"/>
        </w:rPr>
      </w:pPr>
    </w:p>
    <w:p w14:paraId="4ED7C346" w14:textId="77777777" w:rsidR="003F6509" w:rsidRPr="00C55597" w:rsidRDefault="003F6509" w:rsidP="00E857C9">
      <w:pPr>
        <w:pBdr>
          <w:top w:val="nil"/>
          <w:left w:val="nil"/>
          <w:bottom w:val="nil"/>
          <w:right w:val="nil"/>
          <w:between w:val="nil"/>
        </w:pBdr>
        <w:spacing w:after="0" w:line="276" w:lineRule="auto"/>
        <w:ind w:left="708"/>
        <w:jc w:val="both"/>
        <w:rPr>
          <w:rFonts w:ascii="Lucida Sans Unicode" w:hAnsi="Lucida Sans Unicode" w:cs="Lucida Sans Unicode"/>
        </w:rPr>
      </w:pPr>
    </w:p>
    <w:p w14:paraId="09771784" w14:textId="77777777" w:rsidR="003F6509" w:rsidRPr="00C55597" w:rsidRDefault="003F6509" w:rsidP="00E857C9">
      <w:pPr>
        <w:pBdr>
          <w:top w:val="nil"/>
          <w:left w:val="nil"/>
          <w:bottom w:val="nil"/>
          <w:right w:val="nil"/>
          <w:between w:val="nil"/>
        </w:pBdr>
        <w:spacing w:after="0" w:line="276" w:lineRule="auto"/>
        <w:jc w:val="both"/>
        <w:rPr>
          <w:rFonts w:ascii="Lucida Sans Unicode" w:hAnsi="Lucida Sans Unicode" w:cs="Lucida Sans Unicode"/>
        </w:rPr>
      </w:pPr>
    </w:p>
    <w:p w14:paraId="4946A70D" w14:textId="77777777" w:rsidR="003F6509" w:rsidRPr="00C55597" w:rsidRDefault="003F6509" w:rsidP="00E857C9">
      <w:pPr>
        <w:pBdr>
          <w:top w:val="nil"/>
          <w:left w:val="nil"/>
          <w:bottom w:val="nil"/>
          <w:right w:val="nil"/>
          <w:between w:val="nil"/>
        </w:pBdr>
        <w:spacing w:after="0" w:line="276" w:lineRule="auto"/>
        <w:jc w:val="both"/>
        <w:rPr>
          <w:rFonts w:ascii="Lucida Sans Unicode" w:hAnsi="Lucida Sans Unicode" w:cs="Lucida Sans Unicode"/>
        </w:rPr>
      </w:pPr>
    </w:p>
    <w:p w14:paraId="6B2FF0C3" w14:textId="77777777" w:rsidR="003F6509" w:rsidRPr="00C55597" w:rsidRDefault="003F6509" w:rsidP="00E857C9">
      <w:pPr>
        <w:pBdr>
          <w:top w:val="nil"/>
          <w:left w:val="nil"/>
          <w:bottom w:val="nil"/>
          <w:right w:val="nil"/>
          <w:between w:val="nil"/>
        </w:pBdr>
        <w:spacing w:after="0" w:line="276" w:lineRule="auto"/>
        <w:jc w:val="both"/>
        <w:rPr>
          <w:rFonts w:ascii="Lucida Sans Unicode" w:hAnsi="Lucida Sans Unicode" w:cs="Lucida Sans Unicode"/>
        </w:rPr>
      </w:pPr>
    </w:p>
    <w:p w14:paraId="5578D8C0" w14:textId="77777777" w:rsidR="003F6509" w:rsidRPr="00C55597" w:rsidRDefault="003F6509" w:rsidP="00E857C9">
      <w:pPr>
        <w:pBdr>
          <w:top w:val="nil"/>
          <w:left w:val="nil"/>
          <w:bottom w:val="nil"/>
          <w:right w:val="nil"/>
          <w:between w:val="nil"/>
        </w:pBdr>
        <w:spacing w:after="0" w:line="276" w:lineRule="auto"/>
        <w:jc w:val="both"/>
        <w:rPr>
          <w:rFonts w:ascii="Lucida Sans Unicode" w:hAnsi="Lucida Sans Unicode" w:cs="Lucida Sans Unicode"/>
        </w:rPr>
      </w:pPr>
    </w:p>
    <w:p w14:paraId="20899B7E" w14:textId="29344647" w:rsidR="00697BA6" w:rsidRPr="00C55597" w:rsidRDefault="0003714B" w:rsidP="00E857C9">
      <w:pPr>
        <w:pStyle w:val="Prrafodelista"/>
        <w:numPr>
          <w:ilvl w:val="0"/>
          <w:numId w:val="12"/>
        </w:num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Iniciativa Ciudadana </w:t>
      </w:r>
      <w:r w:rsidRPr="00C55597">
        <w:rPr>
          <w:rFonts w:ascii="Lucida Sans Unicode" w:hAnsi="Lucida Sans Unicode" w:cs="Lucida Sans Unicode"/>
          <w:b/>
        </w:rPr>
        <w:t>IEPC-MPC-ICM-01/2023</w:t>
      </w:r>
    </w:p>
    <w:p w14:paraId="2ADD49FF" w14:textId="6E91CB5B" w:rsidR="00874C44" w:rsidRPr="00C55597" w:rsidRDefault="00874C44"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El día dos de febrero, se recibió en la Oficialía de Partes de este Instituto, la iniciativa ciudadana presentada por Alba Karenina Vaca Rojas, en su carácter de representante común de diversas ciudadanas y ciudadanos, a la cual correspondió el folio número 00159. </w:t>
      </w:r>
    </w:p>
    <w:p w14:paraId="066C830C" w14:textId="77777777" w:rsidR="00874C44" w:rsidRPr="00C55597" w:rsidRDefault="00874C44"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p>
    <w:p w14:paraId="0BEC1ACF" w14:textId="77777777" w:rsidR="00874C44" w:rsidRPr="00C55597" w:rsidRDefault="00874C44"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Dicha iniciativa, busca nombrar un espacio dentro del Parque Revolución, como la “Plazoleta de la Diversidad”, de conformidad con la exposición de motivos y la propuesta de decreto municipal, misma que se reproduce a continuación:</w:t>
      </w:r>
    </w:p>
    <w:p w14:paraId="7BCD3A8E" w14:textId="77777777" w:rsidR="00874C44" w:rsidRPr="00C55597" w:rsidRDefault="00874C44"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p>
    <w:p w14:paraId="0B4C651B" w14:textId="77777777" w:rsidR="00874C44" w:rsidRPr="00C55597" w:rsidRDefault="00874C44"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 “…Primero. Se instruye a la Dirección de Participación Ciudadana del Ayuntamiento de Guadalajara a efectos de comenzar con la Consulta Ciudadana que exige el artículo 19 del Reglamento de Nomenclatura del Municipio de Guadalajara.</w:t>
      </w:r>
    </w:p>
    <w:p w14:paraId="679ADD78" w14:textId="77777777" w:rsidR="00874C44" w:rsidRPr="00C55597" w:rsidRDefault="00874C44" w:rsidP="00E857C9">
      <w:pPr>
        <w:pBdr>
          <w:top w:val="nil"/>
          <w:left w:val="nil"/>
          <w:bottom w:val="nil"/>
          <w:right w:val="nil"/>
          <w:between w:val="nil"/>
        </w:pBdr>
        <w:spacing w:after="0" w:line="240" w:lineRule="auto"/>
        <w:ind w:left="720"/>
        <w:jc w:val="both"/>
        <w:rPr>
          <w:rFonts w:ascii="Lucida Sans Unicode" w:eastAsia="Trebuchet MS" w:hAnsi="Lucida Sans Unicode" w:cs="Lucida Sans Unicode"/>
          <w:color w:val="000000"/>
          <w:kern w:val="0"/>
          <w:lang w:eastAsia="es-MX"/>
          <w14:ligatures w14:val="none"/>
        </w:rPr>
      </w:pPr>
    </w:p>
    <w:p w14:paraId="1F5D6CEE" w14:textId="77777777" w:rsidR="003F6509" w:rsidRPr="00C55597" w:rsidRDefault="00874C44"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Segundo. Una vez realizada la consulta popular marcada por el artículo 19 del Reglamento de Nomenclatura del Municipio de Guadalajara, siendo positivo el </w:t>
      </w:r>
      <w:r w:rsidRPr="00C55597">
        <w:rPr>
          <w:rFonts w:ascii="Lucida Sans Unicode" w:eastAsia="Trebuchet MS" w:hAnsi="Lucida Sans Unicode" w:cs="Lucida Sans Unicode"/>
          <w:color w:val="000000"/>
          <w:kern w:val="0"/>
          <w:lang w:eastAsia="es-MX"/>
          <w14:ligatures w14:val="none"/>
        </w:rPr>
        <w:lastRenderedPageBreak/>
        <w:t xml:space="preserve">resultado, se aprueba nombrar el terreno ubicado en la intersección de la Calle Penitenciaria y Calle Manuel </w:t>
      </w:r>
      <w:r w:rsidR="41A1F445" w:rsidRPr="00C55597">
        <w:rPr>
          <w:rFonts w:ascii="Lucida Sans Unicode" w:eastAsia="Trebuchet MS" w:hAnsi="Lucida Sans Unicode" w:cs="Lucida Sans Unicode"/>
          <w:color w:val="000000"/>
          <w:kern w:val="0"/>
          <w:lang w:eastAsia="es-MX"/>
          <w14:ligatures w14:val="none"/>
        </w:rPr>
        <w:t>López</w:t>
      </w:r>
      <w:r w:rsidRPr="00C55597">
        <w:rPr>
          <w:rFonts w:ascii="Lucida Sans Unicode" w:eastAsia="Trebuchet MS" w:hAnsi="Lucida Sans Unicode" w:cs="Lucida Sans Unicode"/>
          <w:color w:val="000000"/>
          <w:kern w:val="0"/>
          <w:lang w:eastAsia="es-MX"/>
          <w14:ligatures w14:val="none"/>
        </w:rPr>
        <w:t xml:space="preserve"> Cotilla en las coordenadas 20.67435534476141, -103.35576311675888, dentro del Parque Revolución en la Colonia Centro como </w:t>
      </w:r>
    </w:p>
    <w:p w14:paraId="758E2C45" w14:textId="77777777" w:rsidR="003F6509" w:rsidRPr="00C55597" w:rsidRDefault="003F6509"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p>
    <w:p w14:paraId="65A59CC4" w14:textId="200B88DC" w:rsidR="003F6509" w:rsidRPr="00C55597" w:rsidRDefault="00874C44"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“La Plazoleta de la Diversidad”, colocándose una placa conmemorativa que diga lo siguiente: </w:t>
      </w:r>
    </w:p>
    <w:p w14:paraId="011F69D0" w14:textId="77777777" w:rsidR="003F6509" w:rsidRPr="00C55597" w:rsidRDefault="003F6509"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p>
    <w:p w14:paraId="1AF289F4" w14:textId="4D3AD90D" w:rsidR="00874C44" w:rsidRPr="00C55597" w:rsidRDefault="00874C44"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Plazoleta de la Diversidad, espacio que reconoce la historia del movimiento LGBT+ en Jalisco, como parte de la de nuestro estado. Este es un lugar que reconoce y respeta la Diversidad Sexual en el Estado, Guadalajara Jalisco, 2023.</w:t>
      </w:r>
    </w:p>
    <w:p w14:paraId="65A30F09" w14:textId="77777777" w:rsidR="00874C44" w:rsidRPr="00C55597" w:rsidRDefault="00874C44"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p>
    <w:p w14:paraId="3B84AB5B" w14:textId="77777777" w:rsidR="00874C44" w:rsidRPr="00C55597" w:rsidRDefault="00874C44"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Tercero. Se instruye a la Dirección de Movilidad del Ayuntamiento de Guadalajara para que realice el estudio y opinión técnica para ver la viabilidad de la colocación de bolardos en el área delimitada como la Plazoleta de la Diversidad con el objeto de cuidar que el espacio no sea utilizado como estacionamiento.</w:t>
      </w:r>
    </w:p>
    <w:p w14:paraId="6BAE88CA" w14:textId="77777777" w:rsidR="00874C44" w:rsidRPr="00C55597" w:rsidRDefault="00874C44"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p>
    <w:p w14:paraId="21C29935" w14:textId="77777777" w:rsidR="00874C44" w:rsidRPr="00C55597" w:rsidRDefault="00874C44"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Cuarto. Se instruye a la Coordinación de Servicios Públicos Municipales a efecto de que lleve a cabo todas las adecuaciones, limpieza del espacio y las demás que considere necesarias para la realización del presente decreto en el espacio nombrado “La Plazoleta de la Diversidad”.</w:t>
      </w:r>
    </w:p>
    <w:p w14:paraId="417C486A" w14:textId="77777777" w:rsidR="00874C44" w:rsidRPr="00C55597" w:rsidRDefault="00874C44" w:rsidP="00E857C9">
      <w:pPr>
        <w:pBdr>
          <w:top w:val="nil"/>
          <w:left w:val="nil"/>
          <w:bottom w:val="nil"/>
          <w:right w:val="nil"/>
          <w:between w:val="nil"/>
        </w:pBdr>
        <w:spacing w:after="0" w:line="240" w:lineRule="auto"/>
        <w:ind w:left="720"/>
        <w:jc w:val="both"/>
        <w:rPr>
          <w:rFonts w:ascii="Lucida Sans Unicode" w:eastAsia="Trebuchet MS" w:hAnsi="Lucida Sans Unicode" w:cs="Lucida Sans Unicode"/>
          <w:color w:val="000000"/>
          <w:kern w:val="0"/>
          <w:lang w:eastAsia="es-MX"/>
          <w14:ligatures w14:val="none"/>
        </w:rPr>
      </w:pPr>
    </w:p>
    <w:p w14:paraId="57F2F342" w14:textId="77777777" w:rsidR="00874C44" w:rsidRPr="00C55597" w:rsidRDefault="00874C44" w:rsidP="00E857C9">
      <w:pPr>
        <w:pBdr>
          <w:top w:val="nil"/>
          <w:left w:val="nil"/>
          <w:bottom w:val="nil"/>
          <w:right w:val="nil"/>
          <w:between w:val="nil"/>
        </w:pBdr>
        <w:spacing w:after="0" w:line="276"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Quinto. Se instruye a la Dirección de Obra Pública para que realice las reparaciones de las aceras y machuelos que se encuentran en el área circundante de la Plazoleta de la Diversidad, así mismo las maniobras de colocación del monumento que adornará dicha plazoleta y los bolardos para prevenir el uso del espacio como estacionamiento con los particulares”.</w:t>
      </w:r>
    </w:p>
    <w:p w14:paraId="757917BC" w14:textId="77777777" w:rsidR="00487DDA" w:rsidRPr="00C55597" w:rsidRDefault="00487DDA" w:rsidP="00E857C9">
      <w:pPr>
        <w:pBdr>
          <w:top w:val="nil"/>
          <w:left w:val="nil"/>
          <w:bottom w:val="nil"/>
          <w:right w:val="nil"/>
          <w:between w:val="nil"/>
        </w:pBdr>
        <w:spacing w:after="0" w:line="276" w:lineRule="auto"/>
        <w:ind w:left="-142"/>
        <w:jc w:val="both"/>
        <w:rPr>
          <w:rFonts w:ascii="Lucida Sans Unicode" w:eastAsia="Trebuchet MS" w:hAnsi="Lucida Sans Unicode" w:cs="Lucida Sans Unicode"/>
          <w:color w:val="000000"/>
          <w:kern w:val="0"/>
          <w:lang w:eastAsia="es-MX"/>
          <w14:ligatures w14:val="none"/>
        </w:rPr>
      </w:pPr>
    </w:p>
    <w:p w14:paraId="0A42DC00" w14:textId="03733306" w:rsidR="00874C44" w:rsidRPr="00C55597" w:rsidRDefault="00874C44" w:rsidP="00E857C9">
      <w:pPr>
        <w:pBdr>
          <w:top w:val="nil"/>
          <w:left w:val="nil"/>
          <w:bottom w:val="nil"/>
          <w:right w:val="nil"/>
          <w:between w:val="nil"/>
        </w:pBdr>
        <w:spacing w:after="0" w:line="276"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El diecisiete de febrero, la Secretaría Ejecutiva de este Instituto, radicó la solicitud de iniciativa ciudadana municipal y se le asignó el número de expediente IEPC-MPC-ICM-01/2023.</w:t>
      </w:r>
    </w:p>
    <w:p w14:paraId="21E555A4" w14:textId="77777777" w:rsidR="002B2E17" w:rsidRPr="00C55597" w:rsidRDefault="002B2E17" w:rsidP="00E857C9">
      <w:pPr>
        <w:pBdr>
          <w:top w:val="nil"/>
          <w:left w:val="nil"/>
          <w:bottom w:val="nil"/>
          <w:right w:val="nil"/>
          <w:between w:val="nil"/>
        </w:pBdr>
        <w:spacing w:after="0" w:line="276" w:lineRule="auto"/>
        <w:ind w:left="-142"/>
        <w:jc w:val="both"/>
        <w:rPr>
          <w:rFonts w:ascii="Lucida Sans Unicode" w:eastAsia="Trebuchet MS" w:hAnsi="Lucida Sans Unicode" w:cs="Lucida Sans Unicode"/>
          <w:color w:val="000000"/>
          <w:kern w:val="0"/>
          <w:lang w:eastAsia="es-MX"/>
          <w14:ligatures w14:val="none"/>
        </w:rPr>
      </w:pPr>
    </w:p>
    <w:p w14:paraId="0B17A0FE" w14:textId="77777777" w:rsidR="002B2E17" w:rsidRPr="00C55597" w:rsidRDefault="002B2E17" w:rsidP="00E857C9">
      <w:pPr>
        <w:pBdr>
          <w:top w:val="nil"/>
          <w:left w:val="nil"/>
          <w:bottom w:val="nil"/>
          <w:right w:val="nil"/>
          <w:between w:val="nil"/>
        </w:pBdr>
        <w:spacing w:after="0" w:line="276"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El veintitrés de febrero, a través del Sistema de Vinculación con los Organismos Públicos Locales Electorales (SIVOPLE), la Secretaría Ejecutiva de este Instituto, mediante oficio 0334/2023, solicitó a la Dirección Ejecutiva del Registro Federal de Electores del Instituto Nacional Electoral, realizara la verificación del porcentaje de </w:t>
      </w:r>
      <w:r w:rsidRPr="00C55597">
        <w:rPr>
          <w:rFonts w:ascii="Lucida Sans Unicode" w:eastAsia="Trebuchet MS" w:hAnsi="Lucida Sans Unicode" w:cs="Lucida Sans Unicode"/>
          <w:color w:val="000000"/>
          <w:kern w:val="0"/>
          <w:lang w:eastAsia="es-MX"/>
          <w14:ligatures w14:val="none"/>
        </w:rPr>
        <w:lastRenderedPageBreak/>
        <w:t>apoyo ciudadano, requisito indispensable para la activación del mecanismo de participación ciudadana denominado "Iniciativa Ciudadana".</w:t>
      </w:r>
    </w:p>
    <w:p w14:paraId="2487E5C6" w14:textId="77777777" w:rsidR="002B2E17" w:rsidRPr="00C55597" w:rsidRDefault="002B2E17" w:rsidP="00E857C9">
      <w:pPr>
        <w:pBdr>
          <w:top w:val="nil"/>
          <w:left w:val="nil"/>
          <w:bottom w:val="nil"/>
          <w:right w:val="nil"/>
          <w:between w:val="nil"/>
        </w:pBdr>
        <w:spacing w:after="0" w:line="276" w:lineRule="auto"/>
        <w:ind w:left="-142"/>
        <w:jc w:val="both"/>
        <w:rPr>
          <w:rFonts w:ascii="Lucida Sans Unicode" w:eastAsia="Trebuchet MS" w:hAnsi="Lucida Sans Unicode" w:cs="Lucida Sans Unicode"/>
          <w:color w:val="000000"/>
          <w:kern w:val="0"/>
          <w:lang w:eastAsia="es-MX"/>
          <w14:ligatures w14:val="none"/>
        </w:rPr>
      </w:pPr>
    </w:p>
    <w:p w14:paraId="0C86AAEF" w14:textId="77777777" w:rsidR="002B2E17" w:rsidRPr="00C55597" w:rsidRDefault="002B2E17" w:rsidP="00E857C9">
      <w:pPr>
        <w:pBdr>
          <w:top w:val="nil"/>
          <w:left w:val="nil"/>
          <w:bottom w:val="nil"/>
          <w:right w:val="nil"/>
          <w:between w:val="nil"/>
        </w:pBdr>
        <w:spacing w:after="0" w:line="276" w:lineRule="auto"/>
        <w:ind w:left="-142"/>
        <w:jc w:val="both"/>
        <w:rPr>
          <w:rFonts w:ascii="Lucida Sans Unicode" w:eastAsia="Arial" w:hAnsi="Lucida Sans Unicode" w:cs="Lucida Sans Unicode"/>
          <w:color w:val="000000"/>
          <w:kern w:val="0"/>
          <w:lang w:eastAsia="es-MX"/>
          <w14:ligatures w14:val="none"/>
        </w:rPr>
      </w:pPr>
      <w:r w:rsidRPr="00C55597">
        <w:rPr>
          <w:rFonts w:ascii="Lucida Sans Unicode" w:eastAsia="Arial" w:hAnsi="Lucida Sans Unicode" w:cs="Lucida Sans Unicode"/>
          <w:color w:val="000000"/>
          <w:kern w:val="0"/>
          <w:lang w:eastAsia="es-MX"/>
          <w14:ligatures w14:val="none"/>
        </w:rPr>
        <w:t xml:space="preserve">El dieciséis de marzo, mediante folio 00375 SIVOPLE, se recibió el dictamen que contiene los resultados de la verificación del apoyo ciudadano que se acompañó a la solicitud de iniciativa ciudadana, considerando válidas </w:t>
      </w:r>
      <w:r w:rsidRPr="00C55597">
        <w:rPr>
          <w:rFonts w:ascii="Lucida Sans Unicode" w:eastAsia="Arial" w:hAnsi="Lucida Sans Unicode" w:cs="Lucida Sans Unicode"/>
          <w:b/>
          <w:color w:val="000000"/>
          <w:kern w:val="0"/>
          <w:lang w:eastAsia="es-MX"/>
          <w14:ligatures w14:val="none"/>
        </w:rPr>
        <w:t>688 de las 1,968 firmas presentadas</w:t>
      </w:r>
      <w:r w:rsidRPr="00C55597">
        <w:rPr>
          <w:rFonts w:ascii="Lucida Sans Unicode" w:eastAsia="Arial" w:hAnsi="Lucida Sans Unicode" w:cs="Lucida Sans Unicode"/>
          <w:color w:val="000000"/>
          <w:kern w:val="0"/>
          <w:lang w:eastAsia="es-MX"/>
          <w14:ligatures w14:val="none"/>
        </w:rPr>
        <w:t>.</w:t>
      </w:r>
    </w:p>
    <w:p w14:paraId="255849AC" w14:textId="77777777" w:rsidR="002B2E17" w:rsidRPr="00C55597" w:rsidRDefault="002B2E17" w:rsidP="00E857C9">
      <w:pPr>
        <w:pBdr>
          <w:top w:val="nil"/>
          <w:left w:val="nil"/>
          <w:bottom w:val="nil"/>
          <w:right w:val="nil"/>
          <w:between w:val="nil"/>
        </w:pBdr>
        <w:spacing w:after="0" w:line="276" w:lineRule="auto"/>
        <w:ind w:left="-142"/>
        <w:jc w:val="both"/>
        <w:rPr>
          <w:rFonts w:ascii="Lucida Sans Unicode" w:eastAsia="Arial" w:hAnsi="Lucida Sans Unicode" w:cs="Lucida Sans Unicode"/>
          <w:color w:val="000000"/>
          <w:kern w:val="0"/>
          <w:lang w:eastAsia="es-MX"/>
          <w14:ligatures w14:val="none"/>
        </w:rPr>
      </w:pPr>
    </w:p>
    <w:p w14:paraId="470F23D3" w14:textId="77777777" w:rsidR="002B2E17" w:rsidRPr="00C55597" w:rsidRDefault="002B2E17" w:rsidP="00E857C9">
      <w:pPr>
        <w:pBdr>
          <w:top w:val="nil"/>
          <w:left w:val="nil"/>
          <w:bottom w:val="nil"/>
          <w:right w:val="nil"/>
          <w:between w:val="nil"/>
        </w:pBdr>
        <w:spacing w:after="0" w:line="276"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Cabe resaltar que, de las 1,968 firmas presentadas, se encontraron en el listado nominal correspondiente al estado de Jalisco 1,552, de las cuales 688 corresponden únicamente al municipio de Guadalajara y 864 corresponden a otros municipios de Jalisco.</w:t>
      </w:r>
    </w:p>
    <w:p w14:paraId="2ADE356A" w14:textId="77777777" w:rsidR="002B2E17" w:rsidRPr="00C55597" w:rsidRDefault="002B2E17" w:rsidP="00E857C9">
      <w:pPr>
        <w:pBdr>
          <w:top w:val="nil"/>
          <w:left w:val="nil"/>
          <w:bottom w:val="nil"/>
          <w:right w:val="nil"/>
          <w:between w:val="nil"/>
        </w:pBdr>
        <w:spacing w:after="0" w:line="276" w:lineRule="auto"/>
        <w:ind w:left="-142"/>
        <w:jc w:val="both"/>
        <w:rPr>
          <w:rFonts w:ascii="Lucida Sans Unicode" w:eastAsia="Trebuchet MS" w:hAnsi="Lucida Sans Unicode" w:cs="Lucida Sans Unicode"/>
          <w:color w:val="000000"/>
          <w:kern w:val="0"/>
          <w:lang w:eastAsia="es-MX"/>
          <w14:ligatures w14:val="none"/>
        </w:rPr>
      </w:pPr>
    </w:p>
    <w:p w14:paraId="26561A53" w14:textId="7005C428" w:rsidR="007C66DE" w:rsidRPr="00C55597" w:rsidRDefault="002B2E17" w:rsidP="00457764">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El cuatro de mayo se recibió en Oficialía de Partes de este Instituto, escrito signado por Alba Karenina Vaca Rojas, en el que solicita que se invalide la parte relativa al acuerdo de decreto presentado en la solicitud original del día dos de febrero que dice:</w:t>
      </w:r>
    </w:p>
    <w:p w14:paraId="34407095" w14:textId="77777777" w:rsidR="00457764" w:rsidRPr="00C55597" w:rsidRDefault="00457764" w:rsidP="00457764">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p>
    <w:p w14:paraId="53055914" w14:textId="26E23262" w:rsidR="002B2E17" w:rsidRPr="00C55597" w:rsidRDefault="002B2E17"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“Segundo. Una vez realizada la consulta popular marcada por el artículo 19 del Reglamento de Nomenclatura del Municipio de Guadalajara, siendo positivo el resultado, se aprueba nombrar el terreno ubicado en la intersección de la Calle Penitenciaria y Calle Manuel </w:t>
      </w:r>
      <w:r w:rsidR="5E118368" w:rsidRPr="00C55597">
        <w:rPr>
          <w:rFonts w:ascii="Lucida Sans Unicode" w:eastAsia="Trebuchet MS" w:hAnsi="Lucida Sans Unicode" w:cs="Lucida Sans Unicode"/>
          <w:color w:val="000000"/>
          <w:kern w:val="0"/>
          <w:lang w:eastAsia="es-MX"/>
          <w14:ligatures w14:val="none"/>
        </w:rPr>
        <w:t>López</w:t>
      </w:r>
      <w:r w:rsidRPr="00C55597">
        <w:rPr>
          <w:rFonts w:ascii="Lucida Sans Unicode" w:eastAsia="Trebuchet MS" w:hAnsi="Lucida Sans Unicode" w:cs="Lucida Sans Unicode"/>
          <w:color w:val="000000"/>
          <w:kern w:val="0"/>
          <w:lang w:eastAsia="es-MX"/>
          <w14:ligatures w14:val="none"/>
        </w:rPr>
        <w:t xml:space="preserve"> Cotilla en las coordenadas 20.67435534476141, -103.35576311675888, dentro del Parque Revolución en la Colonia Centro como “La Plazoleta de la Diversidad”, colocándose una placa conmemorativa que diga lo siguiente: Plazoleta de la Diversidad, espacio que reconoce la historia del movimiento LGBT+ en Jalisco, como parte de la de nuestro estado. Este es un lugar que reconoce y respeta la Diversidad Sexual en el Estado, Guadalajara Jalisco, 2023.” </w:t>
      </w:r>
    </w:p>
    <w:p w14:paraId="20696FD1" w14:textId="77777777" w:rsidR="002B2E17" w:rsidRPr="00C55597" w:rsidRDefault="002B2E17"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p>
    <w:p w14:paraId="2ECD3834" w14:textId="5E593C41" w:rsidR="002B2E17" w:rsidRPr="00C55597" w:rsidRDefault="002B2E17"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Eliminando la parte subrayada del párrafo anterior.</w:t>
      </w:r>
    </w:p>
    <w:p w14:paraId="4CCF7689" w14:textId="77777777" w:rsidR="00457764" w:rsidRPr="00C55597" w:rsidRDefault="00457764"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p>
    <w:p w14:paraId="086B86C9" w14:textId="7AE56137" w:rsidR="002B2E17" w:rsidRPr="00C55597" w:rsidRDefault="002B2E17"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Así mismo, en el referido escrito, solicita que se modifique el orden de prelación de los acuerdos y se añada un quinto punto resolutivo que diga:</w:t>
      </w:r>
    </w:p>
    <w:p w14:paraId="201E8871" w14:textId="77777777" w:rsidR="002B2E17" w:rsidRPr="00C55597" w:rsidRDefault="002B2E17" w:rsidP="00E857C9">
      <w:pPr>
        <w:pBdr>
          <w:top w:val="nil"/>
          <w:left w:val="nil"/>
          <w:bottom w:val="nil"/>
          <w:right w:val="nil"/>
          <w:between w:val="nil"/>
        </w:pBdr>
        <w:spacing w:after="0" w:line="240" w:lineRule="auto"/>
        <w:ind w:left="-142"/>
        <w:jc w:val="both"/>
        <w:rPr>
          <w:rFonts w:ascii="Lucida Sans Unicode" w:eastAsia="Trebuchet MS" w:hAnsi="Lucida Sans Unicode" w:cs="Lucida Sans Unicode"/>
          <w:color w:val="000000"/>
          <w:kern w:val="0"/>
          <w:lang w:eastAsia="es-MX"/>
          <w14:ligatures w14:val="none"/>
        </w:rPr>
      </w:pPr>
    </w:p>
    <w:p w14:paraId="4E650C19" w14:textId="578BE94D" w:rsidR="002B2E17" w:rsidRPr="00C55597" w:rsidRDefault="002B2E17" w:rsidP="00457764">
      <w:pPr>
        <w:pBdr>
          <w:top w:val="nil"/>
          <w:left w:val="nil"/>
          <w:bottom w:val="nil"/>
          <w:right w:val="nil"/>
          <w:between w:val="nil"/>
        </w:pBdr>
        <w:spacing w:after="0" w:line="276"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“Quinto. Se solicita a las y los regidores del Ayuntamiento de Guadalajara a efectos de revisar una reforma al Reglamento de Nomenclatura del Municipio de Guadalajara </w:t>
      </w:r>
      <w:r w:rsidRPr="00C55597">
        <w:rPr>
          <w:rFonts w:ascii="Lucida Sans Unicode" w:eastAsia="Trebuchet MS" w:hAnsi="Lucida Sans Unicode" w:cs="Lucida Sans Unicode"/>
          <w:color w:val="000000"/>
          <w:kern w:val="0"/>
          <w:lang w:eastAsia="es-MX"/>
          <w14:ligatures w14:val="none"/>
        </w:rPr>
        <w:lastRenderedPageBreak/>
        <w:t>para que la resignificación de los espacios públicos pueda ser un recurso accesible</w:t>
      </w:r>
      <w:r w:rsidR="00457764" w:rsidRPr="00C55597">
        <w:rPr>
          <w:rFonts w:ascii="Lucida Sans Unicode" w:eastAsia="Trebuchet MS" w:hAnsi="Lucida Sans Unicode" w:cs="Lucida Sans Unicode"/>
          <w:color w:val="000000"/>
          <w:kern w:val="0"/>
          <w:lang w:eastAsia="es-MX"/>
          <w14:ligatures w14:val="none"/>
        </w:rPr>
        <w:t xml:space="preserve"> </w:t>
      </w:r>
      <w:r w:rsidRPr="00C55597">
        <w:rPr>
          <w:rFonts w:ascii="Lucida Sans Unicode" w:eastAsia="Trebuchet MS" w:hAnsi="Lucida Sans Unicode" w:cs="Lucida Sans Unicode"/>
          <w:color w:val="000000"/>
          <w:kern w:val="0"/>
          <w:lang w:eastAsia="es-MX"/>
          <w14:ligatures w14:val="none"/>
        </w:rPr>
        <w:t>para la ciudadanía, tomando en cuenta la perspectiva de género, y así garantizar los derechos sociales y culturales de todas.”</w:t>
      </w:r>
    </w:p>
    <w:p w14:paraId="70E942D0" w14:textId="5BEAF39A" w:rsidR="002B2E17" w:rsidRPr="00C55597" w:rsidRDefault="002B2E17" w:rsidP="00E857C9">
      <w:pPr>
        <w:pBdr>
          <w:top w:val="nil"/>
          <w:left w:val="nil"/>
          <w:bottom w:val="nil"/>
          <w:right w:val="nil"/>
          <w:between w:val="nil"/>
        </w:pBdr>
        <w:spacing w:after="0" w:line="276" w:lineRule="auto"/>
        <w:ind w:left="-142"/>
        <w:jc w:val="both"/>
        <w:rPr>
          <w:rFonts w:ascii="Lucida Sans Unicode" w:eastAsia="Trebuchet MS" w:hAnsi="Lucida Sans Unicode" w:cs="Lucida Sans Unicode"/>
          <w:color w:val="000000" w:themeColor="text1"/>
          <w:lang w:eastAsia="es-MX"/>
        </w:rPr>
      </w:pPr>
    </w:p>
    <w:p w14:paraId="351D9A91" w14:textId="77777777" w:rsidR="00E5216F" w:rsidRPr="00C55597" w:rsidRDefault="002B2E17" w:rsidP="00E857C9">
      <w:pPr>
        <w:pBdr>
          <w:top w:val="nil"/>
          <w:left w:val="nil"/>
          <w:bottom w:val="nil"/>
          <w:right w:val="nil"/>
          <w:between w:val="nil"/>
        </w:pBdr>
        <w:spacing w:after="0" w:line="276" w:lineRule="auto"/>
        <w:ind w:left="-142"/>
        <w:jc w:val="both"/>
        <w:rPr>
          <w:rFonts w:ascii="Lucida Sans Unicode" w:hAnsi="Lucida Sans Unicode" w:cs="Lucida Sans Unicode"/>
        </w:rPr>
      </w:pPr>
      <w:r w:rsidRPr="00C55597">
        <w:rPr>
          <w:rFonts w:ascii="Lucida Sans Unicode" w:eastAsia="Trebuchet MS" w:hAnsi="Lucida Sans Unicode" w:cs="Lucida Sans Unicode"/>
          <w:color w:val="000000"/>
          <w:kern w:val="0"/>
          <w:lang w:eastAsia="es-MX"/>
          <w14:ligatures w14:val="none"/>
        </w:rPr>
        <w:t>El quince de mayo, la Comisión de Participación Ciudadana, en sesión ordinaria, aprobó someter a consideración del Consejo General de este Instituto, proyecto de acuerdo en los términos en los que se presentó.</w:t>
      </w:r>
      <w:r w:rsidR="00ED129E" w:rsidRPr="00C55597">
        <w:rPr>
          <w:rFonts w:ascii="Lucida Sans Unicode" w:eastAsia="Trebuchet MS" w:hAnsi="Lucida Sans Unicode" w:cs="Lucida Sans Unicode"/>
          <w:color w:val="000000"/>
          <w:kern w:val="0"/>
          <w:lang w:eastAsia="es-MX"/>
          <w14:ligatures w14:val="none"/>
        </w:rPr>
        <w:t xml:space="preserve"> Todo lo anterior se acordó en el </w:t>
      </w:r>
      <w:r w:rsidR="00ED129E" w:rsidRPr="00C55597">
        <w:rPr>
          <w:rFonts w:ascii="Lucida Sans Unicode" w:hAnsi="Lucida Sans Unicode" w:cs="Lucida Sans Unicode"/>
          <w:bCs/>
        </w:rPr>
        <w:t>Proyecto de acuerdo del Consejo General del Instituto Electoral y de Participación Ciudadana del estado de Jalisco, que declara satisfechos los requisitos de la solicitud de iniciativa ciudadana registrada con el número IEPC-MPC-ICM-01/2023.</w:t>
      </w:r>
    </w:p>
    <w:p w14:paraId="09B2D481" w14:textId="77777777" w:rsidR="00E5216F" w:rsidRPr="00C55597" w:rsidRDefault="00E5216F" w:rsidP="00E857C9">
      <w:pPr>
        <w:pBdr>
          <w:top w:val="nil"/>
          <w:left w:val="nil"/>
          <w:bottom w:val="nil"/>
          <w:right w:val="nil"/>
          <w:between w:val="nil"/>
        </w:pBdr>
        <w:spacing w:after="0" w:line="276" w:lineRule="auto"/>
        <w:ind w:left="-142"/>
        <w:jc w:val="both"/>
        <w:rPr>
          <w:rFonts w:ascii="Lucida Sans Unicode" w:hAnsi="Lucida Sans Unicode" w:cs="Lucida Sans Unicode"/>
        </w:rPr>
      </w:pPr>
    </w:p>
    <w:p w14:paraId="0F9FE2AA" w14:textId="4BBF6C84" w:rsidR="002B2E17" w:rsidRPr="00C55597" w:rsidRDefault="002B2E17" w:rsidP="00E857C9">
      <w:pPr>
        <w:pBdr>
          <w:top w:val="nil"/>
          <w:left w:val="nil"/>
          <w:bottom w:val="nil"/>
          <w:right w:val="nil"/>
          <w:between w:val="nil"/>
        </w:pBdr>
        <w:spacing w:after="0" w:line="276" w:lineRule="auto"/>
        <w:ind w:left="-142"/>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En consecuencia, una vez verificados los requisitos de la solicitud y de conformidad con lo dispuesto por el artículo 63, párrafo 5, de la Ley, es que se sometió a la consideración del Consejo General, determinar que se cumplen los mismos y, consecuentemente, remitir al Consejo Municipal de Participación Ciudadana de Guadalajara Jalisco, a través de la Secretaría Ejecutiva, la iniciativa ciudadana que busca nombrar un espacio dentro del Parque Revolución como “La Plazoleta de la Diversidad”.</w:t>
      </w:r>
    </w:p>
    <w:p w14:paraId="085D45D2" w14:textId="77777777" w:rsidR="00E5216F" w:rsidRPr="00C55597" w:rsidRDefault="00E5216F" w:rsidP="00E857C9">
      <w:pPr>
        <w:pBdr>
          <w:top w:val="nil"/>
          <w:left w:val="nil"/>
          <w:bottom w:val="nil"/>
          <w:right w:val="nil"/>
          <w:between w:val="nil"/>
        </w:pBdr>
        <w:spacing w:after="0" w:line="276" w:lineRule="auto"/>
        <w:ind w:left="-142"/>
        <w:jc w:val="both"/>
        <w:rPr>
          <w:rFonts w:ascii="Lucida Sans Unicode" w:hAnsi="Lucida Sans Unicode" w:cs="Lucida Sans Unicode"/>
        </w:rPr>
      </w:pPr>
    </w:p>
    <w:p w14:paraId="6055548C" w14:textId="0818C27F" w:rsidR="00874C44" w:rsidRPr="00C55597" w:rsidRDefault="003F6509" w:rsidP="00E857C9">
      <w:pPr>
        <w:spacing w:after="0"/>
        <w:ind w:left="-142"/>
        <w:jc w:val="both"/>
        <w:rPr>
          <w:rFonts w:ascii="Lucida Sans Unicode" w:hAnsi="Lucida Sans Unicode" w:cs="Lucida Sans Unicode"/>
          <w:noProof/>
        </w:rPr>
      </w:pPr>
      <w:r w:rsidRPr="00C55597">
        <w:rPr>
          <w:rFonts w:ascii="Lucida Sans Unicode" w:hAnsi="Lucida Sans Unicode" w:cs="Lucida Sans Unicode"/>
          <w:noProof/>
        </w:rPr>
        <w:drawing>
          <wp:anchor distT="0" distB="0" distL="114300" distR="114300" simplePos="0" relativeHeight="251567616" behindDoc="0" locked="0" layoutInCell="1" allowOverlap="1" wp14:anchorId="08D18241" wp14:editId="2FAFFB5E">
            <wp:simplePos x="0" y="0"/>
            <wp:positionH relativeFrom="column">
              <wp:posOffset>53340</wp:posOffset>
            </wp:positionH>
            <wp:positionV relativeFrom="paragraph">
              <wp:posOffset>43180</wp:posOffset>
            </wp:positionV>
            <wp:extent cx="2771775" cy="1276350"/>
            <wp:effectExtent l="152400" t="152400" r="161925" b="209550"/>
            <wp:wrapSquare wrapText="bothSides"/>
            <wp:docPr id="2034663802" name="image65.jpg" descr="No hay ninguna descripción de la foto disponib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65.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71775" cy="127635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5049E3F9" w14:textId="13BE5250" w:rsidR="6BD784CF" w:rsidRPr="00C55597" w:rsidRDefault="6BD784CF" w:rsidP="00E857C9">
      <w:pPr>
        <w:spacing w:after="0"/>
        <w:ind w:left="-142"/>
        <w:jc w:val="both"/>
        <w:rPr>
          <w:rFonts w:ascii="Lucida Sans Unicode" w:hAnsi="Lucida Sans Unicode" w:cs="Lucida Sans Unicode"/>
          <w:noProof/>
        </w:rPr>
      </w:pPr>
    </w:p>
    <w:p w14:paraId="118AEB39" w14:textId="65DA7B7E" w:rsidR="1BF63211" w:rsidRPr="00C55597" w:rsidRDefault="1BF63211" w:rsidP="00E857C9">
      <w:pPr>
        <w:spacing w:after="0"/>
        <w:ind w:left="-142"/>
        <w:jc w:val="both"/>
        <w:rPr>
          <w:rFonts w:ascii="Lucida Sans Unicode" w:hAnsi="Lucida Sans Unicode" w:cs="Lucida Sans Unicode"/>
          <w:noProof/>
        </w:rPr>
      </w:pPr>
    </w:p>
    <w:p w14:paraId="0CEEC036" w14:textId="56474B18" w:rsidR="1BF63211" w:rsidRPr="00C55597" w:rsidRDefault="1BF63211" w:rsidP="00E857C9">
      <w:pPr>
        <w:spacing w:after="0"/>
        <w:ind w:left="-142"/>
        <w:jc w:val="both"/>
        <w:rPr>
          <w:rFonts w:ascii="Lucida Sans Unicode" w:hAnsi="Lucida Sans Unicode" w:cs="Lucida Sans Unicode"/>
        </w:rPr>
      </w:pPr>
    </w:p>
    <w:p w14:paraId="57A711F8" w14:textId="7AF6CBD4" w:rsidR="1BF63211" w:rsidRPr="00C55597" w:rsidRDefault="1BF63211" w:rsidP="00E857C9">
      <w:pPr>
        <w:spacing w:after="0"/>
        <w:ind w:left="-142"/>
        <w:jc w:val="both"/>
        <w:rPr>
          <w:rFonts w:ascii="Lucida Sans Unicode" w:hAnsi="Lucida Sans Unicode" w:cs="Lucida Sans Unicode"/>
          <w:noProof/>
        </w:rPr>
      </w:pPr>
    </w:p>
    <w:p w14:paraId="22B49805" w14:textId="3801E995" w:rsidR="1BF63211" w:rsidRPr="00C55597" w:rsidRDefault="1BF63211" w:rsidP="00E857C9">
      <w:pPr>
        <w:spacing w:after="0"/>
        <w:ind w:left="-142"/>
        <w:jc w:val="both"/>
        <w:rPr>
          <w:rFonts w:ascii="Lucida Sans Unicode" w:hAnsi="Lucida Sans Unicode" w:cs="Lucida Sans Unicode"/>
          <w:noProof/>
        </w:rPr>
      </w:pPr>
    </w:p>
    <w:p w14:paraId="2289F63D" w14:textId="0DD86567" w:rsidR="1BF63211" w:rsidRPr="00C55597" w:rsidRDefault="003F6509" w:rsidP="00E857C9">
      <w:pPr>
        <w:spacing w:after="0"/>
        <w:ind w:left="-142"/>
        <w:jc w:val="both"/>
        <w:rPr>
          <w:rFonts w:ascii="Lucida Sans Unicode" w:hAnsi="Lucida Sans Unicode" w:cs="Lucida Sans Unicode"/>
          <w:noProof/>
        </w:rPr>
      </w:pPr>
      <w:r w:rsidRPr="00C55597">
        <w:rPr>
          <w:rFonts w:ascii="Lucida Sans Unicode" w:hAnsi="Lucida Sans Unicode" w:cs="Lucida Sans Unicode"/>
          <w:noProof/>
        </w:rPr>
        <w:drawing>
          <wp:anchor distT="0" distB="0" distL="114300" distR="114300" simplePos="0" relativeHeight="251635200" behindDoc="0" locked="0" layoutInCell="1" allowOverlap="1" wp14:anchorId="61610B8A" wp14:editId="1FB9A307">
            <wp:simplePos x="0" y="0"/>
            <wp:positionH relativeFrom="column">
              <wp:posOffset>3025140</wp:posOffset>
            </wp:positionH>
            <wp:positionV relativeFrom="paragraph">
              <wp:posOffset>158115</wp:posOffset>
            </wp:positionV>
            <wp:extent cx="2638425" cy="1238250"/>
            <wp:effectExtent l="171450" t="152400" r="180975" b="209550"/>
            <wp:wrapNone/>
            <wp:docPr id="761319099" name="image60.jpg" descr="No hay ninguna descripción de la foto disponib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6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38425" cy="123825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3874BCC8" w14:textId="62E888E3" w:rsidR="29D161B1" w:rsidRPr="00C55597" w:rsidRDefault="29D161B1" w:rsidP="00E857C9">
      <w:pPr>
        <w:spacing w:after="0"/>
        <w:ind w:left="-142"/>
        <w:jc w:val="both"/>
        <w:rPr>
          <w:rFonts w:ascii="Lucida Sans Unicode" w:hAnsi="Lucida Sans Unicode" w:cs="Lucida Sans Unicode"/>
          <w:noProof/>
        </w:rPr>
      </w:pPr>
    </w:p>
    <w:p w14:paraId="3A8FE4D2" w14:textId="1DD6C502" w:rsidR="00AC6A52" w:rsidRPr="00C55597" w:rsidRDefault="00AC6A52" w:rsidP="00E857C9">
      <w:pPr>
        <w:jc w:val="both"/>
        <w:rPr>
          <w:rFonts w:ascii="Lucida Sans Unicode" w:hAnsi="Lucida Sans Unicode" w:cs="Lucida Sans Unicode"/>
        </w:rPr>
      </w:pPr>
    </w:p>
    <w:p w14:paraId="0BB27F53" w14:textId="45E9CDA8" w:rsidR="00AC6A52" w:rsidRPr="00C55597" w:rsidRDefault="00AC6A52" w:rsidP="00E857C9">
      <w:pPr>
        <w:jc w:val="both"/>
        <w:rPr>
          <w:rFonts w:ascii="Lucida Sans Unicode" w:hAnsi="Lucida Sans Unicode" w:cs="Lucida Sans Unicode"/>
        </w:rPr>
      </w:pPr>
    </w:p>
    <w:p w14:paraId="781653D5" w14:textId="69374A09" w:rsidR="008825E0" w:rsidRPr="00C55597" w:rsidRDefault="4C9AB8CA" w:rsidP="00E857C9">
      <w:pPr>
        <w:jc w:val="both"/>
        <w:rPr>
          <w:rFonts w:ascii="Lucida Sans Unicode" w:hAnsi="Lucida Sans Unicode" w:cs="Lucida Sans Unicode"/>
        </w:rPr>
      </w:pPr>
      <w:r w:rsidRPr="00C55597">
        <w:rPr>
          <w:rFonts w:ascii="Lucida Sans Unicode" w:hAnsi="Lucida Sans Unicode" w:cs="Lucida Sans Unicode"/>
          <w:noProof/>
        </w:rPr>
        <w:lastRenderedPageBreak/>
        <w:drawing>
          <wp:anchor distT="0" distB="0" distL="114300" distR="114300" simplePos="0" relativeHeight="251627008" behindDoc="0" locked="0" layoutInCell="1" allowOverlap="1" wp14:anchorId="7D6A8E5A" wp14:editId="0F62ACD8">
            <wp:simplePos x="0" y="0"/>
            <wp:positionH relativeFrom="margin">
              <wp:posOffset>316230</wp:posOffset>
            </wp:positionH>
            <wp:positionV relativeFrom="paragraph">
              <wp:posOffset>209550</wp:posOffset>
            </wp:positionV>
            <wp:extent cx="5021079" cy="4485906"/>
            <wp:effectExtent l="0" t="0" r="8255" b="0"/>
            <wp:wrapSquare wrapText="bothSides"/>
            <wp:docPr id="514680338" name="Imagen 1" descr="Tabl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9">
                      <a:extLst>
                        <a:ext uri="{28A0092B-C50C-407E-A947-70E740481C1C}">
                          <a14:useLocalDpi xmlns:a14="http://schemas.microsoft.com/office/drawing/2010/main" val="0"/>
                        </a:ext>
                      </a:extLst>
                    </a:blip>
                    <a:stretch>
                      <a:fillRect/>
                    </a:stretch>
                  </pic:blipFill>
                  <pic:spPr>
                    <a:xfrm>
                      <a:off x="0" y="0"/>
                      <a:ext cx="5021079" cy="4485906"/>
                    </a:xfrm>
                    <a:prstGeom prst="rect">
                      <a:avLst/>
                    </a:prstGeom>
                  </pic:spPr>
                </pic:pic>
              </a:graphicData>
            </a:graphic>
            <wp14:sizeRelH relativeFrom="page">
              <wp14:pctWidth>0</wp14:pctWidth>
            </wp14:sizeRelH>
            <wp14:sizeRelV relativeFrom="page">
              <wp14:pctHeight>0</wp14:pctHeight>
            </wp14:sizeRelV>
          </wp:anchor>
        </w:drawing>
      </w:r>
    </w:p>
    <w:p w14:paraId="67FC6DAA" w14:textId="79FC5144" w:rsidR="00AC6A52" w:rsidRPr="00C55597" w:rsidRDefault="00121C38" w:rsidP="00E857C9">
      <w:pPr>
        <w:pStyle w:val="Prrafodelista"/>
        <w:numPr>
          <w:ilvl w:val="0"/>
          <w:numId w:val="12"/>
        </w:numPr>
        <w:jc w:val="both"/>
        <w:rPr>
          <w:rFonts w:ascii="Lucida Sans Unicode" w:hAnsi="Lucida Sans Unicode" w:cs="Lucida Sans Unicode"/>
          <w:noProof/>
        </w:rPr>
      </w:pPr>
      <w:r w:rsidRPr="00C55597">
        <w:rPr>
          <w:rFonts w:ascii="Lucida Sans Unicode" w:hAnsi="Lucida Sans Unicode" w:cs="Lucida Sans Unicode"/>
          <w:noProof/>
        </w:rPr>
        <w:t xml:space="preserve">Asamblea Popular </w:t>
      </w:r>
      <w:r w:rsidRPr="00C55597">
        <w:rPr>
          <w:rFonts w:ascii="Lucida Sans Unicode" w:hAnsi="Lucida Sans Unicode" w:cs="Lucida Sans Unicode"/>
          <w:b/>
          <w:bCs/>
          <w:noProof/>
        </w:rPr>
        <w:t>folio 01710</w:t>
      </w:r>
    </w:p>
    <w:p w14:paraId="167512F3" w14:textId="0F542F77" w:rsidR="00121C38" w:rsidRPr="00C55597" w:rsidRDefault="00B44716" w:rsidP="00E857C9">
      <w:pPr>
        <w:jc w:val="both"/>
        <w:rPr>
          <w:rFonts w:ascii="Lucida Sans Unicode" w:hAnsi="Lucida Sans Unicode" w:cs="Lucida Sans Unicode"/>
          <w:noProof/>
        </w:rPr>
      </w:pPr>
      <w:r w:rsidRPr="00C55597">
        <w:rPr>
          <w:rFonts w:ascii="Lucida Sans Unicode" w:hAnsi="Lucida Sans Unicode" w:cs="Lucida Sans Unicode"/>
          <w:noProof/>
        </w:rPr>
        <w:t>El día 01 de noviembre del presente, se recibió solicitud del mecanismo de participación ciudadana denominado Asamblea Popular, registrado con el folio 01710 de Oficialía de Partes de este Organismo Electoral.</w:t>
      </w:r>
    </w:p>
    <w:p w14:paraId="71A6F4B5" w14:textId="7D4C4F6B" w:rsidR="6BD784CF" w:rsidRPr="00C55597" w:rsidRDefault="00D862E9" w:rsidP="00E857C9">
      <w:pPr>
        <w:jc w:val="both"/>
        <w:rPr>
          <w:rFonts w:ascii="Lucida Sans Unicode" w:hAnsi="Lucida Sans Unicode" w:cs="Lucida Sans Unicode"/>
          <w:noProof/>
        </w:rPr>
      </w:pPr>
      <w:r w:rsidRPr="00C55597">
        <w:rPr>
          <w:rFonts w:ascii="Lucida Sans Unicode" w:hAnsi="Lucida Sans Unicode" w:cs="Lucida Sans Unicode"/>
          <w:noProof/>
        </w:rPr>
        <w:t>Cabe resaltar que, de conformidad con la normatividad establecida en el primer párrafo del presente documento, y en los artículos 4 fracción V y 10, numeral 2, del Reglamento para la Organización y Desarrollo de los Mecanismos de Participación Ciudadana y Popular del Instituto Electoral y de Participación Ciudadana del Estado de Jalisco, el cual dice a la letra:</w:t>
      </w:r>
    </w:p>
    <w:p w14:paraId="4CDD3821" w14:textId="77777777" w:rsidR="00D862E9" w:rsidRPr="00C55597" w:rsidRDefault="00D862E9" w:rsidP="00E857C9">
      <w:pPr>
        <w:jc w:val="both"/>
        <w:rPr>
          <w:rFonts w:ascii="Lucida Sans Unicode" w:hAnsi="Lucida Sans Unicode" w:cs="Lucida Sans Unicode"/>
          <w:i/>
          <w:iCs/>
          <w:noProof/>
        </w:rPr>
      </w:pPr>
      <w:r w:rsidRPr="00C55597">
        <w:rPr>
          <w:rFonts w:ascii="Lucida Sans Unicode" w:hAnsi="Lucida Sans Unicode" w:cs="Lucida Sans Unicode"/>
          <w:i/>
          <w:iCs/>
          <w:noProof/>
        </w:rPr>
        <w:t>Artículo 10. Competencia</w:t>
      </w:r>
    </w:p>
    <w:p w14:paraId="5DBF32F6" w14:textId="77777777" w:rsidR="00D862E9" w:rsidRPr="00C55597" w:rsidRDefault="00D862E9" w:rsidP="00E857C9">
      <w:pPr>
        <w:jc w:val="both"/>
        <w:rPr>
          <w:rFonts w:ascii="Lucida Sans Unicode" w:hAnsi="Lucida Sans Unicode" w:cs="Lucida Sans Unicode"/>
          <w:i/>
          <w:iCs/>
          <w:noProof/>
        </w:rPr>
      </w:pPr>
      <w:r w:rsidRPr="00C55597">
        <w:rPr>
          <w:rFonts w:ascii="Lucida Sans Unicode" w:hAnsi="Lucida Sans Unicode" w:cs="Lucida Sans Unicode"/>
          <w:i/>
          <w:iCs/>
          <w:noProof/>
        </w:rPr>
        <w:t>1…</w:t>
      </w:r>
    </w:p>
    <w:p w14:paraId="6C45F59D" w14:textId="77777777" w:rsidR="00E5216F" w:rsidRPr="00C55597" w:rsidRDefault="00E5216F" w:rsidP="00E857C9">
      <w:pPr>
        <w:jc w:val="both"/>
        <w:rPr>
          <w:rFonts w:ascii="Lucida Sans Unicode" w:hAnsi="Lucida Sans Unicode" w:cs="Lucida Sans Unicode"/>
          <w:i/>
          <w:iCs/>
          <w:noProof/>
        </w:rPr>
      </w:pPr>
    </w:p>
    <w:p w14:paraId="533F8B6E" w14:textId="77777777" w:rsidR="00E5216F" w:rsidRPr="00C55597" w:rsidRDefault="00E5216F" w:rsidP="00E857C9">
      <w:pPr>
        <w:jc w:val="both"/>
        <w:rPr>
          <w:rFonts w:ascii="Lucida Sans Unicode" w:hAnsi="Lucida Sans Unicode" w:cs="Lucida Sans Unicode"/>
          <w:i/>
          <w:iCs/>
          <w:noProof/>
        </w:rPr>
      </w:pPr>
    </w:p>
    <w:p w14:paraId="3FE4AD49" w14:textId="52EC6DDD" w:rsidR="00B44716" w:rsidRPr="00C55597" w:rsidRDefault="00D862E9" w:rsidP="00E857C9">
      <w:pPr>
        <w:jc w:val="both"/>
        <w:rPr>
          <w:rFonts w:ascii="Lucida Sans Unicode" w:hAnsi="Lucida Sans Unicode" w:cs="Lucida Sans Unicode"/>
          <w:i/>
          <w:iCs/>
          <w:noProof/>
        </w:rPr>
      </w:pPr>
      <w:r w:rsidRPr="00C55597">
        <w:rPr>
          <w:rFonts w:ascii="Lucida Sans Unicode" w:hAnsi="Lucida Sans Unicode" w:cs="Lucida Sans Unicode"/>
          <w:i/>
          <w:iCs/>
          <w:noProof/>
        </w:rPr>
        <w:t>2. Las solicitudes de los mecanismos establecidos en el artículo 4 del presente reglamento en caso de ser presentados ante el Instituto, serán remitidas de manera pronta y expedita y sin trámite adicional a la autoridad competente. Las solicitudes serán registradas en una constancia de registro y no se les asignará número de expediente con la nomenclatura establecida en el artículo 23 del presente reglamento. La presentación de la solicitud no implica responsabilidad alguna para el Instituto, ni se presume que a su presentación se cumplen con los requisitos y tampoco se suspenden plazos o términos establecidos en la Ley.</w:t>
      </w:r>
    </w:p>
    <w:p w14:paraId="3E85559E" w14:textId="332E4171" w:rsidR="009D2066" w:rsidRPr="00C55597" w:rsidRDefault="008C30FC" w:rsidP="00E857C9">
      <w:pPr>
        <w:jc w:val="both"/>
        <w:rPr>
          <w:rFonts w:ascii="Lucida Sans Unicode" w:hAnsi="Lucida Sans Unicode" w:cs="Lucida Sans Unicode"/>
          <w:noProof/>
        </w:rPr>
      </w:pPr>
      <w:r w:rsidRPr="00C55597">
        <w:rPr>
          <w:rFonts w:ascii="Lucida Sans Unicode" w:hAnsi="Lucida Sans Unicode" w:cs="Lucida Sans Unicode"/>
          <w:noProof/>
        </w:rPr>
        <w:t>La solicitud presentada ante este Instituto va dirigida a la Secretaria Ejecutiva, Consejo de Participación Ciudadana y Popular para la Gobernanza, quien es la autoridad competente para</w:t>
      </w:r>
      <w:r w:rsidR="0018326E" w:rsidRPr="00C55597">
        <w:rPr>
          <w:rFonts w:ascii="Lucida Sans Unicode" w:hAnsi="Lucida Sans Unicode" w:cs="Lucida Sans Unicode"/>
          <w:noProof/>
        </w:rPr>
        <w:t xml:space="preserve"> conocer sobre la misma y resolver su procedencia, por lo que se actualiza lo estipulado en el reglamento antes mencionado.</w:t>
      </w:r>
    </w:p>
    <w:p w14:paraId="04B1B08E" w14:textId="527B9FEA" w:rsidR="00415BEA" w:rsidRPr="00C55597" w:rsidRDefault="2883160D" w:rsidP="00E857C9">
      <w:pPr>
        <w:pStyle w:val="Ttulo3"/>
        <w:numPr>
          <w:ilvl w:val="0"/>
          <w:numId w:val="14"/>
        </w:numPr>
        <w:jc w:val="both"/>
        <w:rPr>
          <w:rFonts w:ascii="Lucida Sans Unicode" w:eastAsia="Trebuchet MS" w:hAnsi="Lucida Sans Unicode" w:cs="Lucida Sans Unicode"/>
          <w:color w:val="00788E"/>
          <w:sz w:val="22"/>
          <w:szCs w:val="22"/>
          <w:lang w:eastAsia="es-MX"/>
        </w:rPr>
      </w:pPr>
      <w:bookmarkStart w:id="24" w:name="_Toc162615071"/>
      <w:r w:rsidRPr="00C55597">
        <w:rPr>
          <w:rFonts w:ascii="Lucida Sans Unicode" w:eastAsia="Trebuchet MS" w:hAnsi="Lucida Sans Unicode" w:cs="Lucida Sans Unicode"/>
          <w:color w:val="00788E"/>
          <w:sz w:val="22"/>
          <w:szCs w:val="22"/>
          <w:lang w:eastAsia="es-MX"/>
        </w:rPr>
        <w:t>Difusión de Mecanismos de Participación Ciudadana.</w:t>
      </w:r>
      <w:bookmarkEnd w:id="24"/>
      <w:r w:rsidRPr="00C55597">
        <w:rPr>
          <w:rFonts w:ascii="Lucida Sans Unicode" w:eastAsia="Trebuchet MS" w:hAnsi="Lucida Sans Unicode" w:cs="Lucida Sans Unicode"/>
          <w:color w:val="00788E"/>
          <w:sz w:val="22"/>
          <w:szCs w:val="22"/>
          <w:lang w:eastAsia="es-MX"/>
        </w:rPr>
        <w:t xml:space="preserve"> </w:t>
      </w:r>
    </w:p>
    <w:p w14:paraId="2FCEE0CC" w14:textId="77777777" w:rsidR="00415BEA" w:rsidRPr="00C55597" w:rsidRDefault="00415BE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2E92C834" w14:textId="77777777" w:rsidR="00415BEA" w:rsidRPr="00C55597" w:rsidRDefault="00415BE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Para este proyecto se desarrollaron diversas acciones de difusión y socialización de los mecanismos de participación ciudadana para la socialización y apropiación de los mismos.</w:t>
      </w:r>
    </w:p>
    <w:p w14:paraId="1BD7FD0F" w14:textId="77777777" w:rsidR="001C6CE0" w:rsidRPr="00C55597" w:rsidRDefault="001C6CE0"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5017416A" w14:textId="14FBD2F0" w:rsidR="00415BEA" w:rsidRPr="00C55597" w:rsidRDefault="00415BE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Se implementaron diversas acciones de promoción y difusión de los mecanismos de participación ciudadana, como se enlistan: </w:t>
      </w:r>
    </w:p>
    <w:p w14:paraId="27356723" w14:textId="77777777" w:rsidR="00415BEA" w:rsidRPr="00C55597" w:rsidRDefault="00415BE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1. Charlas con grupos de ayuntamientos, </w:t>
      </w:r>
    </w:p>
    <w:p w14:paraId="46C26535" w14:textId="77777777" w:rsidR="00415BEA" w:rsidRPr="00C55597" w:rsidRDefault="00415BE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2.Impresión de guía ciudadana para activar mecanismos.</w:t>
      </w:r>
    </w:p>
    <w:p w14:paraId="2AB184A3" w14:textId="77777777" w:rsidR="00415BEA" w:rsidRPr="00C55597" w:rsidRDefault="00415BE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3. Difusión de Plataforma Digital para recabar apoyo ciudadano. </w:t>
      </w:r>
    </w:p>
    <w:p w14:paraId="773A27A5" w14:textId="77777777" w:rsidR="00415BEA" w:rsidRPr="00C55597" w:rsidRDefault="00415BE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4. Vinculación con municipios</w:t>
      </w:r>
    </w:p>
    <w:p w14:paraId="345B1F43" w14:textId="77777777" w:rsidR="00415BEA" w:rsidRPr="00C55597" w:rsidRDefault="00415BE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26CB0E3B" w14:textId="77777777" w:rsidR="00415BEA" w:rsidRPr="00C55597" w:rsidRDefault="00415BEA" w:rsidP="00E857C9">
      <w:pPr>
        <w:pBdr>
          <w:top w:val="nil"/>
          <w:left w:val="nil"/>
          <w:bottom w:val="nil"/>
          <w:right w:val="nil"/>
          <w:between w:val="nil"/>
        </w:pBdr>
        <w:spacing w:after="0" w:line="276" w:lineRule="auto"/>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kern w:val="0"/>
          <w:lang w:eastAsia="es-MX"/>
          <w14:ligatures w14:val="none"/>
        </w:rPr>
        <w:t xml:space="preserve">Para este proyecto se instaló un stand </w:t>
      </w:r>
      <w:r w:rsidRPr="00C55597">
        <w:rPr>
          <w:rFonts w:ascii="Lucida Sans Unicode" w:eastAsia="Trebuchet MS" w:hAnsi="Lucida Sans Unicode" w:cs="Lucida Sans Unicode"/>
          <w:bCs/>
          <w:kern w:val="0"/>
          <w:lang w:eastAsia="es-MX"/>
          <w14:ligatures w14:val="none"/>
        </w:rPr>
        <w:t>Stand IEPC Jalisco (Mecanismos de Participación Ciudadana)</w:t>
      </w:r>
    </w:p>
    <w:p w14:paraId="4ADAAF4F" w14:textId="77777777" w:rsidR="00E5216F" w:rsidRPr="00C55597" w:rsidRDefault="00415BEA" w:rsidP="00E857C9">
      <w:pPr>
        <w:spacing w:before="240" w:after="24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El stand del Instituto Electoral y de Participación Ciudadana del Estado de Jalisco en las actividades de la “Expo Gobernanza”, organizada por la Secretaría de Planeación </w:t>
      </w:r>
      <w:r w:rsidRPr="00C55597">
        <w:rPr>
          <w:rFonts w:ascii="Lucida Sans Unicode" w:eastAsia="Trebuchet MS" w:hAnsi="Lucida Sans Unicode" w:cs="Lucida Sans Unicode"/>
          <w:kern w:val="0"/>
          <w:lang w:eastAsia="es-MX"/>
          <w14:ligatures w14:val="none"/>
        </w:rPr>
        <w:lastRenderedPageBreak/>
        <w:t xml:space="preserve">y Participación Ciudadana del Estado de Jalisco y el Consejo Estatal de Participación Ciudadana y Popular, es un espacio en el que se contara con un acercamiento directo con autoridades municipales tanto de las administraciones de los </w:t>
      </w:r>
    </w:p>
    <w:p w14:paraId="66DDB9C7" w14:textId="32E7C87D" w:rsidR="00E5216F" w:rsidRPr="00C55597" w:rsidRDefault="00E5216F" w:rsidP="00E857C9">
      <w:pPr>
        <w:spacing w:before="240" w:after="240" w:line="276" w:lineRule="auto"/>
        <w:jc w:val="both"/>
        <w:rPr>
          <w:rFonts w:ascii="Lucida Sans Unicode" w:eastAsia="Trebuchet MS" w:hAnsi="Lucida Sans Unicode" w:cs="Lucida Sans Unicode"/>
          <w:kern w:val="0"/>
          <w:lang w:eastAsia="es-MX"/>
          <w14:ligatures w14:val="none"/>
        </w:rPr>
      </w:pPr>
    </w:p>
    <w:p w14:paraId="56EDAC72" w14:textId="1DB7EB60" w:rsidR="00415BEA" w:rsidRPr="00C55597" w:rsidRDefault="00415BEA" w:rsidP="00E857C9">
      <w:pPr>
        <w:spacing w:before="240" w:after="24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ayuntamientos (Presidencias municipales, regidurías, direcciones de participación ciudadana), así como por las personas que integran los cuerpos colegiados denominados “Consejos municipales de participación ciudadana” en las que el personal de la dirección ejecutiva de participación ciudadana y educación cívica del IEPC Jalisco, compartirá la visión y los objetivos con las personas antes descritas, con el fin de establecer una agenda conjunta de acción y fomento de los mecanismos de participación ciudadana, así como el compartir experiencias, casos de éxito, y áreas de oportunidad.</w:t>
      </w:r>
    </w:p>
    <w:p w14:paraId="76FD8866" w14:textId="4390F60D" w:rsidR="00415BEA" w:rsidRPr="00C55597" w:rsidRDefault="00415BE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La asistencia a este evento se realizó en diversas fechas y sedes a las cuales convocó la Secretaría de Planeación y Participación Ciudadana. Entre estas:</w:t>
      </w:r>
    </w:p>
    <w:p w14:paraId="77669BF9" w14:textId="0CE81110" w:rsidR="00415BEA" w:rsidRPr="00C55597" w:rsidRDefault="00415BE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367AA774" w14:textId="77777777" w:rsidR="00415BEA" w:rsidRPr="00C55597" w:rsidRDefault="00415BEA" w:rsidP="00E857C9">
      <w:pPr>
        <w:numPr>
          <w:ilvl w:val="0"/>
          <w:numId w:val="1"/>
        </w:numPr>
        <w:pBdr>
          <w:top w:val="nil"/>
          <w:left w:val="nil"/>
          <w:bottom w:val="nil"/>
          <w:right w:val="nil"/>
          <w:between w:val="nil"/>
        </w:pBdr>
        <w:spacing w:after="0" w:line="276" w:lineRule="auto"/>
        <w:contextualSpacing/>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1°Expo Gobernanza, Región Sur y Lagunas</w:t>
      </w:r>
    </w:p>
    <w:p w14:paraId="1A76DAB2" w14:textId="6D8CEB7C" w:rsidR="00415BEA" w:rsidRPr="00C55597" w:rsidRDefault="00415BEA" w:rsidP="00E857C9">
      <w:pPr>
        <w:numPr>
          <w:ilvl w:val="0"/>
          <w:numId w:val="1"/>
        </w:numPr>
        <w:pBdr>
          <w:top w:val="nil"/>
          <w:left w:val="nil"/>
          <w:bottom w:val="nil"/>
          <w:right w:val="nil"/>
          <w:between w:val="nil"/>
        </w:pBdr>
        <w:spacing w:after="0" w:line="276" w:lineRule="auto"/>
        <w:contextualSpacing/>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2°Expo Gobernanza, Sierra de Amula y Costa Sur</w:t>
      </w:r>
    </w:p>
    <w:p w14:paraId="5CB09210" w14:textId="77777777" w:rsidR="00415BEA" w:rsidRPr="00C55597" w:rsidRDefault="00415BEA" w:rsidP="00E857C9">
      <w:pPr>
        <w:numPr>
          <w:ilvl w:val="0"/>
          <w:numId w:val="1"/>
        </w:numPr>
        <w:pBdr>
          <w:top w:val="nil"/>
          <w:left w:val="nil"/>
          <w:bottom w:val="nil"/>
          <w:right w:val="nil"/>
          <w:between w:val="nil"/>
        </w:pBdr>
        <w:spacing w:after="0" w:line="276" w:lineRule="auto"/>
        <w:contextualSpacing/>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3°Expo Gobernanza, Región Norte</w:t>
      </w:r>
    </w:p>
    <w:p w14:paraId="7CE060E0" w14:textId="0E7308CF" w:rsidR="00415BEA" w:rsidRPr="00C55597" w:rsidRDefault="00415BEA" w:rsidP="00E857C9">
      <w:pPr>
        <w:numPr>
          <w:ilvl w:val="0"/>
          <w:numId w:val="1"/>
        </w:numPr>
        <w:pBdr>
          <w:top w:val="nil"/>
          <w:left w:val="nil"/>
          <w:bottom w:val="nil"/>
          <w:right w:val="nil"/>
          <w:between w:val="nil"/>
        </w:pBdr>
        <w:spacing w:after="0" w:line="276" w:lineRule="auto"/>
        <w:contextualSpacing/>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4°Expo Gobernanza, Regiones Altos Norte y Altos Sur</w:t>
      </w:r>
    </w:p>
    <w:p w14:paraId="46F17540" w14:textId="12F640F3" w:rsidR="00415BEA" w:rsidRPr="00C55597" w:rsidRDefault="00415BEA" w:rsidP="00E857C9">
      <w:pPr>
        <w:numPr>
          <w:ilvl w:val="0"/>
          <w:numId w:val="1"/>
        </w:numPr>
        <w:pBdr>
          <w:top w:val="nil"/>
          <w:left w:val="nil"/>
          <w:bottom w:val="nil"/>
          <w:right w:val="nil"/>
          <w:between w:val="nil"/>
        </w:pBdr>
        <w:spacing w:after="0" w:line="276" w:lineRule="auto"/>
        <w:contextualSpacing/>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5°Expo Gobernanza, Atotonilco el Alto</w:t>
      </w:r>
    </w:p>
    <w:p w14:paraId="382BE61A" w14:textId="2D2C806A" w:rsidR="00415BEA" w:rsidRPr="00C55597" w:rsidRDefault="00415BEA" w:rsidP="00E857C9">
      <w:pPr>
        <w:numPr>
          <w:ilvl w:val="0"/>
          <w:numId w:val="1"/>
        </w:numPr>
        <w:pBdr>
          <w:top w:val="nil"/>
          <w:left w:val="nil"/>
          <w:bottom w:val="nil"/>
          <w:right w:val="nil"/>
          <w:between w:val="nil"/>
        </w:pBdr>
        <w:spacing w:after="0" w:line="276" w:lineRule="auto"/>
        <w:contextualSpacing/>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6°Expo Gobernanza, Regiones Costa Sierra Occidental y Valles </w:t>
      </w:r>
    </w:p>
    <w:p w14:paraId="072742B9" w14:textId="3C16876B" w:rsidR="00415BEA" w:rsidRPr="00C55597" w:rsidRDefault="00415BEA" w:rsidP="00E857C9">
      <w:pPr>
        <w:numPr>
          <w:ilvl w:val="0"/>
          <w:numId w:val="1"/>
        </w:numPr>
        <w:pBdr>
          <w:top w:val="nil"/>
          <w:left w:val="nil"/>
          <w:bottom w:val="nil"/>
          <w:right w:val="nil"/>
          <w:between w:val="nil"/>
        </w:pBdr>
        <w:spacing w:after="0" w:line="276" w:lineRule="auto"/>
        <w:contextualSpacing/>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7°Expo Gobernanza, Mazamitla</w:t>
      </w:r>
      <w:r w:rsidR="2B76E505" w:rsidRPr="00C55597">
        <w:rPr>
          <w:rFonts w:ascii="Lucida Sans Unicode" w:eastAsia="Trebuchet MS" w:hAnsi="Lucida Sans Unicode" w:cs="Lucida Sans Unicode"/>
          <w:kern w:val="0"/>
          <w:lang w:eastAsia="es-MX"/>
          <w14:ligatures w14:val="none"/>
        </w:rPr>
        <w:t>.</w:t>
      </w:r>
    </w:p>
    <w:p w14:paraId="007AD0B0" w14:textId="3F6C82AF" w:rsidR="2A80C432" w:rsidRPr="00C55597" w:rsidRDefault="2A80C432"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lang w:val="pt-PT" w:eastAsia="es-MX"/>
        </w:rPr>
      </w:pPr>
    </w:p>
    <w:p w14:paraId="08B274CA" w14:textId="0E449AD4" w:rsidR="2A80C432" w:rsidRPr="00C55597" w:rsidRDefault="2A80C432"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lang w:val="pt-PT" w:eastAsia="es-MX"/>
        </w:rPr>
      </w:pPr>
    </w:p>
    <w:p w14:paraId="255393A9" w14:textId="230C4577" w:rsidR="2A80C432" w:rsidRPr="00C55597" w:rsidRDefault="00890409"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lang w:val="pt-PT" w:eastAsia="es-MX"/>
        </w:rPr>
      </w:pPr>
      <w:r w:rsidRPr="00C55597">
        <w:rPr>
          <w:rFonts w:ascii="Lucida Sans Unicode" w:hAnsi="Lucida Sans Unicode" w:cs="Lucida Sans Unicode"/>
          <w:noProof/>
        </w:rPr>
        <w:lastRenderedPageBreak/>
        <w:drawing>
          <wp:anchor distT="0" distB="0" distL="114300" distR="114300" simplePos="0" relativeHeight="251639296" behindDoc="0" locked="0" layoutInCell="1" allowOverlap="1" wp14:anchorId="5798883D" wp14:editId="44FE0819">
            <wp:simplePos x="0" y="0"/>
            <wp:positionH relativeFrom="margin">
              <wp:posOffset>2967990</wp:posOffset>
            </wp:positionH>
            <wp:positionV relativeFrom="paragraph">
              <wp:posOffset>160021</wp:posOffset>
            </wp:positionV>
            <wp:extent cx="2495550" cy="1504950"/>
            <wp:effectExtent l="171450" t="152400" r="190500" b="209550"/>
            <wp:wrapNone/>
            <wp:docPr id="435434042" name="image44.png" descr="Grupo de personas alrededor de una mesa&#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44.png"/>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495550" cy="150495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C55597">
        <w:rPr>
          <w:rFonts w:ascii="Lucida Sans Unicode" w:hAnsi="Lucida Sans Unicode" w:cs="Lucida Sans Unicode"/>
          <w:noProof/>
        </w:rPr>
        <w:drawing>
          <wp:anchor distT="0" distB="0" distL="114300" distR="114300" simplePos="0" relativeHeight="251590144" behindDoc="0" locked="0" layoutInCell="1" allowOverlap="1" wp14:anchorId="3BFEA02A" wp14:editId="357E2FD6">
            <wp:simplePos x="0" y="0"/>
            <wp:positionH relativeFrom="margin">
              <wp:align>left</wp:align>
            </wp:positionH>
            <wp:positionV relativeFrom="paragraph">
              <wp:posOffset>159385</wp:posOffset>
            </wp:positionV>
            <wp:extent cx="2524125" cy="1495425"/>
            <wp:effectExtent l="171450" t="152400" r="200025" b="219075"/>
            <wp:wrapSquare wrapText="bothSides"/>
            <wp:docPr id="350396869" name="image56.png" descr="Un grupo de personas en un salón&#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56.png"/>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524125" cy="1495425"/>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46814EA9" w14:textId="4835910F" w:rsidR="2A80C432" w:rsidRPr="00C55597" w:rsidRDefault="2A80C432"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lang w:val="pt-PT" w:eastAsia="es-MX"/>
        </w:rPr>
      </w:pPr>
    </w:p>
    <w:p w14:paraId="2B5DA04D" w14:textId="3E9EA0BA" w:rsidR="2A80C432" w:rsidRPr="00C55597" w:rsidRDefault="2A80C432"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lang w:val="pt-PT" w:eastAsia="es-MX"/>
        </w:rPr>
      </w:pPr>
    </w:p>
    <w:p w14:paraId="61BF8F24" w14:textId="0DFB600E" w:rsidR="2A80C432" w:rsidRPr="00C55597" w:rsidRDefault="2A80C432"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lang w:val="pt-PT" w:eastAsia="es-MX"/>
        </w:rPr>
      </w:pPr>
    </w:p>
    <w:p w14:paraId="3DCE4831" w14:textId="7AAFD129" w:rsidR="2A80C432" w:rsidRPr="00C55597" w:rsidRDefault="2A80C432"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lang w:val="pt-PT" w:eastAsia="es-MX"/>
        </w:rPr>
      </w:pPr>
    </w:p>
    <w:p w14:paraId="2983F139" w14:textId="61CC0F7A" w:rsidR="2A80C432" w:rsidRPr="00C55597" w:rsidRDefault="2A80C432"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lang w:val="pt-PT" w:eastAsia="es-MX"/>
        </w:rPr>
      </w:pPr>
    </w:p>
    <w:p w14:paraId="07FF755D" w14:textId="3A3E0A8B" w:rsidR="2A80C432" w:rsidRPr="00C55597" w:rsidRDefault="2A80C432"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lang w:val="pt-PT" w:eastAsia="es-MX"/>
        </w:rPr>
      </w:pPr>
    </w:p>
    <w:p w14:paraId="42997051" w14:textId="20FFEE41" w:rsidR="2A80C432" w:rsidRPr="00C55597" w:rsidRDefault="2A80C432"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lang w:val="pt-PT" w:eastAsia="es-MX"/>
        </w:rPr>
      </w:pPr>
    </w:p>
    <w:p w14:paraId="7354EAC2" w14:textId="77777777" w:rsidR="006D538D" w:rsidRPr="00C55597" w:rsidRDefault="006D538D"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lang w:val="pt-PT" w:eastAsia="es-MX"/>
        </w:rPr>
      </w:pPr>
    </w:p>
    <w:p w14:paraId="08376D6E" w14:textId="2B15FD1E" w:rsidR="00415BEA" w:rsidRPr="00C55597" w:rsidRDefault="00415BEA" w:rsidP="00E857C9">
      <w:pPr>
        <w:jc w:val="both"/>
        <w:rPr>
          <w:rFonts w:ascii="Lucida Sans Unicode" w:hAnsi="Lucida Sans Unicode" w:cs="Lucida Sans Unicode"/>
        </w:rPr>
      </w:pPr>
    </w:p>
    <w:p w14:paraId="57EDD67C" w14:textId="4EC75557" w:rsidR="00C27E1F" w:rsidRPr="00C55597" w:rsidRDefault="00C27E1F"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lang w:eastAsia="es-MX"/>
        </w:rPr>
      </w:pPr>
    </w:p>
    <w:p w14:paraId="5A4A259E" w14:textId="719B4F9E" w:rsidR="00C27E1F" w:rsidRPr="00C55597" w:rsidRDefault="00C27E1F" w:rsidP="00E857C9">
      <w:pPr>
        <w:pStyle w:val="Ttulo3"/>
        <w:numPr>
          <w:ilvl w:val="0"/>
          <w:numId w:val="14"/>
        </w:numPr>
        <w:jc w:val="both"/>
        <w:rPr>
          <w:rFonts w:ascii="Lucida Sans Unicode" w:eastAsia="Trebuchet MS" w:hAnsi="Lucida Sans Unicode" w:cs="Lucida Sans Unicode"/>
          <w:color w:val="00788E"/>
          <w:sz w:val="22"/>
          <w:szCs w:val="22"/>
          <w:lang w:eastAsia="es-MX"/>
        </w:rPr>
      </w:pPr>
      <w:bookmarkStart w:id="25" w:name="_Toc162615072"/>
      <w:r w:rsidRPr="00C55597">
        <w:rPr>
          <w:rFonts w:ascii="Lucida Sans Unicode" w:eastAsia="Trebuchet MS" w:hAnsi="Lucida Sans Unicode" w:cs="Lucida Sans Unicode"/>
          <w:color w:val="00788E"/>
          <w:sz w:val="22"/>
          <w:szCs w:val="22"/>
          <w:lang w:eastAsia="es-MX"/>
        </w:rPr>
        <w:t>Cursos de capacitación sobre Mecanismos de Participación Ciudadana</w:t>
      </w:r>
      <w:bookmarkEnd w:id="25"/>
    </w:p>
    <w:p w14:paraId="6991FEAE" w14:textId="49EF25C9" w:rsidR="00C27E1F" w:rsidRPr="00C55597" w:rsidRDefault="00C27E1F" w:rsidP="00E857C9">
      <w:pPr>
        <w:jc w:val="both"/>
        <w:rPr>
          <w:rFonts w:ascii="Lucida Sans Unicode" w:hAnsi="Lucida Sans Unicode" w:cs="Lucida Sans Unicode"/>
          <w:lang w:eastAsia="es-MX"/>
        </w:rPr>
      </w:pPr>
      <w:r w:rsidRPr="00C55597">
        <w:rPr>
          <w:rFonts w:ascii="Lucida Sans Unicode" w:hAnsi="Lucida Sans Unicode" w:cs="Lucida Sans Unicode"/>
          <w:lang w:eastAsia="es-MX"/>
        </w:rPr>
        <w:t>El día 15 de junio del 2023, personal de la Dirección acudió al H. Ayuntamiento del municipio de Ciudad Guzmán a llevar a cabo el “Taller de Mecanismos de Participación Ciudadana”, mediante el cual se realizaron ejercicios a los asistentes que fueron resguardados como evidencia del mismo, asignando casos hipotéticos y posibles soluciones a la activación de mecanismos de participación ciudadana. Para la realización de la actividad se formaron 4 equipos integrados de la siguiente manera:</w:t>
      </w:r>
    </w:p>
    <w:p w14:paraId="20E442B6" w14:textId="396B28E2" w:rsidR="00C27E1F" w:rsidRPr="00C55597" w:rsidRDefault="00C27E1F" w:rsidP="00E857C9">
      <w:pPr>
        <w:jc w:val="both"/>
        <w:rPr>
          <w:rFonts w:ascii="Lucida Sans Unicode" w:hAnsi="Lucida Sans Unicode" w:cs="Lucida Sans Unicode"/>
          <w:lang w:eastAsia="es-MX"/>
        </w:rPr>
      </w:pPr>
      <w:r w:rsidRPr="00C55597">
        <w:rPr>
          <w:rFonts w:ascii="Lucida Sans Unicode" w:hAnsi="Lucida Sans Unicode" w:cs="Lucida Sans Unicode"/>
          <w:lang w:eastAsia="es-MX"/>
        </w:rPr>
        <w:t xml:space="preserve">Equipo 1: Milagros López </w:t>
      </w:r>
      <w:r w:rsidR="71600CC4" w:rsidRPr="00C55597">
        <w:rPr>
          <w:rFonts w:ascii="Lucida Sans Unicode" w:hAnsi="Lucida Sans Unicode" w:cs="Lucida Sans Unicode"/>
          <w:lang w:eastAsia="es-MX"/>
        </w:rPr>
        <w:t>Hernández</w:t>
      </w:r>
      <w:r w:rsidRPr="00C55597">
        <w:rPr>
          <w:rFonts w:ascii="Lucida Sans Unicode" w:hAnsi="Lucida Sans Unicode" w:cs="Lucida Sans Unicode"/>
          <w:lang w:eastAsia="es-MX"/>
        </w:rPr>
        <w:t xml:space="preserve">, Arturo Benavides, Susana </w:t>
      </w:r>
      <w:r w:rsidR="363C5D3C" w:rsidRPr="00C55597">
        <w:rPr>
          <w:rFonts w:ascii="Lucida Sans Unicode" w:hAnsi="Lucida Sans Unicode" w:cs="Lucida Sans Unicode"/>
          <w:lang w:eastAsia="es-MX"/>
        </w:rPr>
        <w:t>Hernández</w:t>
      </w:r>
      <w:r w:rsidRPr="00C55597">
        <w:rPr>
          <w:rFonts w:ascii="Lucida Sans Unicode" w:hAnsi="Lucida Sans Unicode" w:cs="Lucida Sans Unicode"/>
          <w:lang w:eastAsia="es-MX"/>
        </w:rPr>
        <w:t>, José Arriaga, Arturo Benavides.</w:t>
      </w:r>
    </w:p>
    <w:p w14:paraId="6FE0105D" w14:textId="7B23B99A" w:rsidR="00C27E1F" w:rsidRPr="00C55597" w:rsidRDefault="00C27E1F" w:rsidP="00E857C9">
      <w:pPr>
        <w:jc w:val="both"/>
        <w:rPr>
          <w:rFonts w:ascii="Lucida Sans Unicode" w:hAnsi="Lucida Sans Unicode" w:cs="Lucida Sans Unicode"/>
          <w:lang w:eastAsia="es-MX"/>
        </w:rPr>
      </w:pPr>
      <w:r w:rsidRPr="00C55597">
        <w:rPr>
          <w:rFonts w:ascii="Lucida Sans Unicode" w:hAnsi="Lucida Sans Unicode" w:cs="Lucida Sans Unicode"/>
          <w:lang w:eastAsia="es-MX"/>
        </w:rPr>
        <w:t>Equipo 2: Sandra, Pat</w:t>
      </w:r>
      <w:r w:rsidR="71A116C5" w:rsidRPr="00C55597">
        <w:rPr>
          <w:rFonts w:ascii="Lucida Sans Unicode" w:hAnsi="Lucida Sans Unicode" w:cs="Lucida Sans Unicode"/>
          <w:lang w:eastAsia="es-MX"/>
        </w:rPr>
        <w:t>ricia</w:t>
      </w:r>
      <w:r w:rsidRPr="00C55597">
        <w:rPr>
          <w:rFonts w:ascii="Lucida Sans Unicode" w:hAnsi="Lucida Sans Unicode" w:cs="Lucida Sans Unicode"/>
          <w:lang w:eastAsia="es-MX"/>
        </w:rPr>
        <w:t xml:space="preserve">, Carlos, Gabriela, Guadalupe, Teresa, </w:t>
      </w:r>
      <w:r w:rsidR="01F93C27" w:rsidRPr="00C55597">
        <w:rPr>
          <w:rFonts w:ascii="Lucida Sans Unicode" w:hAnsi="Lucida Sans Unicode" w:cs="Lucida Sans Unicode"/>
          <w:lang w:eastAsia="es-MX"/>
        </w:rPr>
        <w:t>Celia</w:t>
      </w:r>
      <w:r w:rsidRPr="00C55597">
        <w:rPr>
          <w:rFonts w:ascii="Lucida Sans Unicode" w:hAnsi="Lucida Sans Unicode" w:cs="Lucida Sans Unicode"/>
          <w:lang w:eastAsia="es-MX"/>
        </w:rPr>
        <w:t>, Rodrigo, José</w:t>
      </w:r>
      <w:r w:rsidR="1A938984" w:rsidRPr="00C55597">
        <w:rPr>
          <w:rFonts w:ascii="Lucida Sans Unicode" w:hAnsi="Lucida Sans Unicode" w:cs="Lucida Sans Unicode"/>
          <w:lang w:eastAsia="es-MX"/>
        </w:rPr>
        <w:t>.</w:t>
      </w:r>
    </w:p>
    <w:p w14:paraId="01E0AE3C" w14:textId="16B872E5" w:rsidR="00C27E1F" w:rsidRPr="00C55597" w:rsidRDefault="00C27E1F" w:rsidP="00E857C9">
      <w:pPr>
        <w:jc w:val="both"/>
        <w:rPr>
          <w:rFonts w:ascii="Lucida Sans Unicode" w:hAnsi="Lucida Sans Unicode" w:cs="Lucida Sans Unicode"/>
          <w:lang w:eastAsia="es-MX"/>
        </w:rPr>
      </w:pPr>
      <w:r w:rsidRPr="00C55597">
        <w:rPr>
          <w:rFonts w:ascii="Lucida Sans Unicode" w:hAnsi="Lucida Sans Unicode" w:cs="Lucida Sans Unicode"/>
          <w:lang w:eastAsia="es-MX"/>
        </w:rPr>
        <w:t>Equipo 3: Martha Navarro, Citlali Tehucati, Guadalupe Bernardino, Ana Cecilia Martínez, Erica Torres, Elia</w:t>
      </w:r>
      <w:r w:rsidR="04522E05" w:rsidRPr="00C55597">
        <w:rPr>
          <w:rFonts w:ascii="Lucida Sans Unicode" w:hAnsi="Lucida Sans Unicode" w:cs="Lucida Sans Unicode"/>
          <w:lang w:eastAsia="es-MX"/>
        </w:rPr>
        <w:t>.</w:t>
      </w:r>
    </w:p>
    <w:p w14:paraId="2388DD62" w14:textId="03D09223" w:rsidR="00C27E1F" w:rsidRPr="00C55597" w:rsidRDefault="00C27E1F" w:rsidP="00E857C9">
      <w:pPr>
        <w:jc w:val="both"/>
        <w:rPr>
          <w:rFonts w:ascii="Lucida Sans Unicode" w:hAnsi="Lucida Sans Unicode" w:cs="Lucida Sans Unicode"/>
          <w:lang w:eastAsia="es-MX"/>
        </w:rPr>
      </w:pPr>
      <w:r w:rsidRPr="00C55597">
        <w:rPr>
          <w:rFonts w:ascii="Lucida Sans Unicode" w:hAnsi="Lucida Sans Unicode" w:cs="Lucida Sans Unicode"/>
          <w:lang w:eastAsia="es-MX"/>
        </w:rPr>
        <w:t xml:space="preserve">Equipo 4: Yesenia Ramírez, Rosa Hidalgo, </w:t>
      </w:r>
      <w:r w:rsidR="065330F5" w:rsidRPr="00C55597">
        <w:rPr>
          <w:rFonts w:ascii="Lucida Sans Unicode" w:hAnsi="Lucida Sans Unicode" w:cs="Lucida Sans Unicode"/>
          <w:lang w:eastAsia="es-MX"/>
        </w:rPr>
        <w:t>María</w:t>
      </w:r>
      <w:r w:rsidRPr="00C55597">
        <w:rPr>
          <w:rFonts w:ascii="Lucida Sans Unicode" w:hAnsi="Lucida Sans Unicode" w:cs="Lucida Sans Unicode"/>
          <w:lang w:eastAsia="es-MX"/>
        </w:rPr>
        <w:t xml:space="preserve"> G</w:t>
      </w:r>
      <w:r w:rsidR="4926F807" w:rsidRPr="00C55597">
        <w:rPr>
          <w:rFonts w:ascii="Lucida Sans Unicode" w:hAnsi="Lucida Sans Unicode" w:cs="Lucida Sans Unicode"/>
          <w:lang w:eastAsia="es-MX"/>
        </w:rPr>
        <w:t>uadalupe</w:t>
      </w:r>
      <w:r w:rsidRPr="00C55597">
        <w:rPr>
          <w:rFonts w:ascii="Lucida Sans Unicode" w:hAnsi="Lucida Sans Unicode" w:cs="Lucida Sans Unicode"/>
          <w:lang w:eastAsia="es-MX"/>
        </w:rPr>
        <w:t xml:space="preserve"> Campos, Martha Arias, </w:t>
      </w:r>
      <w:r w:rsidR="6327BF7B" w:rsidRPr="00C55597">
        <w:rPr>
          <w:rFonts w:ascii="Lucida Sans Unicode" w:hAnsi="Lucida Sans Unicode" w:cs="Lucida Sans Unicode"/>
          <w:lang w:eastAsia="es-MX"/>
        </w:rPr>
        <w:t>María</w:t>
      </w:r>
      <w:r w:rsidRPr="00C55597">
        <w:rPr>
          <w:rFonts w:ascii="Lucida Sans Unicode" w:hAnsi="Lucida Sans Unicode" w:cs="Lucida Sans Unicode"/>
          <w:lang w:eastAsia="es-MX"/>
        </w:rPr>
        <w:t xml:space="preserve"> Emilia Zavala, Liliana </w:t>
      </w:r>
      <w:r w:rsidR="161C7145" w:rsidRPr="00C55597">
        <w:rPr>
          <w:rFonts w:ascii="Lucida Sans Unicode" w:hAnsi="Lucida Sans Unicode" w:cs="Lucida Sans Unicode"/>
          <w:lang w:eastAsia="es-MX"/>
        </w:rPr>
        <w:t>García</w:t>
      </w:r>
      <w:r w:rsidRPr="00C55597">
        <w:rPr>
          <w:rFonts w:ascii="Lucida Sans Unicode" w:hAnsi="Lucida Sans Unicode" w:cs="Lucida Sans Unicode"/>
          <w:lang w:eastAsia="es-MX"/>
        </w:rPr>
        <w:t xml:space="preserve">, Ana Lilia </w:t>
      </w:r>
      <w:r w:rsidR="2B300E5C" w:rsidRPr="00C55597">
        <w:rPr>
          <w:rFonts w:ascii="Lucida Sans Unicode" w:hAnsi="Lucida Sans Unicode" w:cs="Lucida Sans Unicode"/>
          <w:lang w:eastAsia="es-MX"/>
        </w:rPr>
        <w:t>Gutiérrez</w:t>
      </w:r>
      <w:r w:rsidRPr="00C55597">
        <w:rPr>
          <w:rFonts w:ascii="Lucida Sans Unicode" w:hAnsi="Lucida Sans Unicode" w:cs="Lucida Sans Unicode"/>
          <w:lang w:eastAsia="es-MX"/>
        </w:rPr>
        <w:t>.</w:t>
      </w:r>
    </w:p>
    <w:p w14:paraId="54A1CB2D" w14:textId="18B3FB8F" w:rsidR="00C27E1F" w:rsidRPr="00C55597" w:rsidRDefault="006D538D" w:rsidP="00E857C9">
      <w:pPr>
        <w:jc w:val="both"/>
        <w:rPr>
          <w:rFonts w:ascii="Lucida Sans Unicode" w:hAnsi="Lucida Sans Unicode" w:cs="Lucida Sans Unicode"/>
          <w:noProof/>
        </w:rPr>
      </w:pPr>
      <w:r w:rsidRPr="00C55597">
        <w:rPr>
          <w:rFonts w:ascii="Lucida Sans Unicode" w:hAnsi="Lucida Sans Unicode" w:cs="Lucida Sans Unicode"/>
          <w:noProof/>
        </w:rPr>
        <w:drawing>
          <wp:anchor distT="0" distB="0" distL="114300" distR="114300" simplePos="0" relativeHeight="251643392" behindDoc="1" locked="0" layoutInCell="1" allowOverlap="1" wp14:anchorId="644F2768" wp14:editId="737800BB">
            <wp:simplePos x="0" y="0"/>
            <wp:positionH relativeFrom="margin">
              <wp:posOffset>43815</wp:posOffset>
            </wp:positionH>
            <wp:positionV relativeFrom="paragraph">
              <wp:posOffset>161925</wp:posOffset>
            </wp:positionV>
            <wp:extent cx="2546902" cy="1743075"/>
            <wp:effectExtent l="152400" t="152400" r="196850" b="200025"/>
            <wp:wrapNone/>
            <wp:docPr id="301524538" name="Imagen 1" descr="Un grupo de personas sentadas alrededor de una m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565817" cy="175602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C55597">
        <w:rPr>
          <w:rFonts w:ascii="Lucida Sans Unicode" w:hAnsi="Lucida Sans Unicode" w:cs="Lucida Sans Unicode"/>
          <w:noProof/>
        </w:rPr>
        <w:drawing>
          <wp:anchor distT="0" distB="0" distL="114300" distR="114300" simplePos="0" relativeHeight="251563520" behindDoc="1" locked="0" layoutInCell="1" allowOverlap="1" wp14:anchorId="33538D80" wp14:editId="100E3F39">
            <wp:simplePos x="0" y="0"/>
            <wp:positionH relativeFrom="margin">
              <wp:posOffset>2891790</wp:posOffset>
            </wp:positionH>
            <wp:positionV relativeFrom="paragraph">
              <wp:posOffset>171450</wp:posOffset>
            </wp:positionV>
            <wp:extent cx="2495550" cy="1750060"/>
            <wp:effectExtent l="152400" t="171450" r="171450" b="173990"/>
            <wp:wrapNone/>
            <wp:docPr id="152092138" name="Imagen 1" descr="Un grupo de personas en medio de cuar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03861" cy="1755888"/>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00C27E1F" w:rsidRPr="00C55597">
        <w:rPr>
          <w:rFonts w:ascii="Lucida Sans Unicode" w:hAnsi="Lucida Sans Unicode" w:cs="Lucida Sans Unicode"/>
          <w:noProof/>
        </w:rPr>
        <w:t xml:space="preserve"> </w:t>
      </w:r>
    </w:p>
    <w:p w14:paraId="32941959" w14:textId="5F46FF88" w:rsidR="00AB5B87" w:rsidRPr="00C55597" w:rsidRDefault="006D538D" w:rsidP="00E857C9">
      <w:pPr>
        <w:tabs>
          <w:tab w:val="left" w:pos="1470"/>
        </w:tabs>
        <w:jc w:val="both"/>
        <w:rPr>
          <w:rFonts w:ascii="Lucida Sans Unicode" w:hAnsi="Lucida Sans Unicode" w:cs="Lucida Sans Unicode"/>
          <w:noProof/>
        </w:rPr>
      </w:pPr>
      <w:r w:rsidRPr="00C55597">
        <w:rPr>
          <w:rFonts w:ascii="Lucida Sans Unicode" w:hAnsi="Lucida Sans Unicode" w:cs="Lucida Sans Unicode"/>
          <w:noProof/>
        </w:rPr>
        <w:tab/>
      </w:r>
    </w:p>
    <w:p w14:paraId="61F9C561" w14:textId="77777777" w:rsidR="006D538D" w:rsidRPr="00C55597" w:rsidRDefault="006D538D" w:rsidP="00E857C9">
      <w:pPr>
        <w:tabs>
          <w:tab w:val="left" w:pos="1470"/>
        </w:tabs>
        <w:jc w:val="both"/>
        <w:rPr>
          <w:rFonts w:ascii="Lucida Sans Unicode" w:hAnsi="Lucida Sans Unicode" w:cs="Lucida Sans Unicode"/>
          <w:noProof/>
        </w:rPr>
      </w:pPr>
    </w:p>
    <w:p w14:paraId="5230068F" w14:textId="77777777" w:rsidR="006D538D" w:rsidRPr="00C55597" w:rsidRDefault="006D538D" w:rsidP="00E857C9">
      <w:pPr>
        <w:tabs>
          <w:tab w:val="left" w:pos="1470"/>
        </w:tabs>
        <w:jc w:val="both"/>
        <w:rPr>
          <w:rFonts w:ascii="Lucida Sans Unicode" w:hAnsi="Lucida Sans Unicode" w:cs="Lucida Sans Unicode"/>
          <w:noProof/>
        </w:rPr>
      </w:pPr>
    </w:p>
    <w:p w14:paraId="0B289283" w14:textId="2E7B0FDD" w:rsidR="00AB5B87" w:rsidRPr="00C55597" w:rsidRDefault="001845F3" w:rsidP="00E857C9">
      <w:pPr>
        <w:pStyle w:val="Ttulo3"/>
        <w:numPr>
          <w:ilvl w:val="0"/>
          <w:numId w:val="14"/>
        </w:numPr>
        <w:jc w:val="both"/>
        <w:rPr>
          <w:rFonts w:ascii="Lucida Sans Unicode" w:hAnsi="Lucida Sans Unicode" w:cs="Lucida Sans Unicode"/>
          <w:noProof/>
          <w:color w:val="00788E"/>
          <w:sz w:val="22"/>
          <w:szCs w:val="22"/>
        </w:rPr>
      </w:pPr>
      <w:bookmarkStart w:id="26" w:name="_Toc162615073"/>
      <w:r w:rsidRPr="00C55597">
        <w:rPr>
          <w:rFonts w:ascii="Lucida Sans Unicode" w:hAnsi="Lucida Sans Unicode" w:cs="Lucida Sans Unicode"/>
          <w:noProof/>
          <w:color w:val="00788E"/>
          <w:sz w:val="22"/>
          <w:szCs w:val="22"/>
        </w:rPr>
        <w:t xml:space="preserve">Colaboración consulta indigena </w:t>
      </w:r>
      <w:r w:rsidR="001D606E" w:rsidRPr="00C55597">
        <w:rPr>
          <w:rFonts w:ascii="Lucida Sans Unicode" w:hAnsi="Lucida Sans Unicode" w:cs="Lucida Sans Unicode"/>
          <w:noProof/>
          <w:color w:val="00788E"/>
          <w:sz w:val="22"/>
          <w:szCs w:val="22"/>
        </w:rPr>
        <w:t>y discapacidad. Acciones Afirmativas</w:t>
      </w:r>
      <w:bookmarkEnd w:id="26"/>
    </w:p>
    <w:p w14:paraId="64F1D17F" w14:textId="77777777" w:rsidR="00503975" w:rsidRPr="00C55597" w:rsidRDefault="00AB211E" w:rsidP="00E857C9">
      <w:pPr>
        <w:jc w:val="both"/>
        <w:rPr>
          <w:rFonts w:ascii="Lucida Sans Unicode" w:hAnsi="Lucida Sans Unicode" w:cs="Lucida Sans Unicode"/>
        </w:rPr>
      </w:pPr>
      <w:r w:rsidRPr="00C55597">
        <w:rPr>
          <w:rFonts w:ascii="Lucida Sans Unicode" w:hAnsi="Lucida Sans Unicode" w:cs="Lucida Sans Unicode"/>
        </w:rPr>
        <w:t>En colaboración con la Direcci</w:t>
      </w:r>
      <w:r w:rsidR="006871BD" w:rsidRPr="00C55597">
        <w:rPr>
          <w:rFonts w:ascii="Lucida Sans Unicode" w:hAnsi="Lucida Sans Unicode" w:cs="Lucida Sans Unicode"/>
        </w:rPr>
        <w:t xml:space="preserve">ón de </w:t>
      </w:r>
      <w:r w:rsidR="00DB7C40" w:rsidRPr="00C55597">
        <w:rPr>
          <w:rFonts w:ascii="Lucida Sans Unicode" w:hAnsi="Lucida Sans Unicode" w:cs="Lucida Sans Unicode"/>
        </w:rPr>
        <w:t xml:space="preserve">Igualdad de </w:t>
      </w:r>
      <w:r w:rsidR="00590D59" w:rsidRPr="00C55597">
        <w:rPr>
          <w:rFonts w:ascii="Lucida Sans Unicode" w:hAnsi="Lucida Sans Unicode" w:cs="Lucida Sans Unicode"/>
        </w:rPr>
        <w:t xml:space="preserve">Género </w:t>
      </w:r>
      <w:r w:rsidR="00090F47" w:rsidRPr="00C55597">
        <w:rPr>
          <w:rFonts w:ascii="Lucida Sans Unicode" w:hAnsi="Lucida Sans Unicode" w:cs="Lucida Sans Unicode"/>
        </w:rPr>
        <w:t>y no Disc</w:t>
      </w:r>
      <w:r w:rsidR="005E4905" w:rsidRPr="00C55597">
        <w:rPr>
          <w:rFonts w:ascii="Lucida Sans Unicode" w:hAnsi="Lucida Sans Unicode" w:cs="Lucida Sans Unicode"/>
        </w:rPr>
        <w:t xml:space="preserve">riminación </w:t>
      </w:r>
      <w:r w:rsidR="00617682" w:rsidRPr="00C55597">
        <w:rPr>
          <w:rFonts w:ascii="Lucida Sans Unicode" w:hAnsi="Lucida Sans Unicode" w:cs="Lucida Sans Unicode"/>
        </w:rPr>
        <w:t xml:space="preserve">se participó en la Consulta </w:t>
      </w:r>
      <w:r w:rsidR="001012B4" w:rsidRPr="00C55597">
        <w:rPr>
          <w:rFonts w:ascii="Lucida Sans Unicode" w:hAnsi="Lucida Sans Unicode" w:cs="Lucida Sans Unicode"/>
        </w:rPr>
        <w:t xml:space="preserve">sobre </w:t>
      </w:r>
      <w:r w:rsidR="00766F69" w:rsidRPr="00C55597">
        <w:rPr>
          <w:rFonts w:ascii="Lucida Sans Unicode" w:hAnsi="Lucida Sans Unicode" w:cs="Lucida Sans Unicode"/>
        </w:rPr>
        <w:t>a</w:t>
      </w:r>
      <w:r w:rsidR="001012B4" w:rsidRPr="00C55597">
        <w:rPr>
          <w:rFonts w:ascii="Lucida Sans Unicode" w:hAnsi="Lucida Sans Unicode" w:cs="Lucida Sans Unicode"/>
        </w:rPr>
        <w:t xml:space="preserve">cciones </w:t>
      </w:r>
      <w:r w:rsidR="00766F69" w:rsidRPr="00C55597">
        <w:rPr>
          <w:rFonts w:ascii="Lucida Sans Unicode" w:hAnsi="Lucida Sans Unicode" w:cs="Lucida Sans Unicode"/>
        </w:rPr>
        <w:t>a</w:t>
      </w:r>
      <w:r w:rsidR="001012B4" w:rsidRPr="00C55597">
        <w:rPr>
          <w:rFonts w:ascii="Lucida Sans Unicode" w:hAnsi="Lucida Sans Unicode" w:cs="Lucida Sans Unicode"/>
        </w:rPr>
        <w:t xml:space="preserve">firmativas </w:t>
      </w:r>
      <w:r w:rsidR="00CC2927" w:rsidRPr="00C55597">
        <w:rPr>
          <w:rFonts w:ascii="Lucida Sans Unicode" w:hAnsi="Lucida Sans Unicode" w:cs="Lucida Sans Unicode"/>
        </w:rPr>
        <w:t>para las personas en situación de discapacidad</w:t>
      </w:r>
      <w:r w:rsidR="00AC54B0" w:rsidRPr="00C55597">
        <w:rPr>
          <w:rFonts w:ascii="Lucida Sans Unicode" w:hAnsi="Lucida Sans Unicode" w:cs="Lucida Sans Unicode"/>
        </w:rPr>
        <w:t xml:space="preserve">, </w:t>
      </w:r>
      <w:r w:rsidR="00CF081A" w:rsidRPr="00C55597">
        <w:rPr>
          <w:rFonts w:ascii="Lucida Sans Unicode" w:hAnsi="Lucida Sans Unicode" w:cs="Lucida Sans Unicode"/>
        </w:rPr>
        <w:t xml:space="preserve">acudiendo a cada una de las sedes </w:t>
      </w:r>
      <w:r w:rsidR="00325708" w:rsidRPr="00C55597">
        <w:rPr>
          <w:rFonts w:ascii="Lucida Sans Unicode" w:hAnsi="Lucida Sans Unicode" w:cs="Lucida Sans Unicode"/>
        </w:rPr>
        <w:t>programadas</w:t>
      </w:r>
      <w:r w:rsidR="00964FCF" w:rsidRPr="00C55597">
        <w:rPr>
          <w:rFonts w:ascii="Lucida Sans Unicode" w:hAnsi="Lucida Sans Unicode" w:cs="Lucida Sans Unicode"/>
        </w:rPr>
        <w:t xml:space="preserve">, en las mesas </w:t>
      </w:r>
    </w:p>
    <w:p w14:paraId="6A9C06E1" w14:textId="77777777" w:rsidR="00503975" w:rsidRPr="00C55597" w:rsidRDefault="00503975" w:rsidP="00E857C9">
      <w:pPr>
        <w:jc w:val="both"/>
        <w:rPr>
          <w:rFonts w:ascii="Lucida Sans Unicode" w:hAnsi="Lucida Sans Unicode" w:cs="Lucida Sans Unicode"/>
        </w:rPr>
      </w:pPr>
    </w:p>
    <w:p w14:paraId="28BB8CF7" w14:textId="2BFED772" w:rsidR="001D606E" w:rsidRPr="00C55597" w:rsidRDefault="00D44DAD" w:rsidP="00E857C9">
      <w:pPr>
        <w:jc w:val="both"/>
        <w:rPr>
          <w:rFonts w:ascii="Lucida Sans Unicode" w:hAnsi="Lucida Sans Unicode" w:cs="Lucida Sans Unicode"/>
        </w:rPr>
      </w:pPr>
      <w:r w:rsidRPr="00C55597">
        <w:rPr>
          <w:rFonts w:ascii="Lucida Sans Unicode" w:hAnsi="Lucida Sans Unicode" w:cs="Lucida Sans Unicode"/>
        </w:rPr>
        <w:t>que fueron asignadas</w:t>
      </w:r>
      <w:r w:rsidR="005D0909" w:rsidRPr="00C55597">
        <w:rPr>
          <w:rFonts w:ascii="Lucida Sans Unicode" w:hAnsi="Lucida Sans Unicode" w:cs="Lucida Sans Unicode"/>
        </w:rPr>
        <w:t xml:space="preserve">, así mismo </w:t>
      </w:r>
      <w:r w:rsidR="00FD2900" w:rsidRPr="00C55597">
        <w:rPr>
          <w:rFonts w:ascii="Lucida Sans Unicode" w:hAnsi="Lucida Sans Unicode" w:cs="Lucida Sans Unicode"/>
        </w:rPr>
        <w:t xml:space="preserve">se </w:t>
      </w:r>
      <w:r w:rsidR="00343E97" w:rsidRPr="00C55597">
        <w:rPr>
          <w:rFonts w:ascii="Lucida Sans Unicode" w:hAnsi="Lucida Sans Unicode" w:cs="Lucida Sans Unicode"/>
        </w:rPr>
        <w:t xml:space="preserve">realizaron las gestiones necesarias para </w:t>
      </w:r>
      <w:r w:rsidR="00780786" w:rsidRPr="00C55597">
        <w:rPr>
          <w:rFonts w:ascii="Lucida Sans Unicode" w:hAnsi="Lucida Sans Unicode" w:cs="Lucida Sans Unicode"/>
        </w:rPr>
        <w:t xml:space="preserve">la adquisición de materiales utilitarios </w:t>
      </w:r>
      <w:r w:rsidR="005D7E71" w:rsidRPr="00C55597">
        <w:rPr>
          <w:rFonts w:ascii="Lucida Sans Unicode" w:hAnsi="Lucida Sans Unicode" w:cs="Lucida Sans Unicode"/>
        </w:rPr>
        <w:t>necesarios para el desarrollo de dicha consulta</w:t>
      </w:r>
      <w:r w:rsidR="0045443D" w:rsidRPr="00C55597">
        <w:rPr>
          <w:rFonts w:ascii="Lucida Sans Unicode" w:hAnsi="Lucida Sans Unicode" w:cs="Lucida Sans Unicode"/>
        </w:rPr>
        <w:t xml:space="preserve">. </w:t>
      </w:r>
    </w:p>
    <w:p w14:paraId="43EDDE49" w14:textId="1C67D6F7" w:rsidR="001D606E" w:rsidRPr="00C55597" w:rsidRDefault="005E6832" w:rsidP="00E857C9">
      <w:pPr>
        <w:jc w:val="both"/>
        <w:rPr>
          <w:rFonts w:ascii="Lucida Sans Unicode" w:hAnsi="Lucida Sans Unicode" w:cs="Lucida Sans Unicode"/>
        </w:rPr>
      </w:pPr>
      <w:r w:rsidRPr="00C55597">
        <w:rPr>
          <w:rFonts w:ascii="Lucida Sans Unicode" w:hAnsi="Lucida Sans Unicode" w:cs="Lucida Sans Unicode"/>
          <w:noProof/>
        </w:rPr>
        <w:drawing>
          <wp:inline distT="0" distB="0" distL="0" distR="0" wp14:anchorId="56AE7116" wp14:editId="0057FA69">
            <wp:extent cx="5612130" cy="2960370"/>
            <wp:effectExtent l="0" t="0" r="7620" b="0"/>
            <wp:docPr id="952865846"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865846" name="Imagen 1" descr="Tabla&#10;&#10;Descripción generada automáticamente"/>
                    <pic:cNvPicPr/>
                  </pic:nvPicPr>
                  <pic:blipFill>
                    <a:blip r:embed="rId24"/>
                    <a:stretch>
                      <a:fillRect/>
                    </a:stretch>
                  </pic:blipFill>
                  <pic:spPr>
                    <a:xfrm>
                      <a:off x="0" y="0"/>
                      <a:ext cx="5612130" cy="2960370"/>
                    </a:xfrm>
                    <a:prstGeom prst="rect">
                      <a:avLst/>
                    </a:prstGeom>
                  </pic:spPr>
                </pic:pic>
              </a:graphicData>
            </a:graphic>
          </wp:inline>
        </w:drawing>
      </w:r>
    </w:p>
    <w:p w14:paraId="5A8411A4" w14:textId="77777777" w:rsidR="00503975" w:rsidRPr="00C55597" w:rsidRDefault="00503975" w:rsidP="00E857C9">
      <w:pPr>
        <w:jc w:val="both"/>
        <w:rPr>
          <w:rFonts w:ascii="Lucida Sans Unicode" w:hAnsi="Lucida Sans Unicode" w:cs="Lucida Sans Unicode"/>
        </w:rPr>
      </w:pPr>
    </w:p>
    <w:p w14:paraId="70668677" w14:textId="77777777" w:rsidR="00503975" w:rsidRPr="00C55597" w:rsidRDefault="38B79BEC" w:rsidP="00E857C9">
      <w:pPr>
        <w:jc w:val="both"/>
        <w:rPr>
          <w:rFonts w:ascii="Lucida Sans Unicode" w:hAnsi="Lucida Sans Unicode" w:cs="Lucida Sans Unicode"/>
        </w:rPr>
      </w:pPr>
      <w:r w:rsidRPr="00C55597">
        <w:rPr>
          <w:rFonts w:ascii="Lucida Sans Unicode" w:hAnsi="Lucida Sans Unicode" w:cs="Lucida Sans Unicode"/>
          <w:noProof/>
        </w:rPr>
        <w:drawing>
          <wp:inline distT="0" distB="0" distL="0" distR="0" wp14:anchorId="46508583" wp14:editId="0EDCD60D">
            <wp:extent cx="2846518" cy="1314397"/>
            <wp:effectExtent l="152400" t="152400" r="144780" b="172085"/>
            <wp:docPr id="1170033715" name="Imagen 2" descr="No hay ninguna descripción de la foto dispon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46518" cy="1314397"/>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373359E" w14:textId="77777777" w:rsidR="00503975" w:rsidRPr="00C55597" w:rsidRDefault="00503975" w:rsidP="00E857C9">
      <w:pPr>
        <w:jc w:val="both"/>
        <w:rPr>
          <w:rFonts w:ascii="Lucida Sans Unicode" w:hAnsi="Lucida Sans Unicode" w:cs="Lucida Sans Unicode"/>
        </w:rPr>
      </w:pPr>
    </w:p>
    <w:p w14:paraId="3C582D00" w14:textId="28417D5E" w:rsidR="00457CB0" w:rsidRPr="00C55597" w:rsidRDefault="7B3F0F66" w:rsidP="00E857C9">
      <w:pPr>
        <w:jc w:val="both"/>
        <w:rPr>
          <w:rFonts w:ascii="Lucida Sans Unicode" w:hAnsi="Lucida Sans Unicode" w:cs="Lucida Sans Unicode"/>
        </w:rPr>
      </w:pPr>
      <w:r w:rsidRPr="00C55597">
        <w:rPr>
          <w:rFonts w:ascii="Lucida Sans Unicode" w:hAnsi="Lucida Sans Unicode" w:cs="Lucida Sans Unicode"/>
          <w:noProof/>
        </w:rPr>
        <w:lastRenderedPageBreak/>
        <w:drawing>
          <wp:anchor distT="0" distB="0" distL="114300" distR="114300" simplePos="0" relativeHeight="251559424" behindDoc="0" locked="0" layoutInCell="1" allowOverlap="1" wp14:anchorId="3265B87C" wp14:editId="446AC6AA">
            <wp:simplePos x="0" y="0"/>
            <wp:positionH relativeFrom="column">
              <wp:align>right</wp:align>
            </wp:positionH>
            <wp:positionV relativeFrom="paragraph">
              <wp:posOffset>0</wp:posOffset>
            </wp:positionV>
            <wp:extent cx="2767937" cy="1273100"/>
            <wp:effectExtent l="152400" t="152400" r="147320" b="175260"/>
            <wp:wrapSquare wrapText="bothSides"/>
            <wp:docPr id="1297202350" name="Imagen 3" descr="No hay ninguna descripción de la foto dispon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67937" cy="127310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5DFC4E45" w14:textId="77777777" w:rsidR="00C27E1F" w:rsidRPr="00C55597" w:rsidRDefault="00C27E1F" w:rsidP="00E857C9">
      <w:pPr>
        <w:jc w:val="both"/>
        <w:rPr>
          <w:rFonts w:ascii="Lucida Sans Unicode" w:hAnsi="Lucida Sans Unicode" w:cs="Lucida Sans Unicode"/>
          <w:noProof/>
        </w:rPr>
      </w:pPr>
    </w:p>
    <w:p w14:paraId="2807F847" w14:textId="77777777" w:rsidR="00503975" w:rsidRPr="00C55597" w:rsidRDefault="00503975" w:rsidP="00E857C9">
      <w:pPr>
        <w:jc w:val="both"/>
        <w:rPr>
          <w:rFonts w:ascii="Lucida Sans Unicode" w:hAnsi="Lucida Sans Unicode" w:cs="Lucida Sans Unicode"/>
        </w:rPr>
      </w:pPr>
    </w:p>
    <w:p w14:paraId="446D7DDD" w14:textId="77777777" w:rsidR="00503975" w:rsidRPr="00C55597" w:rsidRDefault="00503975" w:rsidP="00E857C9">
      <w:pPr>
        <w:jc w:val="both"/>
        <w:rPr>
          <w:rFonts w:ascii="Lucida Sans Unicode" w:hAnsi="Lucida Sans Unicode" w:cs="Lucida Sans Unicode"/>
          <w:noProof/>
        </w:rPr>
      </w:pPr>
    </w:p>
    <w:p w14:paraId="20D4AECA" w14:textId="77777777" w:rsidR="00503975" w:rsidRPr="00C55597" w:rsidRDefault="00503975" w:rsidP="00E857C9">
      <w:pPr>
        <w:jc w:val="both"/>
        <w:rPr>
          <w:rFonts w:ascii="Lucida Sans Unicode" w:hAnsi="Lucida Sans Unicode" w:cs="Lucida Sans Unicode"/>
        </w:rPr>
      </w:pPr>
    </w:p>
    <w:p w14:paraId="1DC0A216" w14:textId="592EDA96" w:rsidR="00503975" w:rsidRPr="00C55597" w:rsidRDefault="00503975" w:rsidP="00E857C9">
      <w:pPr>
        <w:jc w:val="both"/>
        <w:rPr>
          <w:rFonts w:ascii="Lucida Sans Unicode" w:hAnsi="Lucida Sans Unicode" w:cs="Lucida Sans Unicode"/>
        </w:rPr>
      </w:pPr>
    </w:p>
    <w:p w14:paraId="7D1F368F" w14:textId="77777777" w:rsidR="00757918" w:rsidRPr="00C55597" w:rsidRDefault="00757918" w:rsidP="00E857C9">
      <w:pPr>
        <w:pStyle w:val="Ttulo3"/>
        <w:numPr>
          <w:ilvl w:val="0"/>
          <w:numId w:val="14"/>
        </w:numPr>
        <w:jc w:val="both"/>
        <w:rPr>
          <w:rFonts w:ascii="Lucida Sans Unicode" w:hAnsi="Lucida Sans Unicode" w:cs="Lucida Sans Unicode"/>
          <w:noProof/>
          <w:color w:val="00788E"/>
          <w:sz w:val="22"/>
          <w:szCs w:val="22"/>
        </w:rPr>
      </w:pPr>
      <w:bookmarkStart w:id="27" w:name="_Toc162609276"/>
      <w:bookmarkStart w:id="28" w:name="_Toc162615074"/>
      <w:r w:rsidRPr="00C55597">
        <w:rPr>
          <w:rFonts w:ascii="Lucida Sans Unicode" w:hAnsi="Lucida Sans Unicode" w:cs="Lucida Sans Unicode"/>
          <w:noProof/>
          <w:color w:val="00788E"/>
          <w:sz w:val="22"/>
          <w:szCs w:val="22"/>
        </w:rPr>
        <w:t>Asesorias a Organismos Públicos Locales</w:t>
      </w:r>
      <w:bookmarkEnd w:id="27"/>
      <w:bookmarkEnd w:id="28"/>
    </w:p>
    <w:p w14:paraId="317D0509" w14:textId="77777777" w:rsidR="00757918" w:rsidRPr="00C55597" w:rsidRDefault="00757918" w:rsidP="00E857C9">
      <w:pPr>
        <w:pStyle w:val="Prrafodelista"/>
        <w:numPr>
          <w:ilvl w:val="0"/>
          <w:numId w:val="18"/>
        </w:numPr>
        <w:jc w:val="both"/>
        <w:rPr>
          <w:rFonts w:ascii="Lucida Sans Unicode" w:hAnsi="Lucida Sans Unicode" w:cs="Lucida Sans Unicode"/>
        </w:rPr>
      </w:pPr>
      <w:r w:rsidRPr="00C55597">
        <w:rPr>
          <w:rFonts w:ascii="Lucida Sans Unicode" w:hAnsi="Lucida Sans Unicode" w:cs="Lucida Sans Unicode"/>
        </w:rPr>
        <w:t>Se recibió oficio No. IEE/P/0084/2023, de fecha 20 de enero de 2023, suscrito por la Lic. Clara Beatriz Jiménez González, Consejera Presidenta del Instituto Estatal Electoral de Aguascalientes, por el que solicita un intercambio de experiencias en el tema de Mecanismos de Participación Ciudadana.</w:t>
      </w:r>
    </w:p>
    <w:p w14:paraId="4C328644" w14:textId="7E959F06" w:rsidR="00503975" w:rsidRPr="00C55597" w:rsidRDefault="00757918" w:rsidP="00E857C9">
      <w:pPr>
        <w:pStyle w:val="Prrafodelista"/>
        <w:numPr>
          <w:ilvl w:val="0"/>
          <w:numId w:val="18"/>
        </w:numPr>
        <w:jc w:val="both"/>
        <w:rPr>
          <w:rFonts w:ascii="Lucida Sans Unicode" w:hAnsi="Lucida Sans Unicode" w:cs="Lucida Sans Unicode"/>
        </w:rPr>
      </w:pPr>
      <w:r w:rsidRPr="00C55597">
        <w:rPr>
          <w:rFonts w:ascii="Lucida Sans Unicode" w:hAnsi="Lucida Sans Unicode" w:cs="Lucida Sans Unicode"/>
        </w:rPr>
        <w:t>Se recibió oficio No. IEEZ/01/0128/23, de fecha 2 de febrero de 2023, suscrito por el Mtro. Juan Manuel Frausto Ruedas, Consejero Presidente del Instituto Electoral del Estado de Zacatecas, por el que solicita información sobre los Mecanismos de Participación Ciudadana implementados en la Entidad.</w:t>
      </w:r>
    </w:p>
    <w:p w14:paraId="7A4884FF" w14:textId="77777777" w:rsidR="00C5229D" w:rsidRPr="00C55597" w:rsidRDefault="00C5229D" w:rsidP="00C5229D">
      <w:pPr>
        <w:pStyle w:val="Prrafodelista"/>
        <w:jc w:val="both"/>
        <w:rPr>
          <w:rFonts w:ascii="Lucida Sans Unicode" w:hAnsi="Lucida Sans Unicode" w:cs="Lucida Sans Unicode"/>
        </w:rPr>
      </w:pPr>
    </w:p>
    <w:p w14:paraId="3D7AF0C7" w14:textId="53482123" w:rsidR="00537242" w:rsidRPr="00C55597" w:rsidRDefault="2E9919C1" w:rsidP="00E857C9">
      <w:pPr>
        <w:pStyle w:val="Ttulo2"/>
        <w:jc w:val="both"/>
        <w:rPr>
          <w:rStyle w:val="Ttulo2Car"/>
          <w:rFonts w:ascii="Lucida Sans Unicode" w:hAnsi="Lucida Sans Unicode" w:cs="Lucida Sans Unicode"/>
          <w:b/>
          <w:bCs/>
          <w:color w:val="00788E"/>
          <w:sz w:val="22"/>
          <w:szCs w:val="22"/>
        </w:rPr>
      </w:pPr>
      <w:bookmarkStart w:id="29" w:name="_Toc162615075"/>
      <w:r w:rsidRPr="00C55597">
        <w:rPr>
          <w:rStyle w:val="Ttulo2Car"/>
          <w:rFonts w:ascii="Lucida Sans Unicode" w:hAnsi="Lucida Sans Unicode" w:cs="Lucida Sans Unicode"/>
          <w:b/>
          <w:bCs/>
          <w:color w:val="00788E"/>
          <w:sz w:val="22"/>
          <w:szCs w:val="22"/>
        </w:rPr>
        <w:t>Seguimiento a proyectos planteados en la Estrategia mediante informes de la Dirección Ejecutiva.</w:t>
      </w:r>
      <w:bookmarkEnd w:id="29"/>
    </w:p>
    <w:p w14:paraId="66808527" w14:textId="153E3ADA" w:rsidR="00537242" w:rsidRPr="00C55597" w:rsidRDefault="00537242"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La estrategia Institucional de Participación Ciudadana y Educación Cívica 2023-2024, se desarrollará en torno a </w:t>
      </w:r>
      <w:r w:rsidRPr="00C55597">
        <w:rPr>
          <w:rFonts w:ascii="Lucida Sans Unicode" w:eastAsia="Trebuchet MS" w:hAnsi="Lucida Sans Unicode" w:cs="Lucida Sans Unicode"/>
          <w:b/>
          <w:bCs/>
          <w:kern w:val="0"/>
          <w:lang w:eastAsia="es-MX"/>
          <w14:ligatures w14:val="none"/>
        </w:rPr>
        <w:t>cinco ejes estratégicos</w:t>
      </w:r>
      <w:r w:rsidRPr="00C55597">
        <w:rPr>
          <w:rFonts w:ascii="Lucida Sans Unicode" w:eastAsia="Trebuchet MS" w:hAnsi="Lucida Sans Unicode" w:cs="Lucida Sans Unicode"/>
          <w:kern w:val="0"/>
          <w:lang w:eastAsia="es-MX"/>
          <w14:ligatures w14:val="none"/>
        </w:rPr>
        <w:t xml:space="preserve"> y sus respectivos los proyectos y programas:</w:t>
      </w:r>
    </w:p>
    <w:p w14:paraId="6B81185C" w14:textId="309DF713" w:rsidR="00537242" w:rsidRPr="00C55597" w:rsidRDefault="00537242" w:rsidP="00E857C9">
      <w:pPr>
        <w:pStyle w:val="Prrafodelista"/>
        <w:numPr>
          <w:ilvl w:val="0"/>
          <w:numId w:val="13"/>
        </w:num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Primero el voto. Es fundamental promover la participación de la ciudadanía de manera libre e informada en las elecciones. Contiene todos los programas de promoción del voto. </w:t>
      </w:r>
    </w:p>
    <w:p w14:paraId="5290708A" w14:textId="36044F88" w:rsidR="00537242" w:rsidRPr="00C55597" w:rsidRDefault="00537242" w:rsidP="00E857C9">
      <w:pPr>
        <w:pStyle w:val="Prrafodelista"/>
        <w:numPr>
          <w:ilvl w:val="0"/>
          <w:numId w:val="13"/>
        </w:num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Sin participación no hay democracia. La participación permanente, no solo en elecciones, es lo que vigoriza la democracia y mejora la representación. Contiene todos los programas de promoción de la participación ciudadana y los MPC.</w:t>
      </w:r>
    </w:p>
    <w:p w14:paraId="0A3A465D" w14:textId="78C6DC24" w:rsidR="00537242" w:rsidRPr="00C55597" w:rsidRDefault="00537242" w:rsidP="00E857C9">
      <w:pPr>
        <w:pStyle w:val="Prrafodelista"/>
        <w:numPr>
          <w:ilvl w:val="0"/>
          <w:numId w:val="13"/>
        </w:num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lastRenderedPageBreak/>
        <w:t xml:space="preserve">Información es poder. En una democracia el conocimiento de la verdad hace una sociedad más activa y participativa. Toda participación debe ser informada. Contiene todos los programas de difusión de información y reflexión para la democracia. </w:t>
      </w:r>
    </w:p>
    <w:p w14:paraId="78AA044C" w14:textId="5C909E05" w:rsidR="00537242" w:rsidRPr="00C55597" w:rsidRDefault="00537242" w:rsidP="00E857C9">
      <w:pPr>
        <w:pStyle w:val="Prrafodelista"/>
        <w:numPr>
          <w:ilvl w:val="0"/>
          <w:numId w:val="13"/>
        </w:num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Jalisco Cívico. La difusión de valores cívicos, educación cívica y la cultura de paz abonan a un ambiente democrático. Contiene todos los programas de difusión de cultura cívica a través del arte o en medios de difusión. </w:t>
      </w:r>
    </w:p>
    <w:p w14:paraId="5D40D814" w14:textId="1815D509" w:rsidR="00537242" w:rsidRPr="00C55597" w:rsidRDefault="00537242" w:rsidP="00E857C9">
      <w:pPr>
        <w:pStyle w:val="Prrafodelista"/>
        <w:numPr>
          <w:ilvl w:val="0"/>
          <w:numId w:val="13"/>
        </w:num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Aulas Democráticas. Desde las aulas se inicia la formación cívica y la cultura democrática, contiene todos los programas relacionados con espacios educativos y con la Secretaría de Educación Jalisco.</w:t>
      </w:r>
    </w:p>
    <w:p w14:paraId="6D9CE34D" w14:textId="6944282B" w:rsidR="0AA45570" w:rsidRPr="00C55597" w:rsidRDefault="00503975" w:rsidP="00E857C9">
      <w:pPr>
        <w:pBdr>
          <w:top w:val="nil"/>
          <w:left w:val="nil"/>
          <w:bottom w:val="nil"/>
          <w:right w:val="nil"/>
          <w:between w:val="nil"/>
        </w:pBdr>
        <w:spacing w:after="0" w:line="276" w:lineRule="auto"/>
        <w:jc w:val="both"/>
        <w:rPr>
          <w:rFonts w:ascii="Lucida Sans Unicode" w:eastAsia="Trebuchet MS" w:hAnsi="Lucida Sans Unicode" w:cs="Lucida Sans Unicode"/>
          <w:lang w:eastAsia="es-MX"/>
        </w:rPr>
      </w:pPr>
      <w:r w:rsidRPr="00C55597">
        <w:rPr>
          <w:rFonts w:ascii="Lucida Sans Unicode" w:hAnsi="Lucida Sans Unicode" w:cs="Lucida Sans Unicode"/>
          <w:noProof/>
        </w:rPr>
        <w:drawing>
          <wp:anchor distT="0" distB="0" distL="114300" distR="114300" simplePos="0" relativeHeight="251586048" behindDoc="0" locked="0" layoutInCell="1" allowOverlap="1" wp14:anchorId="1688685E" wp14:editId="76C5E01F">
            <wp:simplePos x="0" y="0"/>
            <wp:positionH relativeFrom="margin">
              <wp:align>center</wp:align>
            </wp:positionH>
            <wp:positionV relativeFrom="paragraph">
              <wp:posOffset>175260</wp:posOffset>
            </wp:positionV>
            <wp:extent cx="3028950" cy="1583708"/>
            <wp:effectExtent l="171450" t="152400" r="152400" b="207010"/>
            <wp:wrapNone/>
            <wp:docPr id="7" name="Imagen 7" descr="Imagen que contiene 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magen que contiene Logotipo&#10;&#10;Descripción generada automáticamen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28950" cy="1583708"/>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632DF4B7" w14:textId="5CEC1DE8" w:rsidR="0AA45570" w:rsidRPr="00C55597" w:rsidRDefault="0AA45570" w:rsidP="00E857C9">
      <w:pPr>
        <w:pBdr>
          <w:top w:val="nil"/>
          <w:left w:val="nil"/>
          <w:bottom w:val="nil"/>
          <w:right w:val="nil"/>
          <w:between w:val="nil"/>
        </w:pBdr>
        <w:spacing w:after="0" w:line="276" w:lineRule="auto"/>
        <w:jc w:val="both"/>
        <w:rPr>
          <w:rFonts w:ascii="Lucida Sans Unicode" w:eastAsia="Trebuchet MS" w:hAnsi="Lucida Sans Unicode" w:cs="Lucida Sans Unicode"/>
          <w:lang w:eastAsia="es-MX"/>
        </w:rPr>
      </w:pPr>
    </w:p>
    <w:p w14:paraId="0764105D" w14:textId="764B0D57" w:rsidR="0AA45570" w:rsidRPr="00C55597" w:rsidRDefault="0AA45570" w:rsidP="00E857C9">
      <w:pPr>
        <w:pBdr>
          <w:top w:val="nil"/>
          <w:left w:val="nil"/>
          <w:bottom w:val="nil"/>
          <w:right w:val="nil"/>
          <w:between w:val="nil"/>
        </w:pBdr>
        <w:spacing w:after="0" w:line="276" w:lineRule="auto"/>
        <w:jc w:val="both"/>
        <w:rPr>
          <w:rFonts w:ascii="Lucida Sans Unicode" w:eastAsia="Trebuchet MS" w:hAnsi="Lucida Sans Unicode" w:cs="Lucida Sans Unicode"/>
          <w:lang w:eastAsia="es-MX"/>
        </w:rPr>
      </w:pPr>
    </w:p>
    <w:p w14:paraId="58726093" w14:textId="0D5304AB" w:rsidR="0AA45570" w:rsidRPr="00C55597" w:rsidRDefault="0AA45570" w:rsidP="00E857C9">
      <w:pPr>
        <w:pBdr>
          <w:top w:val="nil"/>
          <w:left w:val="nil"/>
          <w:bottom w:val="nil"/>
          <w:right w:val="nil"/>
          <w:between w:val="nil"/>
        </w:pBdr>
        <w:spacing w:after="0" w:line="276" w:lineRule="auto"/>
        <w:jc w:val="both"/>
        <w:rPr>
          <w:rFonts w:ascii="Lucida Sans Unicode" w:eastAsia="Trebuchet MS" w:hAnsi="Lucida Sans Unicode" w:cs="Lucida Sans Unicode"/>
          <w:lang w:eastAsia="es-MX"/>
        </w:rPr>
      </w:pPr>
    </w:p>
    <w:p w14:paraId="56A708C5" w14:textId="539F635A" w:rsidR="005E6600" w:rsidRPr="00C55597" w:rsidRDefault="005E6600"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1BAE4D10" w14:textId="77777777" w:rsidR="00537242" w:rsidRPr="00C55597" w:rsidRDefault="00537242"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43EE2E2D" w14:textId="77777777" w:rsidR="008B25AF" w:rsidRPr="00C55597" w:rsidRDefault="008B25AF" w:rsidP="00E857C9">
      <w:pPr>
        <w:pBdr>
          <w:top w:val="nil"/>
          <w:left w:val="nil"/>
          <w:bottom w:val="nil"/>
          <w:right w:val="nil"/>
          <w:between w:val="nil"/>
        </w:pBdr>
        <w:spacing w:after="0" w:line="276" w:lineRule="auto"/>
        <w:jc w:val="both"/>
        <w:rPr>
          <w:rFonts w:ascii="Lucida Sans Unicode" w:eastAsia="Trebuchet MS" w:hAnsi="Lucida Sans Unicode" w:cs="Lucida Sans Unicode"/>
          <w:b/>
          <w:kern w:val="0"/>
          <w:lang w:eastAsia="es-MX"/>
          <w14:ligatures w14:val="none"/>
        </w:rPr>
      </w:pPr>
    </w:p>
    <w:p w14:paraId="598C5B2D" w14:textId="77777777" w:rsidR="008B25AF" w:rsidRPr="00C55597" w:rsidRDefault="008B25AF" w:rsidP="00E857C9">
      <w:pPr>
        <w:pBdr>
          <w:top w:val="nil"/>
          <w:left w:val="nil"/>
          <w:bottom w:val="nil"/>
          <w:right w:val="nil"/>
          <w:between w:val="nil"/>
        </w:pBdr>
        <w:spacing w:after="0" w:line="276" w:lineRule="auto"/>
        <w:jc w:val="both"/>
        <w:rPr>
          <w:rFonts w:ascii="Lucida Sans Unicode" w:eastAsia="Trebuchet MS" w:hAnsi="Lucida Sans Unicode" w:cs="Lucida Sans Unicode"/>
          <w:b/>
          <w:kern w:val="0"/>
          <w:lang w:eastAsia="es-MX"/>
          <w14:ligatures w14:val="none"/>
        </w:rPr>
      </w:pPr>
    </w:p>
    <w:p w14:paraId="31353F4B" w14:textId="77777777" w:rsidR="008B25AF" w:rsidRPr="00C55597" w:rsidRDefault="008B25AF" w:rsidP="00E857C9">
      <w:pPr>
        <w:pBdr>
          <w:top w:val="nil"/>
          <w:left w:val="nil"/>
          <w:bottom w:val="nil"/>
          <w:right w:val="nil"/>
          <w:between w:val="nil"/>
        </w:pBdr>
        <w:spacing w:after="0" w:line="276" w:lineRule="auto"/>
        <w:jc w:val="both"/>
        <w:rPr>
          <w:rFonts w:ascii="Lucida Sans Unicode" w:eastAsia="Trebuchet MS" w:hAnsi="Lucida Sans Unicode" w:cs="Lucida Sans Unicode"/>
          <w:b/>
          <w:kern w:val="0"/>
          <w:lang w:eastAsia="es-MX"/>
          <w14:ligatures w14:val="none"/>
        </w:rPr>
      </w:pPr>
    </w:p>
    <w:p w14:paraId="20D01D49" w14:textId="77777777" w:rsidR="002769B9" w:rsidRPr="00C55597" w:rsidRDefault="002769B9" w:rsidP="00E857C9">
      <w:pPr>
        <w:pBdr>
          <w:top w:val="nil"/>
          <w:left w:val="nil"/>
          <w:bottom w:val="nil"/>
          <w:right w:val="nil"/>
          <w:between w:val="nil"/>
        </w:pBdr>
        <w:spacing w:after="0" w:line="276" w:lineRule="auto"/>
        <w:jc w:val="both"/>
        <w:rPr>
          <w:rFonts w:ascii="Lucida Sans Unicode" w:eastAsia="Trebuchet MS" w:hAnsi="Lucida Sans Unicode" w:cs="Lucida Sans Unicode"/>
          <w:b/>
          <w:color w:val="00788E"/>
          <w:kern w:val="0"/>
          <w:lang w:eastAsia="es-MX"/>
          <w14:ligatures w14:val="none"/>
        </w:rPr>
      </w:pPr>
    </w:p>
    <w:p w14:paraId="08CF1178" w14:textId="3D084A4C" w:rsidR="00537242" w:rsidRPr="00C55597" w:rsidRDefault="00537242" w:rsidP="00E857C9">
      <w:pPr>
        <w:pBdr>
          <w:top w:val="nil"/>
          <w:left w:val="nil"/>
          <w:bottom w:val="nil"/>
          <w:right w:val="nil"/>
          <w:between w:val="nil"/>
        </w:pBdr>
        <w:spacing w:after="0" w:line="276" w:lineRule="auto"/>
        <w:jc w:val="both"/>
        <w:rPr>
          <w:rFonts w:ascii="Lucida Sans Unicode" w:eastAsia="Trebuchet MS" w:hAnsi="Lucida Sans Unicode" w:cs="Lucida Sans Unicode"/>
          <w:b/>
          <w:kern w:val="0"/>
          <w:lang w:eastAsia="es-MX"/>
          <w14:ligatures w14:val="none"/>
        </w:rPr>
      </w:pPr>
      <w:r w:rsidRPr="00C55597">
        <w:rPr>
          <w:rFonts w:ascii="Lucida Sans Unicode" w:eastAsia="Trebuchet MS" w:hAnsi="Lucida Sans Unicode" w:cs="Lucida Sans Unicode"/>
          <w:b/>
          <w:color w:val="00788E"/>
          <w:kern w:val="0"/>
          <w:lang w:eastAsia="es-MX"/>
          <w14:ligatures w14:val="none"/>
        </w:rPr>
        <w:t>Proyectos.</w:t>
      </w:r>
    </w:p>
    <w:p w14:paraId="7B19FE2D" w14:textId="26061F39" w:rsidR="00537242" w:rsidRPr="00C55597" w:rsidRDefault="2E9919C1" w:rsidP="00E857C9">
      <w:pPr>
        <w:pStyle w:val="Ttulo3"/>
        <w:jc w:val="both"/>
        <w:rPr>
          <w:rFonts w:ascii="Lucida Sans Unicode" w:eastAsia="Trebuchet MS" w:hAnsi="Lucida Sans Unicode" w:cs="Lucida Sans Unicode"/>
          <w:sz w:val="22"/>
          <w:szCs w:val="22"/>
          <w:lang w:eastAsia="es-MX"/>
        </w:rPr>
      </w:pPr>
      <w:bookmarkStart w:id="30" w:name="_Toc162615076"/>
      <w:r w:rsidRPr="00C55597">
        <w:rPr>
          <w:rFonts w:ascii="Lucida Sans Unicode" w:eastAsia="Trebuchet MS" w:hAnsi="Lucida Sans Unicode" w:cs="Lucida Sans Unicode"/>
          <w:color w:val="00788E"/>
          <w:sz w:val="22"/>
          <w:szCs w:val="22"/>
          <w:lang w:eastAsia="es-MX"/>
        </w:rPr>
        <w:t>1</w:t>
      </w:r>
      <w:r w:rsidR="1ADBB32C" w:rsidRPr="00C55597">
        <w:rPr>
          <w:rFonts w:ascii="Lucida Sans Unicode" w:eastAsia="Trebuchet MS" w:hAnsi="Lucida Sans Unicode" w:cs="Lucida Sans Unicode"/>
          <w:color w:val="00788E"/>
          <w:sz w:val="22"/>
          <w:szCs w:val="22"/>
          <w:lang w:eastAsia="es-MX"/>
        </w:rPr>
        <w:t xml:space="preserve"> </w:t>
      </w:r>
      <w:r w:rsidRPr="00C55597">
        <w:rPr>
          <w:rFonts w:ascii="Lucida Sans Unicode" w:eastAsia="Trebuchet MS" w:hAnsi="Lucida Sans Unicode" w:cs="Lucida Sans Unicode"/>
          <w:color w:val="00788E"/>
          <w:sz w:val="22"/>
          <w:szCs w:val="22"/>
          <w:lang w:eastAsia="es-MX"/>
        </w:rPr>
        <w:t>Primero el Voto. Preparando mi primera vez.</w:t>
      </w:r>
      <w:bookmarkEnd w:id="30"/>
      <w:r w:rsidR="00C5229D" w:rsidRPr="00C55597">
        <w:rPr>
          <w:rFonts w:ascii="Lucida Sans Unicode" w:eastAsia="Trebuchet MS" w:hAnsi="Lucida Sans Unicode" w:cs="Lucida Sans Unicode"/>
          <w:color w:val="00788E"/>
          <w:sz w:val="22"/>
          <w:szCs w:val="22"/>
          <w:lang w:eastAsia="es-MX"/>
        </w:rPr>
        <w:t xml:space="preserve"> </w:t>
      </w:r>
    </w:p>
    <w:p w14:paraId="2F38F4D1" w14:textId="2CFDD480" w:rsidR="00537242" w:rsidRPr="00C55597" w:rsidRDefault="00C5229D" w:rsidP="00E857C9">
      <w:pPr>
        <w:pBdr>
          <w:top w:val="nil"/>
          <w:left w:val="nil"/>
          <w:bottom w:val="nil"/>
          <w:right w:val="nil"/>
          <w:between w:val="nil"/>
        </w:pBdr>
        <w:spacing w:after="0" w:line="276" w:lineRule="auto"/>
        <w:jc w:val="both"/>
        <w:rPr>
          <w:rFonts w:ascii="Lucida Sans Unicode" w:eastAsia="Trebuchet MS" w:hAnsi="Lucida Sans Unicode" w:cs="Lucida Sans Unicode"/>
          <w:b/>
          <w:kern w:val="0"/>
          <w:lang w:eastAsia="es-MX"/>
          <w14:ligatures w14:val="none"/>
        </w:rPr>
      </w:pPr>
      <w:r w:rsidRPr="00C55597">
        <w:rPr>
          <w:rFonts w:ascii="Lucida Sans Unicode" w:eastAsia="Trebuchet MS" w:hAnsi="Lucida Sans Unicode" w:cs="Lucida Sans Unicode"/>
          <w:b/>
          <w:kern w:val="0"/>
          <w:lang w:eastAsia="es-MX"/>
          <w14:ligatures w14:val="none"/>
        </w:rPr>
        <w:t>(Taller Déjame contarte</w:t>
      </w:r>
      <w:r w:rsidR="0028691C" w:rsidRPr="00C55597">
        <w:rPr>
          <w:rFonts w:ascii="Lucida Sans Unicode" w:eastAsia="Trebuchet MS" w:hAnsi="Lucida Sans Unicode" w:cs="Lucida Sans Unicode"/>
          <w:b/>
          <w:kern w:val="0"/>
          <w:lang w:eastAsia="es-MX"/>
          <w14:ligatures w14:val="none"/>
        </w:rPr>
        <w:t>, mi primer voto)</w:t>
      </w:r>
    </w:p>
    <w:p w14:paraId="17C864CE" w14:textId="77777777" w:rsidR="0028691C" w:rsidRPr="00C55597" w:rsidRDefault="0028691C" w:rsidP="00E857C9">
      <w:pPr>
        <w:pBdr>
          <w:top w:val="nil"/>
          <w:left w:val="nil"/>
          <w:bottom w:val="nil"/>
          <w:right w:val="nil"/>
          <w:between w:val="nil"/>
        </w:pBdr>
        <w:spacing w:after="0" w:line="276" w:lineRule="auto"/>
        <w:jc w:val="both"/>
        <w:rPr>
          <w:rFonts w:ascii="Lucida Sans Unicode" w:eastAsia="Trebuchet MS" w:hAnsi="Lucida Sans Unicode" w:cs="Lucida Sans Unicode"/>
          <w:b/>
          <w:kern w:val="0"/>
          <w:lang w:eastAsia="es-MX"/>
          <w14:ligatures w14:val="none"/>
        </w:rPr>
      </w:pPr>
    </w:p>
    <w:p w14:paraId="3714C221" w14:textId="375550F4" w:rsidR="00537242" w:rsidRPr="00C55597" w:rsidRDefault="00537242"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El proyecto consiste en el desarrollo de talleres en centros educativos de educación media superior y superior para sensibilizar sobre la importancia del voto y socializar el procedimiento </w:t>
      </w:r>
      <w:r w:rsidR="0028691C" w:rsidRPr="00C55597">
        <w:rPr>
          <w:rFonts w:ascii="Lucida Sans Unicode" w:eastAsia="Trebuchet MS" w:hAnsi="Lucida Sans Unicode" w:cs="Lucida Sans Unicode"/>
          <w:kern w:val="0"/>
          <w:lang w:eastAsia="es-MX"/>
          <w14:ligatures w14:val="none"/>
        </w:rPr>
        <w:t>de este</w:t>
      </w:r>
      <w:r w:rsidRPr="00C55597">
        <w:rPr>
          <w:rFonts w:ascii="Lucida Sans Unicode" w:eastAsia="Trebuchet MS" w:hAnsi="Lucida Sans Unicode" w:cs="Lucida Sans Unicode"/>
          <w:kern w:val="0"/>
          <w:lang w:eastAsia="es-MX"/>
          <w14:ligatures w14:val="none"/>
        </w:rPr>
        <w:t xml:space="preserve">, con el objetivo de incentivar </w:t>
      </w:r>
      <w:r w:rsidR="0028691C" w:rsidRPr="00C55597">
        <w:rPr>
          <w:rFonts w:ascii="Lucida Sans Unicode" w:eastAsia="Trebuchet MS" w:hAnsi="Lucida Sans Unicode" w:cs="Lucida Sans Unicode"/>
          <w:kern w:val="0"/>
          <w:lang w:eastAsia="es-MX"/>
          <w14:ligatures w14:val="none"/>
        </w:rPr>
        <w:t xml:space="preserve">un mayor </w:t>
      </w:r>
      <w:r w:rsidRPr="00C55597">
        <w:rPr>
          <w:rFonts w:ascii="Lucida Sans Unicode" w:eastAsia="Trebuchet MS" w:hAnsi="Lucida Sans Unicode" w:cs="Lucida Sans Unicode"/>
          <w:kern w:val="0"/>
          <w:lang w:eastAsia="es-MX"/>
          <w14:ligatures w14:val="none"/>
        </w:rPr>
        <w:t>número de votantes.</w:t>
      </w:r>
    </w:p>
    <w:p w14:paraId="32683B6A" w14:textId="77777777" w:rsidR="00537242" w:rsidRPr="00C55597" w:rsidRDefault="00537242"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289F27CA" w14:textId="2EAA8DDE" w:rsidR="00A30AA8" w:rsidRPr="00C55597" w:rsidRDefault="00537242"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Se realiz</w:t>
      </w:r>
      <w:r w:rsidR="0028691C" w:rsidRPr="00C55597">
        <w:rPr>
          <w:rFonts w:ascii="Lucida Sans Unicode" w:eastAsia="Trebuchet MS" w:hAnsi="Lucida Sans Unicode" w:cs="Lucida Sans Unicode"/>
          <w:kern w:val="0"/>
          <w:lang w:eastAsia="es-MX"/>
          <w14:ligatures w14:val="none"/>
        </w:rPr>
        <w:t>ó</w:t>
      </w:r>
      <w:r w:rsidRPr="00C55597">
        <w:rPr>
          <w:rFonts w:ascii="Lucida Sans Unicode" w:eastAsia="Trebuchet MS" w:hAnsi="Lucida Sans Unicode" w:cs="Lucida Sans Unicode"/>
          <w:kern w:val="0"/>
          <w:lang w:eastAsia="es-MX"/>
          <w14:ligatures w14:val="none"/>
        </w:rPr>
        <w:t xml:space="preserve"> de manera presencial en preparatorias y universidades </w:t>
      </w:r>
      <w:r w:rsidR="0028691C" w:rsidRPr="00C55597">
        <w:rPr>
          <w:rFonts w:ascii="Lucida Sans Unicode" w:eastAsia="Trebuchet MS" w:hAnsi="Lucida Sans Unicode" w:cs="Lucida Sans Unicode"/>
          <w:kern w:val="0"/>
          <w:lang w:eastAsia="es-MX"/>
          <w14:ligatures w14:val="none"/>
        </w:rPr>
        <w:t xml:space="preserve">públicas y privadas </w:t>
      </w:r>
      <w:r w:rsidRPr="00C55597">
        <w:rPr>
          <w:rFonts w:ascii="Lucida Sans Unicode" w:eastAsia="Trebuchet MS" w:hAnsi="Lucida Sans Unicode" w:cs="Lucida Sans Unicode"/>
          <w:kern w:val="0"/>
          <w:lang w:eastAsia="es-MX"/>
          <w14:ligatures w14:val="none"/>
        </w:rPr>
        <w:t>de Jalisco</w:t>
      </w:r>
      <w:r w:rsidR="0028691C" w:rsidRPr="00C55597">
        <w:rPr>
          <w:rFonts w:ascii="Lucida Sans Unicode" w:eastAsia="Trebuchet MS" w:hAnsi="Lucida Sans Unicode" w:cs="Lucida Sans Unicode"/>
          <w:kern w:val="0"/>
          <w:lang w:eastAsia="es-MX"/>
          <w14:ligatures w14:val="none"/>
        </w:rPr>
        <w:t>,</w:t>
      </w:r>
      <w:r w:rsidRPr="00C55597">
        <w:rPr>
          <w:rFonts w:ascii="Lucida Sans Unicode" w:eastAsia="Trebuchet MS" w:hAnsi="Lucida Sans Unicode" w:cs="Lucida Sans Unicode"/>
          <w:kern w:val="0"/>
          <w:lang w:eastAsia="es-MX"/>
          <w14:ligatures w14:val="none"/>
        </w:rPr>
        <w:t xml:space="preserve"> </w:t>
      </w:r>
      <w:r w:rsidR="0028691C" w:rsidRPr="00C55597">
        <w:rPr>
          <w:rFonts w:ascii="Lucida Sans Unicode" w:eastAsia="Trebuchet MS" w:hAnsi="Lucida Sans Unicode" w:cs="Lucida Sans Unicode"/>
          <w:kern w:val="0"/>
          <w:lang w:eastAsia="es-MX"/>
          <w14:ligatures w14:val="none"/>
        </w:rPr>
        <w:t>el</w:t>
      </w:r>
      <w:r w:rsidRPr="00C55597">
        <w:rPr>
          <w:rFonts w:ascii="Lucida Sans Unicode" w:eastAsia="Trebuchet MS" w:hAnsi="Lucida Sans Unicode" w:cs="Lucida Sans Unicode"/>
          <w:kern w:val="0"/>
          <w:lang w:eastAsia="es-MX"/>
          <w14:ligatures w14:val="none"/>
        </w:rPr>
        <w:t xml:space="preserve"> taller que contempla la lectura</w:t>
      </w:r>
      <w:r w:rsidR="0007115E" w:rsidRPr="00C55597">
        <w:rPr>
          <w:rFonts w:ascii="Lucida Sans Unicode" w:eastAsia="Trebuchet MS" w:hAnsi="Lucida Sans Unicode" w:cs="Lucida Sans Unicode"/>
          <w:kern w:val="0"/>
          <w:lang w:eastAsia="es-MX"/>
          <w14:ligatures w14:val="none"/>
        </w:rPr>
        <w:t xml:space="preserve">, relato o </w:t>
      </w:r>
      <w:r w:rsidR="000C7828" w:rsidRPr="00C55597">
        <w:rPr>
          <w:rFonts w:ascii="Lucida Sans Unicode" w:eastAsia="Trebuchet MS" w:hAnsi="Lucida Sans Unicode" w:cs="Lucida Sans Unicode"/>
          <w:kern w:val="0"/>
          <w:lang w:eastAsia="es-MX"/>
          <w14:ligatures w14:val="none"/>
        </w:rPr>
        <w:t>narración</w:t>
      </w:r>
      <w:r w:rsidR="0007115E" w:rsidRPr="00C55597">
        <w:rPr>
          <w:rFonts w:ascii="Lucida Sans Unicode" w:eastAsia="Trebuchet MS" w:hAnsi="Lucida Sans Unicode" w:cs="Lucida Sans Unicode"/>
          <w:kern w:val="0"/>
          <w:lang w:eastAsia="es-MX"/>
          <w14:ligatures w14:val="none"/>
        </w:rPr>
        <w:t xml:space="preserve"> dramatizada</w:t>
      </w:r>
      <w:r w:rsidRPr="00C55597">
        <w:rPr>
          <w:rFonts w:ascii="Lucida Sans Unicode" w:eastAsia="Trebuchet MS" w:hAnsi="Lucida Sans Unicode" w:cs="Lucida Sans Unicode"/>
          <w:kern w:val="0"/>
          <w:lang w:eastAsia="es-MX"/>
          <w14:ligatures w14:val="none"/>
        </w:rPr>
        <w:t xml:space="preserve"> del material informativo “Déjame Contarte</w:t>
      </w:r>
      <w:r w:rsidR="00A30AA8" w:rsidRPr="00C55597">
        <w:rPr>
          <w:rFonts w:ascii="Lucida Sans Unicode" w:eastAsia="Trebuchet MS" w:hAnsi="Lucida Sans Unicode" w:cs="Lucida Sans Unicode"/>
          <w:kern w:val="0"/>
          <w:lang w:eastAsia="es-MX"/>
          <w14:ligatures w14:val="none"/>
        </w:rPr>
        <w:t>, mi primer voto</w:t>
      </w:r>
      <w:r w:rsidRPr="00C55597">
        <w:rPr>
          <w:rFonts w:ascii="Lucida Sans Unicode" w:eastAsia="Trebuchet MS" w:hAnsi="Lucida Sans Unicode" w:cs="Lucida Sans Unicode"/>
          <w:kern w:val="0"/>
          <w:lang w:eastAsia="es-MX"/>
          <w14:ligatures w14:val="none"/>
        </w:rPr>
        <w:t>”</w:t>
      </w:r>
      <w:r w:rsidR="00A30AA8" w:rsidRPr="00C55597">
        <w:rPr>
          <w:rFonts w:ascii="Lucida Sans Unicode" w:eastAsia="Trebuchet MS" w:hAnsi="Lucida Sans Unicode" w:cs="Lucida Sans Unicode"/>
          <w:kern w:val="0"/>
          <w:lang w:eastAsia="es-MX"/>
          <w14:ligatures w14:val="none"/>
        </w:rPr>
        <w:t xml:space="preserve"> editado </w:t>
      </w:r>
      <w:r w:rsidR="00A30AA8" w:rsidRPr="00C55597">
        <w:rPr>
          <w:rFonts w:ascii="Lucida Sans Unicode" w:eastAsia="Trebuchet MS" w:hAnsi="Lucida Sans Unicode" w:cs="Lucida Sans Unicode"/>
          <w:kern w:val="0"/>
          <w:lang w:eastAsia="es-MX"/>
          <w14:ligatures w14:val="none"/>
        </w:rPr>
        <w:lastRenderedPageBreak/>
        <w:t>por el IEPC Jalisco que contiene el testimonio de personas jóvenes que votaron por primera vez en la elección del 2021.</w:t>
      </w:r>
      <w:r w:rsidRPr="00C55597">
        <w:rPr>
          <w:rFonts w:ascii="Lucida Sans Unicode" w:eastAsia="Trebuchet MS" w:hAnsi="Lucida Sans Unicode" w:cs="Lucida Sans Unicode"/>
          <w:kern w:val="0"/>
          <w:lang w:eastAsia="es-MX"/>
          <w14:ligatures w14:val="none"/>
        </w:rPr>
        <w:t xml:space="preserve"> </w:t>
      </w:r>
      <w:r w:rsidR="00A30AA8" w:rsidRPr="00C55597">
        <w:rPr>
          <w:rFonts w:ascii="Lucida Sans Unicode" w:eastAsia="Trebuchet MS" w:hAnsi="Lucida Sans Unicode" w:cs="Lucida Sans Unicode"/>
          <w:kern w:val="0"/>
          <w:lang w:eastAsia="es-MX"/>
          <w14:ligatures w14:val="none"/>
        </w:rPr>
        <w:t>L</w:t>
      </w:r>
      <w:r w:rsidRPr="00C55597">
        <w:rPr>
          <w:rFonts w:ascii="Lucida Sans Unicode" w:eastAsia="Trebuchet MS" w:hAnsi="Lucida Sans Unicode" w:cs="Lucida Sans Unicode"/>
          <w:kern w:val="0"/>
          <w:lang w:eastAsia="es-MX"/>
          <w14:ligatures w14:val="none"/>
        </w:rPr>
        <w:t xml:space="preserve">as y los jóvenes mediante el contacto con contenidos teóricos y prácticos conocen el proceso de votar. </w:t>
      </w:r>
    </w:p>
    <w:p w14:paraId="60FCBD0D" w14:textId="77777777" w:rsidR="002F5195" w:rsidRPr="00C55597" w:rsidRDefault="002F5195"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62A16889" w14:textId="0504FF4E" w:rsidR="002F5195" w:rsidRPr="00C55597" w:rsidRDefault="002F5195"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El taller se desarrolla con las siguientes etapas: </w:t>
      </w:r>
    </w:p>
    <w:p w14:paraId="75C09606" w14:textId="77777777" w:rsidR="002F5195" w:rsidRPr="00C55597" w:rsidRDefault="002F5195"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5A3A8AFF" w14:textId="4124E4E7" w:rsidR="00A30AA8" w:rsidRPr="00C55597" w:rsidRDefault="00537242"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1. Testimonio leído</w:t>
      </w:r>
      <w:r w:rsidR="000C7828" w:rsidRPr="00C55597">
        <w:rPr>
          <w:rFonts w:ascii="Lucida Sans Unicode" w:eastAsia="Trebuchet MS" w:hAnsi="Lucida Sans Unicode" w:cs="Lucida Sans Unicode"/>
          <w:kern w:val="0"/>
          <w:lang w:eastAsia="es-MX"/>
          <w14:ligatures w14:val="none"/>
        </w:rPr>
        <w:t xml:space="preserve">, </w:t>
      </w:r>
      <w:r w:rsidR="005F11C5" w:rsidRPr="00C55597">
        <w:rPr>
          <w:rFonts w:ascii="Lucida Sans Unicode" w:eastAsia="Trebuchet MS" w:hAnsi="Lucida Sans Unicode" w:cs="Lucida Sans Unicode"/>
          <w:kern w:val="0"/>
          <w:lang w:eastAsia="es-MX"/>
          <w14:ligatures w14:val="none"/>
        </w:rPr>
        <w:t xml:space="preserve">relato </w:t>
      </w:r>
      <w:r w:rsidR="000C7828" w:rsidRPr="00C55597">
        <w:rPr>
          <w:rFonts w:ascii="Lucida Sans Unicode" w:eastAsia="Trebuchet MS" w:hAnsi="Lucida Sans Unicode" w:cs="Lucida Sans Unicode"/>
          <w:kern w:val="0"/>
          <w:lang w:eastAsia="es-MX"/>
          <w14:ligatures w14:val="none"/>
        </w:rPr>
        <w:t>dramatizado</w:t>
      </w:r>
      <w:r w:rsidRPr="00C55597">
        <w:rPr>
          <w:rFonts w:ascii="Lucida Sans Unicode" w:eastAsia="Trebuchet MS" w:hAnsi="Lucida Sans Unicode" w:cs="Lucida Sans Unicode"/>
          <w:kern w:val="0"/>
          <w:lang w:eastAsia="es-MX"/>
          <w14:ligatures w14:val="none"/>
        </w:rPr>
        <w:t xml:space="preserve"> de</w:t>
      </w:r>
      <w:r w:rsidR="000C7828" w:rsidRPr="00C55597">
        <w:rPr>
          <w:rFonts w:ascii="Lucida Sans Unicode" w:eastAsia="Trebuchet MS" w:hAnsi="Lucida Sans Unicode" w:cs="Lucida Sans Unicode"/>
          <w:kern w:val="0"/>
          <w:lang w:eastAsia="es-MX"/>
          <w14:ligatures w14:val="none"/>
        </w:rPr>
        <w:t xml:space="preserve"> una persona</w:t>
      </w:r>
      <w:r w:rsidRPr="00C55597">
        <w:rPr>
          <w:rFonts w:ascii="Lucida Sans Unicode" w:eastAsia="Trebuchet MS" w:hAnsi="Lucida Sans Unicode" w:cs="Lucida Sans Unicode"/>
          <w:kern w:val="0"/>
          <w:lang w:eastAsia="es-MX"/>
          <w14:ligatures w14:val="none"/>
        </w:rPr>
        <w:t xml:space="preserve"> joven que votó por primera vez</w:t>
      </w:r>
      <w:r w:rsidR="000C7828" w:rsidRPr="00C55597">
        <w:rPr>
          <w:rFonts w:ascii="Lucida Sans Unicode" w:eastAsia="Trebuchet MS" w:hAnsi="Lucida Sans Unicode" w:cs="Lucida Sans Unicode"/>
          <w:kern w:val="0"/>
          <w:lang w:eastAsia="es-MX"/>
          <w14:ligatures w14:val="none"/>
        </w:rPr>
        <w:t>, incluido</w:t>
      </w:r>
      <w:r w:rsidRPr="00C55597">
        <w:rPr>
          <w:rFonts w:ascii="Lucida Sans Unicode" w:eastAsia="Trebuchet MS" w:hAnsi="Lucida Sans Unicode" w:cs="Lucida Sans Unicode"/>
          <w:kern w:val="0"/>
          <w:lang w:eastAsia="es-MX"/>
          <w14:ligatures w14:val="none"/>
        </w:rPr>
        <w:t xml:space="preserve"> en el material “Déjame Contarte</w:t>
      </w:r>
      <w:r w:rsidR="000C7828" w:rsidRPr="00C55597">
        <w:rPr>
          <w:rFonts w:ascii="Lucida Sans Unicode" w:eastAsia="Trebuchet MS" w:hAnsi="Lucida Sans Unicode" w:cs="Lucida Sans Unicode"/>
          <w:kern w:val="0"/>
          <w:lang w:eastAsia="es-MX"/>
          <w14:ligatures w14:val="none"/>
        </w:rPr>
        <w:t>, mi primer voto</w:t>
      </w:r>
      <w:r w:rsidRPr="00C55597">
        <w:rPr>
          <w:rFonts w:ascii="Lucida Sans Unicode" w:eastAsia="Trebuchet MS" w:hAnsi="Lucida Sans Unicode" w:cs="Lucida Sans Unicode"/>
          <w:kern w:val="0"/>
          <w:lang w:eastAsia="es-MX"/>
          <w14:ligatures w14:val="none"/>
        </w:rPr>
        <w:t xml:space="preserve">”. </w:t>
      </w:r>
    </w:p>
    <w:p w14:paraId="172F00A2" w14:textId="77777777" w:rsidR="00A30AA8" w:rsidRPr="00C55597" w:rsidRDefault="00537242"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2. Diálogo sobre el testimonio </w:t>
      </w:r>
    </w:p>
    <w:p w14:paraId="5CAAAD41" w14:textId="77777777" w:rsidR="00A30AA8" w:rsidRPr="00C55597" w:rsidRDefault="00537242"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3. Contenido teórico sobre la democracia y las elecciones </w:t>
      </w:r>
    </w:p>
    <w:p w14:paraId="63BC19A9" w14:textId="54AA6C00" w:rsidR="00537242" w:rsidRPr="00C55597" w:rsidRDefault="00537242"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4. Taller práctico sobre ¿cómo se desarrolla una elección?, campañas, propuestas y ejercicio de votación</w:t>
      </w:r>
      <w:r w:rsidR="005F11C5" w:rsidRPr="00C55597">
        <w:rPr>
          <w:rFonts w:ascii="Lucida Sans Unicode" w:eastAsia="Trebuchet MS" w:hAnsi="Lucida Sans Unicode" w:cs="Lucida Sans Unicode"/>
          <w:kern w:val="0"/>
          <w:lang w:eastAsia="es-MX"/>
          <w14:ligatures w14:val="none"/>
        </w:rPr>
        <w:t>, con la utilización de material multimedia (videos de candidaturas) protagonizadas por los “</w:t>
      </w:r>
      <w:proofErr w:type="spellStart"/>
      <w:r w:rsidR="005F11C5" w:rsidRPr="00C55597">
        <w:rPr>
          <w:rFonts w:ascii="Lucida Sans Unicode" w:eastAsia="Trebuchet MS" w:hAnsi="Lucida Sans Unicode" w:cs="Lucida Sans Unicode"/>
          <w:kern w:val="0"/>
          <w:lang w:eastAsia="es-MX"/>
          <w14:ligatures w14:val="none"/>
        </w:rPr>
        <w:t>Democuates</w:t>
      </w:r>
      <w:proofErr w:type="spellEnd"/>
      <w:r w:rsidR="005F11C5" w:rsidRPr="00C55597">
        <w:rPr>
          <w:rFonts w:ascii="Lucida Sans Unicode" w:eastAsia="Trebuchet MS" w:hAnsi="Lucida Sans Unicode" w:cs="Lucida Sans Unicode"/>
          <w:kern w:val="0"/>
          <w:lang w:eastAsia="es-MX"/>
          <w14:ligatures w14:val="none"/>
        </w:rPr>
        <w:t>”</w:t>
      </w:r>
      <w:r w:rsidRPr="00C55597">
        <w:rPr>
          <w:rFonts w:ascii="Lucida Sans Unicode" w:eastAsia="Trebuchet MS" w:hAnsi="Lucida Sans Unicode" w:cs="Lucida Sans Unicode"/>
          <w:kern w:val="0"/>
          <w:lang w:eastAsia="es-MX"/>
          <w14:ligatures w14:val="none"/>
        </w:rPr>
        <w:t xml:space="preserve">. </w:t>
      </w:r>
    </w:p>
    <w:p w14:paraId="42316586" w14:textId="77777777" w:rsidR="00537242" w:rsidRPr="00C55597" w:rsidRDefault="00537242"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7C10AC8E" w14:textId="1F4AF599" w:rsidR="00537242" w:rsidRPr="00C55597" w:rsidRDefault="00537242"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De manera oficial el proyecto dio inicio el día 11 de septiembre del presente año, en escuelas de nivel medio superior del Municipio de Lagos de Moreno, actualmente este proyecto se sigue ejecutando con personal de la Dirección de Participación Ciudadana, en las sedes que a continuación se mencionan:</w:t>
      </w:r>
    </w:p>
    <w:p w14:paraId="26B8AC7D" w14:textId="77777777" w:rsidR="00537242" w:rsidRPr="00C55597" w:rsidRDefault="00537242"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tbl>
      <w:tblPr>
        <w:tblW w:w="8789" w:type="dxa"/>
        <w:tblInd w:w="-9" w:type="dxa"/>
        <w:tblBorders>
          <w:top w:val="nil"/>
          <w:left w:val="nil"/>
          <w:bottom w:val="nil"/>
          <w:right w:val="nil"/>
          <w:insideH w:val="nil"/>
          <w:insideV w:val="nil"/>
        </w:tblBorders>
        <w:tblLayout w:type="fixed"/>
        <w:tblLook w:val="0600" w:firstRow="0" w:lastRow="0" w:firstColumn="0" w:lastColumn="0" w:noHBand="1" w:noVBand="1"/>
      </w:tblPr>
      <w:tblGrid>
        <w:gridCol w:w="2829"/>
        <w:gridCol w:w="2865"/>
        <w:gridCol w:w="3095"/>
      </w:tblGrid>
      <w:tr w:rsidR="001D6359" w:rsidRPr="00C55597" w14:paraId="77AD4F5B" w14:textId="77777777" w:rsidTr="00503975">
        <w:trPr>
          <w:trHeight w:val="300"/>
        </w:trPr>
        <w:tc>
          <w:tcPr>
            <w:tcW w:w="2829"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4DBBB8"/>
            <w:tcMar>
              <w:top w:w="0" w:type="dxa"/>
              <w:left w:w="40" w:type="dxa"/>
              <w:bottom w:w="0" w:type="dxa"/>
              <w:right w:w="40" w:type="dxa"/>
            </w:tcMar>
            <w:vAlign w:val="bottom"/>
          </w:tcPr>
          <w:p w14:paraId="4645E98C" w14:textId="77777777" w:rsidR="004F2475" w:rsidRPr="00C55597" w:rsidRDefault="004F2475" w:rsidP="005F11C5">
            <w:pPr>
              <w:widowControl w:val="0"/>
              <w:spacing w:after="0" w:line="276" w:lineRule="auto"/>
              <w:jc w:val="center"/>
              <w:rPr>
                <w:rFonts w:ascii="Lucida Sans Unicode" w:eastAsia="Calibri" w:hAnsi="Lucida Sans Unicode" w:cs="Lucida Sans Unicode"/>
                <w:color w:val="FFFFFF" w:themeColor="background1"/>
                <w:kern w:val="0"/>
                <w:lang w:eastAsia="es-MX"/>
                <w14:ligatures w14:val="none"/>
              </w:rPr>
            </w:pPr>
            <w:r w:rsidRPr="00C55597">
              <w:rPr>
                <w:rFonts w:ascii="Lucida Sans Unicode" w:eastAsia="Calibri" w:hAnsi="Lucida Sans Unicode" w:cs="Lucida Sans Unicode"/>
                <w:b/>
                <w:color w:val="FFFFFF" w:themeColor="background1"/>
                <w:kern w:val="0"/>
                <w:lang w:eastAsia="es-MX"/>
                <w14:ligatures w14:val="none"/>
              </w:rPr>
              <w:t>FECHA</w:t>
            </w:r>
          </w:p>
        </w:tc>
        <w:tc>
          <w:tcPr>
            <w:tcW w:w="2865" w:type="dxa"/>
            <w:tcBorders>
              <w:top w:val="single" w:sz="7" w:space="0" w:color="000000" w:themeColor="text1"/>
              <w:left w:val="single" w:sz="7" w:space="0" w:color="CCCCCC"/>
              <w:bottom w:val="single" w:sz="7" w:space="0" w:color="000000" w:themeColor="text1"/>
              <w:right w:val="single" w:sz="7" w:space="0" w:color="000000" w:themeColor="text1"/>
            </w:tcBorders>
            <w:shd w:val="clear" w:color="auto" w:fill="4DBBB8"/>
            <w:tcMar>
              <w:top w:w="0" w:type="dxa"/>
              <w:left w:w="40" w:type="dxa"/>
              <w:bottom w:w="0" w:type="dxa"/>
              <w:right w:w="40" w:type="dxa"/>
            </w:tcMar>
            <w:vAlign w:val="bottom"/>
          </w:tcPr>
          <w:p w14:paraId="031D8099" w14:textId="77777777" w:rsidR="004F2475" w:rsidRPr="00C55597" w:rsidRDefault="004F2475" w:rsidP="005F11C5">
            <w:pPr>
              <w:widowControl w:val="0"/>
              <w:spacing w:after="0" w:line="276" w:lineRule="auto"/>
              <w:jc w:val="center"/>
              <w:rPr>
                <w:rFonts w:ascii="Lucida Sans Unicode" w:eastAsia="Calibri" w:hAnsi="Lucida Sans Unicode" w:cs="Lucida Sans Unicode"/>
                <w:color w:val="FFFFFF" w:themeColor="background1"/>
                <w:kern w:val="0"/>
                <w:lang w:eastAsia="es-MX"/>
                <w14:ligatures w14:val="none"/>
              </w:rPr>
            </w:pPr>
            <w:r w:rsidRPr="00C55597">
              <w:rPr>
                <w:rFonts w:ascii="Lucida Sans Unicode" w:eastAsia="Calibri" w:hAnsi="Lucida Sans Unicode" w:cs="Lucida Sans Unicode"/>
                <w:b/>
                <w:color w:val="FFFFFF" w:themeColor="background1"/>
                <w:kern w:val="0"/>
                <w:lang w:eastAsia="es-MX"/>
                <w14:ligatures w14:val="none"/>
              </w:rPr>
              <w:t>HORA</w:t>
            </w:r>
          </w:p>
        </w:tc>
        <w:tc>
          <w:tcPr>
            <w:tcW w:w="3095" w:type="dxa"/>
            <w:tcBorders>
              <w:top w:val="single" w:sz="7" w:space="0" w:color="000000" w:themeColor="text1"/>
              <w:left w:val="single" w:sz="7" w:space="0" w:color="CCCCCC"/>
              <w:bottom w:val="single" w:sz="7" w:space="0" w:color="000000" w:themeColor="text1"/>
              <w:right w:val="single" w:sz="7" w:space="0" w:color="000000" w:themeColor="text1"/>
            </w:tcBorders>
            <w:shd w:val="clear" w:color="auto" w:fill="4DBBB8"/>
            <w:tcMar>
              <w:top w:w="0" w:type="dxa"/>
              <w:left w:w="40" w:type="dxa"/>
              <w:bottom w:w="0" w:type="dxa"/>
              <w:right w:w="40" w:type="dxa"/>
            </w:tcMar>
            <w:vAlign w:val="bottom"/>
          </w:tcPr>
          <w:p w14:paraId="1DDB0DCE" w14:textId="77777777" w:rsidR="004F2475" w:rsidRPr="00C55597" w:rsidRDefault="004F2475" w:rsidP="005F11C5">
            <w:pPr>
              <w:widowControl w:val="0"/>
              <w:spacing w:after="0" w:line="276" w:lineRule="auto"/>
              <w:jc w:val="center"/>
              <w:rPr>
                <w:rFonts w:ascii="Lucida Sans Unicode" w:eastAsia="Calibri" w:hAnsi="Lucida Sans Unicode" w:cs="Lucida Sans Unicode"/>
                <w:color w:val="FFFFFF" w:themeColor="background1"/>
                <w:kern w:val="0"/>
                <w:lang w:eastAsia="es-MX"/>
                <w14:ligatures w14:val="none"/>
              </w:rPr>
            </w:pPr>
            <w:r w:rsidRPr="00C55597">
              <w:rPr>
                <w:rFonts w:ascii="Lucida Sans Unicode" w:eastAsia="Calibri" w:hAnsi="Lucida Sans Unicode" w:cs="Lucida Sans Unicode"/>
                <w:b/>
                <w:color w:val="FFFFFF" w:themeColor="background1"/>
                <w:kern w:val="0"/>
                <w:lang w:eastAsia="es-MX"/>
                <w14:ligatures w14:val="none"/>
              </w:rPr>
              <w:t>SEDE</w:t>
            </w:r>
          </w:p>
        </w:tc>
      </w:tr>
      <w:tr w:rsidR="002769B9" w:rsidRPr="00C55597" w14:paraId="68D40113"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4ECA5DC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9/11/2023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447B8D27"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52E2FB6A" w14:textId="3BCA9219"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Lagos de Moreno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2769B9" w:rsidRPr="00C55597" w14:paraId="6ADC3A5D" w14:textId="77777777" w:rsidTr="00503975">
        <w:trPr>
          <w:trHeight w:val="87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283A2180"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9/11/2023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5923FF0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54FC3724"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Lagos de Moreno, CONALEP</w:t>
            </w:r>
          </w:p>
        </w:tc>
      </w:tr>
      <w:tr w:rsidR="002769B9" w:rsidRPr="00C55597" w14:paraId="5C1230C4"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1DB7FD45"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9/12/2023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67C00B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12:30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4E34D66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Lagos de Moreno, TEC</w:t>
            </w:r>
          </w:p>
        </w:tc>
      </w:tr>
      <w:tr w:rsidR="002769B9" w:rsidRPr="00C55597" w14:paraId="1D49DC02" w14:textId="77777777" w:rsidTr="00503975">
        <w:trPr>
          <w:trHeight w:val="87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40E5B90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9/12/2023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47F7211F"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6EBE803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Lagos de Moreno, CECyTEJ</w:t>
            </w:r>
          </w:p>
        </w:tc>
      </w:tr>
      <w:tr w:rsidR="002769B9" w:rsidRPr="00C55597" w14:paraId="4BC8A122" w14:textId="77777777" w:rsidTr="00503975">
        <w:trPr>
          <w:trHeight w:val="87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3589EF5A"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9/13/2023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07B0132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08DAC51D"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Lagos de Moreno, COBAEJ 18</w:t>
            </w:r>
          </w:p>
        </w:tc>
      </w:tr>
      <w:tr w:rsidR="002769B9" w:rsidRPr="00C55597" w14:paraId="0CB6F872" w14:textId="77777777" w:rsidTr="00503975">
        <w:trPr>
          <w:trHeight w:val="87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6ADA66A5"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9/13/2023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57A0CB37"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18:00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4EA0DFCF"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Lagos de Moreno, COBAEJ</w:t>
            </w:r>
          </w:p>
        </w:tc>
      </w:tr>
      <w:tr w:rsidR="002769B9" w:rsidRPr="00C55597" w14:paraId="0AB06A45"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6265E4A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lastRenderedPageBreak/>
              <w:t>9/14/2023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7A01160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6B7226D" w14:textId="65538C84"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San Juan de los Lagos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2769B9" w:rsidRPr="00C55597" w14:paraId="026299A3"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2CE99529"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9/14/2023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80C134C"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224D1670"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San Juan de los Lagos CECyTEJ</w:t>
            </w:r>
          </w:p>
        </w:tc>
      </w:tr>
      <w:tr w:rsidR="002769B9" w:rsidRPr="00C55597" w14:paraId="5F74C043"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1BACB89E"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9/18/2023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4C3333EE"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635C1A95" w14:textId="51429013"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San Miguel el Alto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2769B9" w:rsidRPr="00C55597" w14:paraId="5EB24834"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1D00A707"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9/18/2023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D14857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575122D6" w14:textId="35CDBA0B" w:rsidR="004F2475" w:rsidRPr="00C55597" w:rsidRDefault="005039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Tepatitlán</w:t>
            </w:r>
            <w:r w:rsidR="004F2475" w:rsidRPr="00C55597">
              <w:rPr>
                <w:rFonts w:ascii="Lucida Sans Unicode" w:eastAsia="Calibri" w:hAnsi="Lucida Sans Unicode" w:cs="Lucida Sans Unicode"/>
                <w:kern w:val="0"/>
                <w:lang w:eastAsia="es-MX"/>
                <w14:ligatures w14:val="none"/>
              </w:rPr>
              <w:t xml:space="preserve"> Ud</w:t>
            </w:r>
            <w:r w:rsidRPr="00C55597">
              <w:rPr>
                <w:rFonts w:ascii="Lucida Sans Unicode" w:eastAsia="Calibri" w:hAnsi="Lucida Sans Unicode" w:cs="Lucida Sans Unicode"/>
                <w:kern w:val="0"/>
                <w:lang w:eastAsia="es-MX"/>
                <w14:ligatures w14:val="none"/>
              </w:rPr>
              <w:t>e</w:t>
            </w:r>
            <w:r w:rsidR="004F2475" w:rsidRPr="00C55597">
              <w:rPr>
                <w:rFonts w:ascii="Lucida Sans Unicode" w:eastAsia="Calibri" w:hAnsi="Lucida Sans Unicode" w:cs="Lucida Sans Unicode"/>
                <w:kern w:val="0"/>
                <w:lang w:eastAsia="es-MX"/>
                <w14:ligatures w14:val="none"/>
              </w:rPr>
              <w:t>G Sede Colosio</w:t>
            </w:r>
          </w:p>
        </w:tc>
      </w:tr>
      <w:tr w:rsidR="002769B9" w:rsidRPr="00C55597" w14:paraId="06FB8243"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7888D245"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9/19/2023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3F7AA09"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F42F69C" w14:textId="2EFE54E9" w:rsidR="004F2475" w:rsidRPr="00C55597" w:rsidRDefault="005039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Tepatitlán</w:t>
            </w:r>
            <w:r w:rsidR="004F2475" w:rsidRPr="00C55597">
              <w:rPr>
                <w:rFonts w:ascii="Lucida Sans Unicode" w:eastAsia="Calibri" w:hAnsi="Lucida Sans Unicode" w:cs="Lucida Sans Unicode"/>
                <w:kern w:val="0"/>
                <w:lang w:eastAsia="es-MX"/>
                <w14:ligatures w14:val="none"/>
              </w:rPr>
              <w:t xml:space="preserve"> Ud</w:t>
            </w:r>
            <w:r w:rsidRPr="00C55597">
              <w:rPr>
                <w:rFonts w:ascii="Lucida Sans Unicode" w:eastAsia="Calibri" w:hAnsi="Lucida Sans Unicode" w:cs="Lucida Sans Unicode"/>
                <w:kern w:val="0"/>
                <w:lang w:eastAsia="es-MX"/>
                <w14:ligatures w14:val="none"/>
              </w:rPr>
              <w:t>e</w:t>
            </w:r>
            <w:r w:rsidR="004F2475" w:rsidRPr="00C55597">
              <w:rPr>
                <w:rFonts w:ascii="Lucida Sans Unicode" w:eastAsia="Calibri" w:hAnsi="Lucida Sans Unicode" w:cs="Lucida Sans Unicode"/>
                <w:kern w:val="0"/>
                <w:lang w:eastAsia="es-MX"/>
                <w14:ligatures w14:val="none"/>
              </w:rPr>
              <w:t>G</w:t>
            </w:r>
          </w:p>
        </w:tc>
      </w:tr>
      <w:tr w:rsidR="002769B9" w:rsidRPr="00C55597" w14:paraId="775EAA21"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79C0F1A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9/19/2023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7A042933"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0CAD81F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Tepatitlan CECyTEJ</w:t>
            </w:r>
          </w:p>
        </w:tc>
      </w:tr>
      <w:tr w:rsidR="002769B9" w:rsidRPr="00C55597" w14:paraId="1CE64802" w14:textId="77777777" w:rsidTr="00503975">
        <w:trPr>
          <w:trHeight w:val="87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05B19AF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9/21/2023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0991D935"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B468EEF" w14:textId="67375AE0"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 xml:space="preserve">Preparatoria Regional de </w:t>
            </w:r>
            <w:r w:rsidR="00503975" w:rsidRPr="00C55597">
              <w:rPr>
                <w:rFonts w:ascii="Lucida Sans Unicode" w:eastAsia="Calibri" w:hAnsi="Lucida Sans Unicode" w:cs="Lucida Sans Unicode"/>
                <w:kern w:val="0"/>
                <w:lang w:eastAsia="es-MX"/>
                <w14:ligatures w14:val="none"/>
              </w:rPr>
              <w:t>Jalostotitlán</w:t>
            </w:r>
          </w:p>
        </w:tc>
      </w:tr>
      <w:tr w:rsidR="002769B9" w:rsidRPr="00C55597" w14:paraId="4025F1A6" w14:textId="77777777" w:rsidTr="00503975">
        <w:trPr>
          <w:trHeight w:val="87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49653EC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9/21/2023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4C255DA3"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12:00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508602CA" w14:textId="6D3A12F6"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 xml:space="preserve">Conalep </w:t>
            </w:r>
            <w:r w:rsidR="00503975" w:rsidRPr="00C55597">
              <w:rPr>
                <w:rFonts w:ascii="Lucida Sans Unicode" w:eastAsia="Calibri" w:hAnsi="Lucida Sans Unicode" w:cs="Lucida Sans Unicode"/>
                <w:kern w:val="0"/>
                <w:lang w:eastAsia="es-MX"/>
                <w14:ligatures w14:val="none"/>
              </w:rPr>
              <w:t>Jalostotitlán</w:t>
            </w:r>
            <w:r w:rsidRPr="00C55597">
              <w:rPr>
                <w:rFonts w:ascii="Lucida Sans Unicode" w:eastAsia="Calibri" w:hAnsi="Lucida Sans Unicode" w:cs="Lucida Sans Unicode"/>
                <w:kern w:val="0"/>
                <w:lang w:eastAsia="es-MX"/>
                <w14:ligatures w14:val="none"/>
              </w:rPr>
              <w:t xml:space="preserve"> 110</w:t>
            </w:r>
          </w:p>
        </w:tc>
      </w:tr>
      <w:tr w:rsidR="002769B9" w:rsidRPr="00C55597" w14:paraId="4612D787" w14:textId="77777777" w:rsidTr="00503975">
        <w:trPr>
          <w:trHeight w:val="87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0AB44739"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9/21/2023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411D07FC"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1C823D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Preparatoria Regional de Mazamitla</w:t>
            </w:r>
          </w:p>
        </w:tc>
      </w:tr>
      <w:tr w:rsidR="002769B9" w:rsidRPr="00C55597" w14:paraId="273E1B5E"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5BE31E46"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9/22/2023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30D412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E89CB04" w14:textId="67F64B3F"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Arandas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2769B9" w:rsidRPr="00C55597" w14:paraId="3AF61C04"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14ACA07F"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9/22/2023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D95D63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847F105"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Arandas CONALEP</w:t>
            </w:r>
          </w:p>
        </w:tc>
      </w:tr>
      <w:tr w:rsidR="002769B9" w:rsidRPr="00C55597" w14:paraId="089FFF76"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0E9D9F1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9/25/2023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4FEC324E"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352C017" w14:textId="6EB18EAB"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Jamay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2769B9" w:rsidRPr="00C55597" w14:paraId="785A3CA8"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7D1801D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9/26/2023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D0AB8B9"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F5D462F" w14:textId="2CBB2DB5"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La Barca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2769B9" w:rsidRPr="00C55597" w14:paraId="395AB30A"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38D5F317"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9/26/2023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02DB8F27"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C0F7DD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La Barca CONALEP</w:t>
            </w:r>
          </w:p>
        </w:tc>
      </w:tr>
      <w:tr w:rsidR="002769B9" w:rsidRPr="00C55597" w14:paraId="29FAAE0A"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679357A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9/27/2023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A95A2E4"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7996D1C7" w14:textId="23D54EB3"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Atotonilco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2769B9" w:rsidRPr="00C55597" w14:paraId="5EAB59CF"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10F37B1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9/27/2023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67C609CE"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373059E"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Atotonilco CECyTEJ</w:t>
            </w:r>
          </w:p>
        </w:tc>
      </w:tr>
      <w:tr w:rsidR="002769B9" w:rsidRPr="00C55597" w14:paraId="440F4DFD"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6EA14B1D"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9/28/2023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CCB8D79"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67FF3133" w14:textId="4938E99E" w:rsidR="004F2475" w:rsidRPr="00C55597" w:rsidRDefault="005039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Ayotlán</w:t>
            </w:r>
            <w:r w:rsidR="004F2475" w:rsidRPr="00C55597">
              <w:rPr>
                <w:rFonts w:ascii="Lucida Sans Unicode" w:eastAsia="Calibri" w:hAnsi="Lucida Sans Unicode" w:cs="Lucida Sans Unicode"/>
                <w:kern w:val="0"/>
                <w:lang w:eastAsia="es-MX"/>
                <w14:ligatures w14:val="none"/>
              </w:rPr>
              <w:t xml:space="preserve"> Ud</w:t>
            </w:r>
            <w:r w:rsidRPr="00C55597">
              <w:rPr>
                <w:rFonts w:ascii="Lucida Sans Unicode" w:eastAsia="Calibri" w:hAnsi="Lucida Sans Unicode" w:cs="Lucida Sans Unicode"/>
                <w:kern w:val="0"/>
                <w:lang w:eastAsia="es-MX"/>
                <w14:ligatures w14:val="none"/>
              </w:rPr>
              <w:t>e</w:t>
            </w:r>
            <w:r w:rsidR="004F2475" w:rsidRPr="00C55597">
              <w:rPr>
                <w:rFonts w:ascii="Lucida Sans Unicode" w:eastAsia="Calibri" w:hAnsi="Lucida Sans Unicode" w:cs="Lucida Sans Unicode"/>
                <w:kern w:val="0"/>
                <w:lang w:eastAsia="es-MX"/>
                <w14:ligatures w14:val="none"/>
              </w:rPr>
              <w:t>G</w:t>
            </w:r>
          </w:p>
        </w:tc>
      </w:tr>
      <w:tr w:rsidR="002769B9" w:rsidRPr="00C55597" w14:paraId="2AE11A5B"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1A2FC24C"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9/28/2023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53D99DA"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7441B89" w14:textId="27671BE8"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Degollado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2769B9" w:rsidRPr="00C55597" w14:paraId="0DA1E578"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18BCE8C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10/2/2023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223A09D5"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2798026D" w14:textId="39A64E0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Chapala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2769B9" w:rsidRPr="00C55597" w14:paraId="6D235C93"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16ECE637"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10/2/2023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948999C"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139B00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Unidad TEC Chapala</w:t>
            </w:r>
          </w:p>
        </w:tc>
      </w:tr>
      <w:tr w:rsidR="002769B9" w:rsidRPr="00C55597" w14:paraId="38CFF5F8"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00A377A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10/2/2023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A320C13"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0D05F68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Chapala CONALEP</w:t>
            </w:r>
          </w:p>
        </w:tc>
      </w:tr>
      <w:tr w:rsidR="002769B9" w:rsidRPr="00C55597" w14:paraId="0B36A652"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1D1C0785"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lastRenderedPageBreak/>
              <w:t>10/3/2023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575941FF"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645B4D2" w14:textId="3C0C259B"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Jocotepec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2769B9" w:rsidRPr="00C55597" w14:paraId="4154C3C8"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4A975CF3"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2BD5A2D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DD57776"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Jocotepec CETAC</w:t>
            </w:r>
          </w:p>
        </w:tc>
      </w:tr>
      <w:tr w:rsidR="001D6359" w:rsidRPr="00C55597" w14:paraId="610C7F93"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6BE7A84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10/9/2023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13040E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2335C67D" w14:textId="03BDBBE1"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 xml:space="preserve">Ciudad </w:t>
            </w:r>
            <w:r w:rsidR="00503975" w:rsidRPr="00C55597">
              <w:rPr>
                <w:rFonts w:ascii="Lucida Sans Unicode" w:eastAsia="Calibri" w:hAnsi="Lucida Sans Unicode" w:cs="Lucida Sans Unicode"/>
                <w:kern w:val="0"/>
                <w:lang w:eastAsia="es-MX"/>
                <w14:ligatures w14:val="none"/>
              </w:rPr>
              <w:t>Guzmán</w:t>
            </w:r>
            <w:r w:rsidRPr="00C55597">
              <w:rPr>
                <w:rFonts w:ascii="Lucida Sans Unicode" w:eastAsia="Calibri" w:hAnsi="Lucida Sans Unicode" w:cs="Lucida Sans Unicode"/>
                <w:kern w:val="0"/>
                <w:lang w:eastAsia="es-MX"/>
                <w14:ligatures w14:val="none"/>
              </w:rPr>
              <w:t xml:space="preserve">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2790FCDE"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3787264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10/9/2023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56D3957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12:00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0E1A71EB" w14:textId="20DD4888"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Tuxpan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3D1F620B"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0041A8D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10/10/2023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71F711ED"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2E77986D" w14:textId="6434602C"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Ocotlán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725C1E70"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78010EA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10/10/2023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5B9CABAF"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24733244" w14:textId="485A5EDC"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Zapotiltic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408D5D37"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5308905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10/10/2023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0A95675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20AA4E5F" w14:textId="4DF606D2"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Tamazula de Gordiano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27B809A4"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0A3DE47F"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10/10/2023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037383A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12:30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018D6067"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Zapotiltic CECyTEJ</w:t>
            </w:r>
          </w:p>
        </w:tc>
      </w:tr>
      <w:tr w:rsidR="001D6359" w:rsidRPr="00C55597" w14:paraId="519E7404"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5A569139"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10/11/2023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460E2956"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2854A08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Unidad Tec Tamazula</w:t>
            </w:r>
          </w:p>
        </w:tc>
      </w:tr>
      <w:tr w:rsidR="001D6359" w:rsidRPr="00C55597" w14:paraId="699FF169" w14:textId="77777777" w:rsidTr="00503975">
        <w:trPr>
          <w:trHeight w:val="87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46D5A0A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10/11/2023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0C8139C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12:30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54916A1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Tamazula de Gordiano CONALEP</w:t>
            </w:r>
          </w:p>
        </w:tc>
      </w:tr>
      <w:tr w:rsidR="001D6359" w:rsidRPr="00C55597" w14:paraId="624D2AF2"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37FD290E"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10/16/2023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061CC4BF"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18B491E1" w14:textId="762F6350"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Tecolotl</w:t>
            </w:r>
            <w:r w:rsidR="00503975" w:rsidRPr="00C55597">
              <w:rPr>
                <w:rFonts w:ascii="Lucida Sans Unicode" w:eastAsia="Calibri" w:hAnsi="Lucida Sans Unicode" w:cs="Lucida Sans Unicode"/>
                <w:kern w:val="0"/>
                <w:lang w:eastAsia="es-MX"/>
                <w14:ligatures w14:val="none"/>
              </w:rPr>
              <w:t>á</w:t>
            </w:r>
            <w:r w:rsidRPr="00C55597">
              <w:rPr>
                <w:rFonts w:ascii="Lucida Sans Unicode" w:eastAsia="Calibri" w:hAnsi="Lucida Sans Unicode" w:cs="Lucida Sans Unicode"/>
                <w:kern w:val="0"/>
                <w:lang w:eastAsia="es-MX"/>
                <w14:ligatures w14:val="none"/>
              </w:rPr>
              <w:t>n,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297586DA" w14:textId="77777777" w:rsidTr="00503975">
        <w:trPr>
          <w:trHeight w:val="115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575675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10/16/2023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40993B9"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3E74FF5E" w14:textId="76E8B1A4" w:rsidR="004F2475" w:rsidRPr="00C55597" w:rsidRDefault="005039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Preparatoria</w:t>
            </w:r>
            <w:r w:rsidR="004F2475" w:rsidRPr="00C55597">
              <w:rPr>
                <w:rFonts w:ascii="Lucida Sans Unicode" w:eastAsia="Calibri" w:hAnsi="Lucida Sans Unicode" w:cs="Lucida Sans Unicode"/>
                <w:kern w:val="0"/>
                <w:lang w:eastAsia="es-MX"/>
                <w14:ligatures w14:val="none"/>
              </w:rPr>
              <w:t xml:space="preserve"> Regional </w:t>
            </w:r>
            <w:r w:rsidRPr="00C55597">
              <w:rPr>
                <w:rFonts w:ascii="Lucida Sans Unicode" w:eastAsia="Calibri" w:hAnsi="Lucida Sans Unicode" w:cs="Lucida Sans Unicode"/>
                <w:kern w:val="0"/>
                <w:lang w:eastAsia="es-MX"/>
                <w14:ligatures w14:val="none"/>
              </w:rPr>
              <w:t>Autlán</w:t>
            </w:r>
            <w:r w:rsidR="004F2475" w:rsidRPr="00C55597">
              <w:rPr>
                <w:rFonts w:ascii="Lucida Sans Unicode" w:eastAsia="Calibri" w:hAnsi="Lucida Sans Unicode" w:cs="Lucida Sans Unicode"/>
                <w:kern w:val="0"/>
                <w:lang w:eastAsia="es-MX"/>
                <w14:ligatures w14:val="none"/>
              </w:rPr>
              <w:t xml:space="preserve"> de Navarro</w:t>
            </w:r>
          </w:p>
        </w:tc>
      </w:tr>
      <w:tr w:rsidR="002769B9" w:rsidRPr="00C55597" w14:paraId="2BCCD079"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1CC31A89"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10/17/2023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03DDBC3C"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6C8B01B1" w14:textId="57F3D17E"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El Grullo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2769B9" w:rsidRPr="00C55597" w14:paraId="0A79927F"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6B667E75"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10/17/2023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560E39CD"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11:30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7ACC4B8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el Grullo TEC</w:t>
            </w:r>
          </w:p>
        </w:tc>
      </w:tr>
      <w:tr w:rsidR="001D6359" w:rsidRPr="00C55597" w14:paraId="3635BCFA"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74F5C4B6"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10/17/2023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13886B43"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14:30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7387A79A" w14:textId="3FB8C4C9"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Unión de Tula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2769B9" w:rsidRPr="00C55597" w14:paraId="503DE180"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469F8A60"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10/24/2023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718C709F"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3C9653F" w14:textId="2E623015"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Casimiro Castillo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47931445"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7100CD8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10/24/2023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6D8BE2E"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16:00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0404CF5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El Zapotillo COBAEJ</w:t>
            </w:r>
          </w:p>
        </w:tc>
      </w:tr>
      <w:tr w:rsidR="001D6359" w:rsidRPr="00C55597" w14:paraId="34791A11"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707D88D5"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10/25/2023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1AF7578E"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1DE6A5F3" w14:textId="4849749E" w:rsidR="004F2475" w:rsidRPr="00C55597" w:rsidRDefault="005039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Cihuatlán</w:t>
            </w:r>
            <w:r w:rsidR="004F2475" w:rsidRPr="00C55597">
              <w:rPr>
                <w:rFonts w:ascii="Lucida Sans Unicode" w:eastAsia="Calibri" w:hAnsi="Lucida Sans Unicode" w:cs="Lucida Sans Unicode"/>
                <w:kern w:val="0"/>
                <w:lang w:eastAsia="es-MX"/>
                <w14:ligatures w14:val="none"/>
              </w:rPr>
              <w:t xml:space="preserve"> Ud</w:t>
            </w:r>
            <w:r w:rsidRPr="00C55597">
              <w:rPr>
                <w:rFonts w:ascii="Lucida Sans Unicode" w:eastAsia="Calibri" w:hAnsi="Lucida Sans Unicode" w:cs="Lucida Sans Unicode"/>
                <w:kern w:val="0"/>
                <w:lang w:eastAsia="es-MX"/>
                <w14:ligatures w14:val="none"/>
              </w:rPr>
              <w:t>e</w:t>
            </w:r>
            <w:r w:rsidR="004F2475" w:rsidRPr="00C55597">
              <w:rPr>
                <w:rFonts w:ascii="Lucida Sans Unicode" w:eastAsia="Calibri" w:hAnsi="Lucida Sans Unicode" w:cs="Lucida Sans Unicode"/>
                <w:kern w:val="0"/>
                <w:lang w:eastAsia="es-MX"/>
                <w14:ligatures w14:val="none"/>
              </w:rPr>
              <w:t>G</w:t>
            </w:r>
          </w:p>
        </w:tc>
      </w:tr>
      <w:tr w:rsidR="001D6359" w:rsidRPr="00C55597" w14:paraId="659809FB"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24E9E04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10/25/2023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3B4D14E6"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13:50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17279BFD" w14:textId="69E649A7" w:rsidR="004F2475" w:rsidRPr="00C55597" w:rsidRDefault="005039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Cihuatlán</w:t>
            </w:r>
            <w:r w:rsidR="004F2475" w:rsidRPr="00C55597">
              <w:rPr>
                <w:rFonts w:ascii="Lucida Sans Unicode" w:eastAsia="Calibri" w:hAnsi="Lucida Sans Unicode" w:cs="Lucida Sans Unicode"/>
                <w:kern w:val="0"/>
                <w:lang w:eastAsia="es-MX"/>
                <w14:ligatures w14:val="none"/>
              </w:rPr>
              <w:t xml:space="preserve"> CECyTEJ</w:t>
            </w:r>
          </w:p>
        </w:tc>
      </w:tr>
      <w:tr w:rsidR="002769B9" w:rsidRPr="00C55597" w14:paraId="71846F46"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14C3D08E"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3724A06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32AF1A1" w14:textId="42A4705F"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Puerto Vallarta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2769B9" w:rsidRPr="00C55597" w14:paraId="3311FE39"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00ADBCB5"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242D0B00"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6F0BCF06"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Puerto Vallarta COBAEJ</w:t>
            </w:r>
          </w:p>
        </w:tc>
      </w:tr>
      <w:tr w:rsidR="001D6359" w:rsidRPr="00C55597" w14:paraId="09C2F6D4"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54529544"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lastRenderedPageBreak/>
              <w:t>10/31/2023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7F35334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36FC57D9"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Puerto Vallarta CONALEPII</w:t>
            </w:r>
          </w:p>
        </w:tc>
      </w:tr>
      <w:tr w:rsidR="001D6359" w:rsidRPr="00C55597" w14:paraId="3A966019"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1783D213"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10/31/2023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371ED914"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357A944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Puerto Vallarta CONALEP</w:t>
            </w:r>
          </w:p>
        </w:tc>
      </w:tr>
      <w:tr w:rsidR="001D6359" w:rsidRPr="00C55597" w14:paraId="1754CD48"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35F17ACC" w14:textId="6B1EC41D" w:rsidR="004F2475" w:rsidRPr="00C55597" w:rsidRDefault="62736CD4"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01/2023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0C00A42D"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0FA7117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Puerto Vallarta UNIVA</w:t>
            </w:r>
          </w:p>
        </w:tc>
      </w:tr>
      <w:tr w:rsidR="001D6359" w:rsidRPr="00C55597" w14:paraId="6197CFD7"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2B540399" w14:textId="00C45C57" w:rsidR="004F2475" w:rsidRPr="00C55597" w:rsidRDefault="72294318"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01/2023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511AC026"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0A4A5B2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Puerto Vallarta TEC MOLINA</w:t>
            </w:r>
          </w:p>
        </w:tc>
      </w:tr>
      <w:tr w:rsidR="001D6359" w:rsidRPr="00C55597" w14:paraId="1FDB4926"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1338265A" w14:textId="0BB94993" w:rsidR="004F2475" w:rsidRPr="00C55597" w:rsidRDefault="4E15511B"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06/2023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6C24103A"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3E8F707D" w14:textId="3977CB26"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Ahualulco de Mercado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7BE05722"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3A91F333" w14:textId="0332B12A"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2242547C" w:rsidRPr="00C55597">
              <w:rPr>
                <w:rFonts w:ascii="Lucida Sans Unicode" w:eastAsia="Calibri" w:hAnsi="Lucida Sans Unicode" w:cs="Lucida Sans Unicode"/>
                <w:kern w:val="0"/>
                <w:lang w:eastAsia="es-MX"/>
                <w14:ligatures w14:val="none"/>
              </w:rPr>
              <w:t>/06</w:t>
            </w:r>
            <w:r w:rsidRPr="00C55597">
              <w:rPr>
                <w:rFonts w:ascii="Lucida Sans Unicode" w:eastAsia="Calibri" w:hAnsi="Lucida Sans Unicode" w:cs="Lucida Sans Unicode"/>
                <w:kern w:val="0"/>
                <w:lang w:eastAsia="es-MX"/>
                <w14:ligatures w14:val="none"/>
              </w:rPr>
              <w:t>/2023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0C2BAE7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02CFE066" w14:textId="43B9341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Ameca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6C35657C"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687BA864" w14:textId="6D5BC180" w:rsidR="004F2475" w:rsidRPr="00C55597" w:rsidRDefault="5E9334C1"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07/2023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6AF7EA9A"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3F013D3" w14:textId="143DE61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Amatit</w:t>
            </w:r>
            <w:r w:rsidR="00503975" w:rsidRPr="00C55597">
              <w:rPr>
                <w:rFonts w:ascii="Lucida Sans Unicode" w:eastAsia="Calibri" w:hAnsi="Lucida Sans Unicode" w:cs="Lucida Sans Unicode"/>
                <w:kern w:val="0"/>
                <w:lang w:eastAsia="es-MX"/>
                <w14:ligatures w14:val="none"/>
              </w:rPr>
              <w:t>á</w:t>
            </w:r>
            <w:r w:rsidRPr="00C55597">
              <w:rPr>
                <w:rFonts w:ascii="Lucida Sans Unicode" w:eastAsia="Calibri" w:hAnsi="Lucida Sans Unicode" w:cs="Lucida Sans Unicode"/>
                <w:kern w:val="0"/>
                <w:lang w:eastAsia="es-MX"/>
                <w14:ligatures w14:val="none"/>
              </w:rPr>
              <w:t>n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5EE317DD"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57832C19" w14:textId="5BB3C624" w:rsidR="004F2475" w:rsidRPr="00C55597" w:rsidRDefault="3843F011"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07/2023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5E3FA434"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A8B5906" w14:textId="23A090EC" w:rsidR="004F2475" w:rsidRPr="00C55597" w:rsidRDefault="005039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Amatitán</w:t>
            </w:r>
            <w:r w:rsidR="004F2475" w:rsidRPr="00C55597">
              <w:rPr>
                <w:rFonts w:ascii="Lucida Sans Unicode" w:eastAsia="Calibri" w:hAnsi="Lucida Sans Unicode" w:cs="Lucida Sans Unicode"/>
                <w:kern w:val="0"/>
                <w:lang w:eastAsia="es-MX"/>
                <w14:ligatures w14:val="none"/>
              </w:rPr>
              <w:t xml:space="preserve"> COBAEJ</w:t>
            </w:r>
          </w:p>
        </w:tc>
      </w:tr>
      <w:tr w:rsidR="001D6359" w:rsidRPr="00C55597" w14:paraId="0C2D72CE"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9176D93" w14:textId="239CA2B8" w:rsidR="004F2475" w:rsidRPr="00C55597" w:rsidRDefault="15527A1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08/2023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22D376A6"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257B7468" w14:textId="25B0BD0D"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Etzatlán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3C1E50E3"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69A0514" w14:textId="204065FE" w:rsidR="004F2475" w:rsidRPr="00C55597" w:rsidRDefault="0E9F728F"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08/2023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1DC1AB9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29E11CE5"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Etzatlán COBAEJ</w:t>
            </w:r>
          </w:p>
        </w:tc>
      </w:tr>
      <w:tr w:rsidR="001D6359" w:rsidRPr="00C55597" w14:paraId="6F9B77D7"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7211EA2E" w14:textId="02DE7E03" w:rsidR="004F2475" w:rsidRPr="00C55597" w:rsidRDefault="1085BE3E"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09/2023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3451DF1F"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3E97E34" w14:textId="08515426"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Tequila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794151D4"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3A5162F9" w14:textId="73D9A867" w:rsidR="004F2475" w:rsidRPr="00C55597" w:rsidRDefault="7622E6BA"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09/2023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5F4ECBA3"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12:30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6CE71C9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Tequila TEC</w:t>
            </w:r>
          </w:p>
        </w:tc>
      </w:tr>
      <w:tr w:rsidR="001D6359" w:rsidRPr="00C55597" w14:paraId="15023D0D"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59ED2508" w14:textId="2238CEA3" w:rsidR="004F2475" w:rsidRPr="00C55597" w:rsidRDefault="0BBF5EF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13/2023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79B276D9"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E8665F5" w14:textId="3315E0AA"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Sayula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6E74206C"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11ECD56C" w14:textId="7205DE39" w:rsidR="004F2475" w:rsidRPr="00C55597" w:rsidRDefault="57A5F74A"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13/2023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5C43E77"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149D37D8" w14:textId="6958AFB3"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Zacoalco de Torres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5D72ADDC"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780CCFF5" w14:textId="3932DB04"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604059EC" w:rsidRPr="00C55597">
              <w:rPr>
                <w:rFonts w:ascii="Lucida Sans Unicode" w:eastAsia="Calibri" w:hAnsi="Lucida Sans Unicode" w:cs="Lucida Sans Unicode"/>
                <w:kern w:val="0"/>
                <w:lang w:eastAsia="es-MX"/>
                <w14:ligatures w14:val="none"/>
              </w:rPr>
              <w:t>/14</w:t>
            </w:r>
            <w:r w:rsidRPr="00C55597">
              <w:rPr>
                <w:rFonts w:ascii="Lucida Sans Unicode" w:eastAsia="Calibri" w:hAnsi="Lucida Sans Unicode" w:cs="Lucida Sans Unicode"/>
                <w:kern w:val="0"/>
                <w:lang w:eastAsia="es-MX"/>
                <w14:ligatures w14:val="none"/>
              </w:rPr>
              <w:t>/2023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1E92EC9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058BC0DE" w14:textId="0A594CFB"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Villa Corona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1AFE3F46"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1384A704" w14:textId="78E1DD76" w:rsidR="004F2475" w:rsidRPr="00C55597" w:rsidRDefault="16F3DB17"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14/2023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630812FA"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7CCE87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Villa Corona COBAEJ</w:t>
            </w:r>
          </w:p>
        </w:tc>
      </w:tr>
      <w:tr w:rsidR="001D6359" w:rsidRPr="00C55597" w14:paraId="57F4963F"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26CE1C73" w14:textId="382ADA3D" w:rsidR="004F2475" w:rsidRPr="00C55597" w:rsidRDefault="4BCDE428"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15/2023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C262E36"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6FC79D90" w14:textId="1EEB02B1"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San Martin Hidalgo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30900914" w14:textId="77777777" w:rsidTr="00503975">
        <w:trPr>
          <w:trHeight w:val="87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5D34CF51" w14:textId="50BBD87B" w:rsidR="004F2475" w:rsidRPr="00C55597" w:rsidRDefault="6FED9A4E"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15/2023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E024DDC"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971DF4A"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San Martin Hidalgo COBAEJ</w:t>
            </w:r>
          </w:p>
        </w:tc>
      </w:tr>
      <w:tr w:rsidR="001D6359" w:rsidRPr="00C55597" w14:paraId="3D997BF9"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20B90D06" w14:textId="3FC5140A" w:rsidR="004F2475" w:rsidRPr="00C55597" w:rsidRDefault="54651883"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w:t>
            </w:r>
            <w:r w:rsidR="004F2475" w:rsidRPr="00C55597">
              <w:rPr>
                <w:rFonts w:ascii="Lucida Sans Unicode" w:eastAsia="Calibri" w:hAnsi="Lucida Sans Unicode" w:cs="Lucida Sans Unicode"/>
                <w:kern w:val="0"/>
                <w:lang w:eastAsia="es-MX"/>
                <w14:ligatures w14:val="none"/>
              </w:rPr>
              <w:t>16/2023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763560F7"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78D5D000" w14:textId="38D2FB0C"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Cocula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39E11FBA" w14:textId="77777777" w:rsidTr="00503975">
        <w:trPr>
          <w:trHeight w:val="30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435CF8E" w14:textId="0E619229" w:rsidR="004F2475" w:rsidRPr="00C55597" w:rsidRDefault="72E98E68"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11/16</w:t>
            </w:r>
            <w:r w:rsidR="004F2475" w:rsidRPr="00C55597">
              <w:rPr>
                <w:rFonts w:ascii="Lucida Sans Unicode" w:eastAsia="Calibri" w:hAnsi="Lucida Sans Unicode" w:cs="Lucida Sans Unicode"/>
                <w:kern w:val="0"/>
                <w:lang w:eastAsia="es-MX"/>
                <w14:ligatures w14:val="none"/>
              </w:rPr>
              <w:t>/2023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5F685B18"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12:00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17B7FC2"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Cocula TEC</w:t>
            </w:r>
          </w:p>
        </w:tc>
      </w:tr>
      <w:tr w:rsidR="001D6359" w:rsidRPr="00C55597" w14:paraId="4473A4A3" w14:textId="77777777" w:rsidTr="00503975">
        <w:trPr>
          <w:trHeight w:val="585"/>
        </w:trPr>
        <w:tc>
          <w:tcPr>
            <w:tcW w:w="2829" w:type="dxa"/>
            <w:tcBorders>
              <w:top w:val="single" w:sz="7" w:space="0" w:color="CCCCCC"/>
              <w:left w:val="single" w:sz="4" w:space="0" w:color="auto"/>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0C8AEBC7"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11/22/2023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4883F687"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09956C97" w14:textId="10F5BE6C"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Huejuquilla el Alto, Ud</w:t>
            </w:r>
            <w:r w:rsidR="00503975" w:rsidRPr="00C55597">
              <w:rPr>
                <w:rFonts w:ascii="Lucida Sans Unicode" w:eastAsia="Calibri" w:hAnsi="Lucida Sans Unicode" w:cs="Lucida Sans Unicode"/>
                <w:kern w:val="0"/>
                <w:lang w:eastAsia="es-MX"/>
                <w14:ligatures w14:val="none"/>
              </w:rPr>
              <w:t>e</w:t>
            </w:r>
            <w:r w:rsidRPr="00C55597">
              <w:rPr>
                <w:rFonts w:ascii="Lucida Sans Unicode" w:eastAsia="Calibri" w:hAnsi="Lucida Sans Unicode" w:cs="Lucida Sans Unicode"/>
                <w:kern w:val="0"/>
                <w:lang w:eastAsia="es-MX"/>
                <w14:ligatures w14:val="none"/>
              </w:rPr>
              <w:t>G</w:t>
            </w:r>
          </w:p>
        </w:tc>
      </w:tr>
      <w:tr w:rsidR="001D6359" w:rsidRPr="00C55597" w14:paraId="3323542B" w14:textId="77777777" w:rsidTr="00503975">
        <w:trPr>
          <w:trHeight w:val="870"/>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237FDB8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11/22/2023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7B14B8FB"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15:00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65095C35"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Preparatoria Regional de Colotlán</w:t>
            </w:r>
          </w:p>
        </w:tc>
      </w:tr>
      <w:tr w:rsidR="001D6359" w:rsidRPr="00C55597" w14:paraId="46083C55"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6D60B336"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lastRenderedPageBreak/>
              <w:t>11/23/2023</w:t>
            </w:r>
          </w:p>
        </w:tc>
        <w:tc>
          <w:tcPr>
            <w:tcW w:w="286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31C8044C"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10:30</w:t>
            </w:r>
          </w:p>
        </w:tc>
        <w:tc>
          <w:tcPr>
            <w:tcW w:w="3095" w:type="dxa"/>
            <w:tcBorders>
              <w:top w:val="single" w:sz="7" w:space="0" w:color="CCCCCC"/>
              <w:left w:val="single" w:sz="7" w:space="0" w:color="CCCCCC"/>
              <w:bottom w:val="single" w:sz="7" w:space="0" w:color="000000" w:themeColor="text1"/>
              <w:right w:val="single" w:sz="7" w:space="0" w:color="000000" w:themeColor="text1"/>
            </w:tcBorders>
            <w:shd w:val="clear" w:color="auto" w:fill="FFFFFF" w:themeFill="background1"/>
            <w:tcMar>
              <w:top w:w="0" w:type="dxa"/>
              <w:left w:w="40" w:type="dxa"/>
              <w:bottom w:w="0" w:type="dxa"/>
              <w:right w:w="40" w:type="dxa"/>
            </w:tcMar>
            <w:vAlign w:val="bottom"/>
          </w:tcPr>
          <w:p w14:paraId="61599DD1"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Totatiche CECyTEJ</w:t>
            </w:r>
          </w:p>
        </w:tc>
      </w:tr>
      <w:tr w:rsidR="002769B9" w:rsidRPr="00C55597" w14:paraId="123736FC" w14:textId="77777777" w:rsidTr="00503975">
        <w:trPr>
          <w:trHeight w:val="585"/>
        </w:trPr>
        <w:tc>
          <w:tcPr>
            <w:tcW w:w="2829" w:type="dxa"/>
            <w:tcBorders>
              <w:top w:val="single" w:sz="7" w:space="0" w:color="CCCCCC"/>
              <w:left w:val="single" w:sz="7" w:space="0" w:color="000000" w:themeColor="text1"/>
              <w:bottom w:val="single" w:sz="7" w:space="0" w:color="000000" w:themeColor="text1"/>
              <w:right w:val="single" w:sz="7" w:space="0" w:color="000000" w:themeColor="text1"/>
            </w:tcBorders>
            <w:tcMar>
              <w:top w:w="0" w:type="dxa"/>
              <w:left w:w="40" w:type="dxa"/>
              <w:bottom w:w="0" w:type="dxa"/>
              <w:right w:w="40" w:type="dxa"/>
            </w:tcMar>
            <w:vAlign w:val="bottom"/>
          </w:tcPr>
          <w:p w14:paraId="44FF67D0" w14:textId="1DCF3894" w:rsidR="004F2475" w:rsidRPr="00C55597" w:rsidRDefault="17CC04D0"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12/</w:t>
            </w:r>
            <w:r w:rsidR="004F2475" w:rsidRPr="00C55597">
              <w:rPr>
                <w:rFonts w:ascii="Lucida Sans Unicode" w:eastAsia="Calibri" w:hAnsi="Lucida Sans Unicode" w:cs="Lucida Sans Unicode"/>
                <w:kern w:val="0"/>
                <w:lang w:eastAsia="es-MX"/>
                <w14:ligatures w14:val="none"/>
              </w:rPr>
              <w:t>01/2023</w:t>
            </w:r>
          </w:p>
        </w:tc>
        <w:tc>
          <w:tcPr>
            <w:tcW w:w="286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53E75B9" w14:textId="77777777"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9:00</w:t>
            </w:r>
          </w:p>
        </w:tc>
        <w:tc>
          <w:tcPr>
            <w:tcW w:w="3095" w:type="dxa"/>
            <w:tcBorders>
              <w:top w:val="single" w:sz="7" w:space="0" w:color="CCCCCC"/>
              <w:left w:val="single" w:sz="7" w:space="0" w:color="CCCCCC"/>
              <w:bottom w:val="single" w:sz="7" w:space="0" w:color="000000" w:themeColor="text1"/>
              <w:right w:val="single" w:sz="7" w:space="0" w:color="000000" w:themeColor="text1"/>
            </w:tcBorders>
            <w:tcMar>
              <w:top w:w="0" w:type="dxa"/>
              <w:left w:w="40" w:type="dxa"/>
              <w:bottom w:w="0" w:type="dxa"/>
              <w:right w:w="40" w:type="dxa"/>
            </w:tcMar>
            <w:vAlign w:val="bottom"/>
          </w:tcPr>
          <w:p w14:paraId="183707E9" w14:textId="64E41DD5" w:rsidR="004F2475" w:rsidRPr="00C55597" w:rsidRDefault="004F2475" w:rsidP="005F11C5">
            <w:pPr>
              <w:widowControl w:val="0"/>
              <w:spacing w:after="0" w:line="276" w:lineRule="auto"/>
              <w:jc w:val="center"/>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COBAEJ Mesa</w:t>
            </w:r>
            <w:r w:rsidR="0F9CC52D" w:rsidRPr="00C55597">
              <w:rPr>
                <w:rFonts w:ascii="Lucida Sans Unicode" w:eastAsia="Calibri" w:hAnsi="Lucida Sans Unicode" w:cs="Lucida Sans Unicode"/>
                <w:kern w:val="0"/>
                <w:lang w:eastAsia="es-MX"/>
                <w14:ligatures w14:val="none"/>
              </w:rPr>
              <w:t>2</w:t>
            </w:r>
            <w:r w:rsidRPr="00C55597">
              <w:rPr>
                <w:rFonts w:ascii="Lucida Sans Unicode" w:eastAsia="Calibri" w:hAnsi="Lucida Sans Unicode" w:cs="Lucida Sans Unicode"/>
                <w:kern w:val="0"/>
                <w:lang w:eastAsia="es-MX"/>
                <w14:ligatures w14:val="none"/>
              </w:rPr>
              <w:t xml:space="preserve"> del tirador</w:t>
            </w:r>
          </w:p>
        </w:tc>
      </w:tr>
    </w:tbl>
    <w:p w14:paraId="63E8600C" w14:textId="77777777" w:rsidR="00161A2C" w:rsidRPr="00C55597" w:rsidRDefault="00161A2C"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2C88C9C3" w14:textId="690E4BB3" w:rsidR="00537242" w:rsidRPr="00C55597" w:rsidRDefault="00161A2C" w:rsidP="00E857C9">
      <w:pPr>
        <w:pBdr>
          <w:top w:val="nil"/>
          <w:left w:val="nil"/>
          <w:bottom w:val="nil"/>
          <w:right w:val="nil"/>
          <w:between w:val="nil"/>
        </w:pBdr>
        <w:spacing w:after="0" w:line="276" w:lineRule="auto"/>
        <w:jc w:val="both"/>
        <w:rPr>
          <w:rFonts w:ascii="Lucida Sans Unicode" w:eastAsia="Trebuchet MS" w:hAnsi="Lucida Sans Unicode" w:cs="Lucida Sans Unicode"/>
          <w:lang w:eastAsia="es-MX"/>
        </w:rPr>
      </w:pPr>
      <w:r w:rsidRPr="00C55597">
        <w:rPr>
          <w:rFonts w:ascii="Lucida Sans Unicode" w:eastAsia="Trebuchet MS" w:hAnsi="Lucida Sans Unicode" w:cs="Lucida Sans Unicode"/>
          <w:kern w:val="0"/>
          <w:lang w:eastAsia="es-MX"/>
          <w14:ligatures w14:val="none"/>
        </w:rPr>
        <w:t xml:space="preserve">Siendo un total de </w:t>
      </w:r>
      <w:r w:rsidR="31D0E956" w:rsidRPr="00C55597">
        <w:rPr>
          <w:rFonts w:ascii="Lucida Sans Unicode" w:eastAsia="Trebuchet MS" w:hAnsi="Lucida Sans Unicode" w:cs="Lucida Sans Unicode"/>
          <w:kern w:val="0"/>
          <w:lang w:eastAsia="es-MX"/>
          <w14:ligatures w14:val="none"/>
        </w:rPr>
        <w:t>7</w:t>
      </w:r>
      <w:r w:rsidR="6ED8B9C9" w:rsidRPr="00C55597">
        <w:rPr>
          <w:rFonts w:ascii="Lucida Sans Unicode" w:eastAsia="Trebuchet MS" w:hAnsi="Lucida Sans Unicode" w:cs="Lucida Sans Unicode"/>
          <w:kern w:val="0"/>
          <w:lang w:eastAsia="es-MX"/>
          <w14:ligatures w14:val="none"/>
        </w:rPr>
        <w:t>6</w:t>
      </w:r>
      <w:r w:rsidRPr="00C55597">
        <w:rPr>
          <w:rFonts w:ascii="Lucida Sans Unicode" w:eastAsia="Trebuchet MS" w:hAnsi="Lucida Sans Unicode" w:cs="Lucida Sans Unicode"/>
          <w:kern w:val="0"/>
          <w:lang w:eastAsia="es-MX"/>
          <w14:ligatures w14:val="none"/>
        </w:rPr>
        <w:t xml:space="preserve"> centros escolares atendidos y </w:t>
      </w:r>
      <w:r w:rsidR="22C1932D" w:rsidRPr="00C55597">
        <w:rPr>
          <w:rFonts w:ascii="Lucida Sans Unicode" w:eastAsia="Trebuchet MS" w:hAnsi="Lucida Sans Unicode" w:cs="Lucida Sans Unicode"/>
          <w:kern w:val="0"/>
          <w:lang w:eastAsia="es-MX"/>
          <w14:ligatures w14:val="none"/>
        </w:rPr>
        <w:t>5,672</w:t>
      </w:r>
      <w:r w:rsidRPr="00C55597">
        <w:rPr>
          <w:rFonts w:ascii="Lucida Sans Unicode" w:eastAsia="Trebuchet MS" w:hAnsi="Lucida Sans Unicode" w:cs="Lucida Sans Unicode"/>
          <w:kern w:val="0"/>
          <w:lang w:eastAsia="es-MX"/>
          <w14:ligatures w14:val="none"/>
        </w:rPr>
        <w:t xml:space="preserve"> alumnos impactados por el taller. Debe destacarse que este Taller se continuará trabajando durante el próximo año, previo a la elección. </w:t>
      </w:r>
    </w:p>
    <w:p w14:paraId="7DCF7D97" w14:textId="677CA28E" w:rsidR="004F2475" w:rsidRPr="00C55597" w:rsidRDefault="004F2475" w:rsidP="00E857C9">
      <w:pPr>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En </w:t>
      </w:r>
      <w:r w:rsidR="47A32C54" w:rsidRPr="00C55597">
        <w:rPr>
          <w:rFonts w:ascii="Lucida Sans Unicode" w:eastAsia="Trebuchet MS" w:hAnsi="Lucida Sans Unicode" w:cs="Lucida Sans Unicode"/>
          <w:kern w:val="0"/>
          <w:lang w:eastAsia="es-MX"/>
          <w14:ligatures w14:val="none"/>
        </w:rPr>
        <w:t>la</w:t>
      </w:r>
      <w:r w:rsidRPr="00C55597">
        <w:rPr>
          <w:rFonts w:ascii="Lucida Sans Unicode" w:eastAsia="Trebuchet MS" w:hAnsi="Lucida Sans Unicode" w:cs="Lucida Sans Unicode"/>
          <w:kern w:val="0"/>
          <w:lang w:eastAsia="es-MX"/>
          <w14:ligatures w14:val="none"/>
        </w:rPr>
        <w:t xml:space="preserve"> evaluación </w:t>
      </w:r>
      <w:r w:rsidR="3D283B3D" w:rsidRPr="00C55597">
        <w:rPr>
          <w:rFonts w:ascii="Lucida Sans Unicode" w:eastAsia="Trebuchet MS" w:hAnsi="Lucida Sans Unicode" w:cs="Lucida Sans Unicode"/>
          <w:kern w:val="0"/>
          <w:lang w:eastAsia="es-MX"/>
          <w14:ligatures w14:val="none"/>
        </w:rPr>
        <w:t>total</w:t>
      </w:r>
      <w:r w:rsidRPr="00C55597">
        <w:rPr>
          <w:rFonts w:ascii="Lucida Sans Unicode" w:eastAsia="Trebuchet MS" w:hAnsi="Lucida Sans Unicode" w:cs="Lucida Sans Unicode"/>
          <w:kern w:val="0"/>
          <w:lang w:eastAsia="es-MX"/>
          <w14:ligatures w14:val="none"/>
        </w:rPr>
        <w:t xml:space="preserve"> del resultado del proyecto se recabaron buenos comentarios del mismo, se realizaron rondas de preguntas acerca de los contenidos ofrecidos a los jóvenes con respuestas acertadas que les hacían acreedores de un ejemplar del libro</w:t>
      </w:r>
      <w:r w:rsidR="42B78EF3" w:rsidRPr="00C55597">
        <w:rPr>
          <w:rFonts w:ascii="Lucida Sans Unicode" w:eastAsia="Trebuchet MS" w:hAnsi="Lucida Sans Unicode" w:cs="Lucida Sans Unicode"/>
          <w:kern w:val="0"/>
          <w:lang w:eastAsia="es-MX"/>
          <w14:ligatures w14:val="none"/>
        </w:rPr>
        <w:t xml:space="preserve"> </w:t>
      </w:r>
      <w:r w:rsidRPr="00C55597">
        <w:rPr>
          <w:rFonts w:ascii="Lucida Sans Unicode" w:eastAsia="Trebuchet MS" w:hAnsi="Lucida Sans Unicode" w:cs="Lucida Sans Unicode"/>
          <w:kern w:val="0"/>
          <w:lang w:eastAsia="es-MX"/>
          <w14:ligatures w14:val="none"/>
        </w:rPr>
        <w:t xml:space="preserve">“Déjame contarte, mi primer voto”. Así como se atendieron peticiones para impartir el taller fuera de ruta, programando la solicitud realizada por autoridades escolares. </w:t>
      </w:r>
    </w:p>
    <w:p w14:paraId="37E0214C" w14:textId="33750B3C" w:rsidR="567F57B2" w:rsidRPr="00C55597" w:rsidRDefault="00503975" w:rsidP="00E857C9">
      <w:pPr>
        <w:jc w:val="both"/>
        <w:rPr>
          <w:rFonts w:ascii="Lucida Sans Unicode" w:eastAsia="Trebuchet MS" w:hAnsi="Lucida Sans Unicode" w:cs="Lucida Sans Unicode"/>
          <w:lang w:eastAsia="es-MX"/>
        </w:rPr>
      </w:pPr>
      <w:r w:rsidRPr="00C55597">
        <w:rPr>
          <w:rFonts w:ascii="Lucida Sans Unicode" w:eastAsia="Trebuchet MS" w:hAnsi="Lucida Sans Unicode" w:cs="Lucida Sans Unicode"/>
          <w:noProof/>
        </w:rPr>
        <w:drawing>
          <wp:anchor distT="0" distB="0" distL="114300" distR="114300" simplePos="0" relativeHeight="251594240" behindDoc="0" locked="0" layoutInCell="1" allowOverlap="1" wp14:anchorId="52722795" wp14:editId="5FA6D518">
            <wp:simplePos x="0" y="0"/>
            <wp:positionH relativeFrom="margin">
              <wp:posOffset>3025140</wp:posOffset>
            </wp:positionH>
            <wp:positionV relativeFrom="paragraph">
              <wp:posOffset>149861</wp:posOffset>
            </wp:positionV>
            <wp:extent cx="2438400" cy="1943100"/>
            <wp:effectExtent l="152400" t="152400" r="190500" b="190500"/>
            <wp:wrapNone/>
            <wp:docPr id="1785116989" name="image36.png" descr="Un grupo de personas posando para la cámara delante de un cartel&#10;&#10;Descripción generada automáticamente"/>
            <wp:cNvGraphicFramePr/>
            <a:graphic xmlns:a="http://schemas.openxmlformats.org/drawingml/2006/main">
              <a:graphicData uri="http://schemas.openxmlformats.org/drawingml/2006/picture">
                <pic:pic xmlns:pic="http://schemas.openxmlformats.org/drawingml/2006/picture">
                  <pic:nvPicPr>
                    <pic:cNvPr id="1785116989" name="image36.png" descr="Un grupo de personas posando para la cámara delante de un cartel&#10;&#10;Descripción generada automáticamente"/>
                    <pic:cNvPicPr preferRelativeResize="0"/>
                  </pic:nvPicPr>
                  <pic:blipFill>
                    <a:blip r:embed="rId28" cstate="print">
                      <a:extLst>
                        <a:ext uri="{28A0092B-C50C-407E-A947-70E740481C1C}">
                          <a14:useLocalDpi xmlns:a14="http://schemas.microsoft.com/office/drawing/2010/main" val="0"/>
                        </a:ext>
                      </a:extLst>
                    </a:blip>
                    <a:srcRect/>
                    <a:stretch>
                      <a:fillRect/>
                    </a:stretch>
                  </pic:blipFill>
                  <pic:spPr>
                    <a:xfrm>
                      <a:off x="0" y="0"/>
                      <a:ext cx="2455665" cy="1956858"/>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C55597">
        <w:rPr>
          <w:rFonts w:ascii="Lucida Sans Unicode" w:eastAsia="Trebuchet MS" w:hAnsi="Lucida Sans Unicode" w:cs="Lucida Sans Unicode"/>
          <w:noProof/>
        </w:rPr>
        <w:drawing>
          <wp:anchor distT="0" distB="0" distL="114300" distR="114300" simplePos="0" relativeHeight="251598336" behindDoc="0" locked="0" layoutInCell="1" allowOverlap="1" wp14:anchorId="19EAC84F" wp14:editId="1980075A">
            <wp:simplePos x="0" y="0"/>
            <wp:positionH relativeFrom="margin">
              <wp:posOffset>43815</wp:posOffset>
            </wp:positionH>
            <wp:positionV relativeFrom="paragraph">
              <wp:posOffset>130810</wp:posOffset>
            </wp:positionV>
            <wp:extent cx="2590800" cy="1939228"/>
            <wp:effectExtent l="152400" t="152400" r="190500" b="194945"/>
            <wp:wrapNone/>
            <wp:docPr id="1785116965" name="image13.png" descr="Un grupo de personas en un salón&#10;&#10;Descripción generada automáticamente"/>
            <wp:cNvGraphicFramePr/>
            <a:graphic xmlns:a="http://schemas.openxmlformats.org/drawingml/2006/main">
              <a:graphicData uri="http://schemas.openxmlformats.org/drawingml/2006/picture">
                <pic:pic xmlns:pic="http://schemas.openxmlformats.org/drawingml/2006/picture">
                  <pic:nvPicPr>
                    <pic:cNvPr id="1785116965" name="image13.png" descr="Un grupo de personas en un salón&#10;&#10;Descripción generada automáticamente"/>
                    <pic:cNvPicPr preferRelativeResize="0"/>
                  </pic:nvPicPr>
                  <pic:blipFill>
                    <a:blip r:embed="rId29" cstate="print">
                      <a:extLst>
                        <a:ext uri="{28A0092B-C50C-407E-A947-70E740481C1C}">
                          <a14:useLocalDpi xmlns:a14="http://schemas.microsoft.com/office/drawing/2010/main" val="0"/>
                        </a:ext>
                      </a:extLst>
                    </a:blip>
                    <a:srcRect/>
                    <a:stretch>
                      <a:fillRect/>
                    </a:stretch>
                  </pic:blipFill>
                  <pic:spPr>
                    <a:xfrm>
                      <a:off x="0" y="0"/>
                      <a:ext cx="2595350" cy="1942634"/>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784B4F41" w14:textId="0CD36BFC" w:rsidR="0BBA1355" w:rsidRPr="00C55597" w:rsidRDefault="0BBA1355" w:rsidP="00E857C9">
      <w:pPr>
        <w:jc w:val="both"/>
        <w:rPr>
          <w:rFonts w:ascii="Lucida Sans Unicode" w:eastAsia="Trebuchet MS" w:hAnsi="Lucida Sans Unicode" w:cs="Lucida Sans Unicode"/>
          <w:lang w:eastAsia="es-MX"/>
        </w:rPr>
      </w:pPr>
    </w:p>
    <w:p w14:paraId="196F7A8E" w14:textId="601FCEA4" w:rsidR="0BBA1355" w:rsidRPr="00C55597" w:rsidRDefault="0BBA1355" w:rsidP="00E857C9">
      <w:pPr>
        <w:jc w:val="both"/>
        <w:rPr>
          <w:rFonts w:ascii="Lucida Sans Unicode" w:eastAsia="Trebuchet MS" w:hAnsi="Lucida Sans Unicode" w:cs="Lucida Sans Unicode"/>
          <w:lang w:eastAsia="es-MX"/>
        </w:rPr>
      </w:pPr>
    </w:p>
    <w:p w14:paraId="7A85BD46" w14:textId="15B72F64" w:rsidR="0BBA1355" w:rsidRPr="00C55597" w:rsidRDefault="0BBA1355" w:rsidP="00E857C9">
      <w:pPr>
        <w:jc w:val="both"/>
        <w:rPr>
          <w:rFonts w:ascii="Lucida Sans Unicode" w:eastAsia="Trebuchet MS" w:hAnsi="Lucida Sans Unicode" w:cs="Lucida Sans Unicode"/>
          <w:lang w:eastAsia="es-MX"/>
        </w:rPr>
      </w:pPr>
    </w:p>
    <w:p w14:paraId="321449B6" w14:textId="5EC28A3E" w:rsidR="0BBA1355" w:rsidRPr="00C55597" w:rsidRDefault="0BBA1355" w:rsidP="00E857C9">
      <w:pPr>
        <w:jc w:val="both"/>
        <w:rPr>
          <w:rFonts w:ascii="Lucida Sans Unicode" w:eastAsia="Trebuchet MS" w:hAnsi="Lucida Sans Unicode" w:cs="Lucida Sans Unicode"/>
          <w:lang w:eastAsia="es-MX"/>
        </w:rPr>
      </w:pPr>
    </w:p>
    <w:p w14:paraId="76A8E6CB" w14:textId="00029482" w:rsidR="0026144F" w:rsidRPr="00C55597" w:rsidRDefault="0026144F" w:rsidP="00E857C9">
      <w:pPr>
        <w:jc w:val="both"/>
        <w:rPr>
          <w:rFonts w:ascii="Lucida Sans Unicode" w:hAnsi="Lucida Sans Unicode" w:cs="Lucida Sans Unicode"/>
        </w:rPr>
      </w:pPr>
    </w:p>
    <w:p w14:paraId="52279333" w14:textId="77777777" w:rsidR="0026144F" w:rsidRPr="00C55597" w:rsidRDefault="0026144F" w:rsidP="00E857C9">
      <w:pPr>
        <w:jc w:val="both"/>
        <w:rPr>
          <w:rFonts w:ascii="Lucida Sans Unicode" w:hAnsi="Lucida Sans Unicode" w:cs="Lucida Sans Unicode"/>
        </w:rPr>
      </w:pPr>
    </w:p>
    <w:p w14:paraId="70AC6C0B" w14:textId="07981FB2" w:rsidR="0026144F" w:rsidRPr="00C55597" w:rsidRDefault="00503975" w:rsidP="00E857C9">
      <w:pPr>
        <w:jc w:val="both"/>
        <w:rPr>
          <w:rFonts w:ascii="Lucida Sans Unicode" w:hAnsi="Lucida Sans Unicode" w:cs="Lucida Sans Unicode"/>
        </w:rPr>
      </w:pPr>
      <w:r w:rsidRPr="00C55597">
        <w:rPr>
          <w:rFonts w:ascii="Lucida Sans Unicode" w:hAnsi="Lucida Sans Unicode" w:cs="Lucida Sans Unicode"/>
          <w:noProof/>
        </w:rPr>
        <w:drawing>
          <wp:anchor distT="0" distB="0" distL="114300" distR="114300" simplePos="0" relativeHeight="251647488" behindDoc="1" locked="0" layoutInCell="1" allowOverlap="1" wp14:anchorId="10189DAA" wp14:editId="74270F3A">
            <wp:simplePos x="0" y="0"/>
            <wp:positionH relativeFrom="column">
              <wp:posOffset>-80010</wp:posOffset>
            </wp:positionH>
            <wp:positionV relativeFrom="paragraph">
              <wp:posOffset>362585</wp:posOffset>
            </wp:positionV>
            <wp:extent cx="3133725" cy="1714500"/>
            <wp:effectExtent l="190500" t="171450" r="200025" b="171450"/>
            <wp:wrapNone/>
            <wp:docPr id="1664625931" name="Imagen 1" descr="Imagen que contiene exterior, montaña, firmar, su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625931" name="Imagen 1" descr="Imagen que contiene exterior, montaña, firmar, sucio"/>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33725" cy="17145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14:paraId="7269D8CF" w14:textId="2C653F4F" w:rsidR="0026144F" w:rsidRPr="00C55597" w:rsidRDefault="0026144F" w:rsidP="00E857C9">
      <w:pPr>
        <w:jc w:val="both"/>
        <w:rPr>
          <w:rFonts w:ascii="Lucida Sans Unicode" w:hAnsi="Lucida Sans Unicode" w:cs="Lucida Sans Unicode"/>
        </w:rPr>
      </w:pPr>
    </w:p>
    <w:p w14:paraId="20293B1B" w14:textId="403D2920" w:rsidR="0026144F" w:rsidRPr="00C55597" w:rsidRDefault="0026144F" w:rsidP="00E857C9">
      <w:pPr>
        <w:jc w:val="both"/>
        <w:rPr>
          <w:rFonts w:ascii="Lucida Sans Unicode" w:hAnsi="Lucida Sans Unicode" w:cs="Lucida Sans Unicode"/>
        </w:rPr>
      </w:pPr>
    </w:p>
    <w:p w14:paraId="267D69C4" w14:textId="7490F002" w:rsidR="0026144F" w:rsidRPr="00C55597" w:rsidRDefault="0026144F" w:rsidP="00E857C9">
      <w:pPr>
        <w:jc w:val="both"/>
        <w:rPr>
          <w:rFonts w:ascii="Lucida Sans Unicode" w:hAnsi="Lucida Sans Unicode" w:cs="Lucida Sans Unicode"/>
        </w:rPr>
      </w:pPr>
    </w:p>
    <w:p w14:paraId="79A729A3" w14:textId="5BB8055C" w:rsidR="00565F64" w:rsidRPr="00C55597" w:rsidRDefault="00565F64" w:rsidP="00E857C9">
      <w:pPr>
        <w:jc w:val="both"/>
        <w:rPr>
          <w:rFonts w:ascii="Lucida Sans Unicode" w:eastAsia="Trebuchet MS" w:hAnsi="Lucida Sans Unicode" w:cs="Lucida Sans Unicode"/>
          <w:kern w:val="0"/>
          <w:lang w:eastAsia="es-MX"/>
          <w14:ligatures w14:val="none"/>
        </w:rPr>
      </w:pPr>
    </w:p>
    <w:p w14:paraId="6D5D2757" w14:textId="77777777" w:rsidR="00487713" w:rsidRPr="00C55597" w:rsidRDefault="00487713" w:rsidP="00E857C9">
      <w:pPr>
        <w:jc w:val="both"/>
        <w:rPr>
          <w:rFonts w:ascii="Lucida Sans Unicode" w:eastAsia="Trebuchet MS" w:hAnsi="Lucida Sans Unicode" w:cs="Lucida Sans Unicode"/>
          <w:b/>
          <w:bCs/>
          <w:color w:val="00788E"/>
          <w:lang w:eastAsia="es-MX"/>
        </w:rPr>
      </w:pPr>
    </w:p>
    <w:p w14:paraId="0A166655" w14:textId="77777777" w:rsidR="00487713" w:rsidRPr="00C55597" w:rsidRDefault="00487713" w:rsidP="00E857C9">
      <w:pPr>
        <w:jc w:val="both"/>
        <w:rPr>
          <w:rFonts w:ascii="Lucida Sans Unicode" w:eastAsia="Trebuchet MS" w:hAnsi="Lucida Sans Unicode" w:cs="Lucida Sans Unicode"/>
          <w:b/>
          <w:bCs/>
          <w:color w:val="00788E"/>
          <w:lang w:eastAsia="es-MX"/>
        </w:rPr>
      </w:pPr>
    </w:p>
    <w:p w14:paraId="0D25238A" w14:textId="77777777" w:rsidR="00487713" w:rsidRPr="00C55597" w:rsidRDefault="00487713" w:rsidP="00E857C9">
      <w:pPr>
        <w:jc w:val="both"/>
        <w:rPr>
          <w:rFonts w:ascii="Lucida Sans Unicode" w:eastAsia="Trebuchet MS" w:hAnsi="Lucida Sans Unicode" w:cs="Lucida Sans Unicode"/>
          <w:b/>
          <w:bCs/>
          <w:color w:val="00788E"/>
          <w:lang w:eastAsia="es-MX"/>
        </w:rPr>
      </w:pPr>
    </w:p>
    <w:p w14:paraId="6D7CFAB8" w14:textId="29BB2FCA" w:rsidR="00DE356D" w:rsidRPr="00C55597" w:rsidRDefault="00503975" w:rsidP="00E857C9">
      <w:pPr>
        <w:jc w:val="both"/>
        <w:rPr>
          <w:rFonts w:ascii="Lucida Sans Unicode" w:eastAsia="Trebuchet MS" w:hAnsi="Lucida Sans Unicode" w:cs="Lucida Sans Unicode"/>
          <w:color w:val="00788E"/>
          <w:lang w:eastAsia="es-MX"/>
        </w:rPr>
      </w:pPr>
      <w:r w:rsidRPr="00C55597">
        <w:rPr>
          <w:rFonts w:ascii="Lucida Sans Unicode" w:hAnsi="Lucida Sans Unicode" w:cs="Lucida Sans Unicode"/>
          <w:noProof/>
        </w:rPr>
        <w:drawing>
          <wp:anchor distT="0" distB="0" distL="114300" distR="114300" simplePos="0" relativeHeight="251651584" behindDoc="1" locked="0" layoutInCell="1" allowOverlap="1" wp14:anchorId="3004B6FC" wp14:editId="32AEBA1F">
            <wp:simplePos x="0" y="0"/>
            <wp:positionH relativeFrom="column">
              <wp:posOffset>2209249</wp:posOffset>
            </wp:positionH>
            <wp:positionV relativeFrom="paragraph">
              <wp:posOffset>218440</wp:posOffset>
            </wp:positionV>
            <wp:extent cx="3358743" cy="1549400"/>
            <wp:effectExtent l="190500" t="171450" r="184785" b="184150"/>
            <wp:wrapNone/>
            <wp:docPr id="1391899020" name="Imagen 2" descr="Un grupo de personas sentadas en una banca junto a un ni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899020" name="Imagen 2" descr="Un grupo de personas sentadas en una banca junto a un niño"/>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61822" cy="155082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14:paraId="02516165" w14:textId="77777777" w:rsidR="00BD1CB5" w:rsidRPr="00C55597" w:rsidRDefault="00BD1CB5" w:rsidP="00E857C9">
      <w:pPr>
        <w:jc w:val="both"/>
        <w:rPr>
          <w:rFonts w:ascii="Lucida Sans Unicode" w:hAnsi="Lucida Sans Unicode" w:cs="Lucida Sans Unicode"/>
          <w:lang w:eastAsia="es-MX"/>
        </w:rPr>
      </w:pPr>
    </w:p>
    <w:p w14:paraId="5B5F2B54" w14:textId="77777777" w:rsidR="00BD1CB5" w:rsidRPr="00C55597" w:rsidRDefault="00BD1CB5" w:rsidP="00E857C9">
      <w:pPr>
        <w:jc w:val="both"/>
        <w:rPr>
          <w:rFonts w:ascii="Lucida Sans Unicode" w:hAnsi="Lucida Sans Unicode" w:cs="Lucida Sans Unicode"/>
          <w:lang w:eastAsia="es-MX"/>
        </w:rPr>
      </w:pPr>
    </w:p>
    <w:p w14:paraId="34F792E4" w14:textId="77777777" w:rsidR="00487713" w:rsidRPr="00C55597" w:rsidRDefault="00487713" w:rsidP="00E857C9">
      <w:pPr>
        <w:jc w:val="both"/>
        <w:rPr>
          <w:rFonts w:ascii="Lucida Sans Unicode" w:hAnsi="Lucida Sans Unicode" w:cs="Lucida Sans Unicode"/>
          <w:lang w:eastAsia="es-MX"/>
        </w:rPr>
      </w:pPr>
    </w:p>
    <w:p w14:paraId="295EB7D4" w14:textId="77777777" w:rsidR="00487713" w:rsidRPr="00C55597" w:rsidRDefault="00487713" w:rsidP="00E857C9">
      <w:pPr>
        <w:jc w:val="both"/>
        <w:rPr>
          <w:rFonts w:ascii="Lucida Sans Unicode" w:hAnsi="Lucida Sans Unicode" w:cs="Lucida Sans Unicode"/>
          <w:lang w:eastAsia="es-MX"/>
        </w:rPr>
      </w:pPr>
    </w:p>
    <w:p w14:paraId="2354F9AE" w14:textId="77777777" w:rsidR="00503975" w:rsidRPr="00C55597" w:rsidRDefault="00503975" w:rsidP="00E857C9">
      <w:pPr>
        <w:jc w:val="both"/>
        <w:rPr>
          <w:rFonts w:ascii="Lucida Sans Unicode" w:hAnsi="Lucida Sans Unicode" w:cs="Lucida Sans Unicode"/>
          <w:lang w:eastAsia="es-MX"/>
        </w:rPr>
      </w:pPr>
    </w:p>
    <w:p w14:paraId="455CFF4C" w14:textId="77777777" w:rsidR="0086091C" w:rsidRPr="00C55597" w:rsidRDefault="0086091C" w:rsidP="00E857C9">
      <w:pPr>
        <w:jc w:val="both"/>
        <w:rPr>
          <w:rFonts w:ascii="Lucida Sans Unicode" w:hAnsi="Lucida Sans Unicode" w:cs="Lucida Sans Unicode"/>
          <w:lang w:eastAsia="es-MX"/>
        </w:rPr>
      </w:pPr>
    </w:p>
    <w:p w14:paraId="5C523C55" w14:textId="0E2797D1" w:rsidR="00FA1D3B" w:rsidRPr="00C55597" w:rsidRDefault="00FA1D3B" w:rsidP="00E857C9">
      <w:pPr>
        <w:jc w:val="both"/>
        <w:rPr>
          <w:rFonts w:ascii="Lucida Sans Unicode" w:hAnsi="Lucida Sans Unicode" w:cs="Lucida Sans Unicode"/>
          <w:lang w:eastAsia="es-MX"/>
        </w:rPr>
      </w:pPr>
      <w:r w:rsidRPr="00C55597">
        <w:rPr>
          <w:rFonts w:ascii="Lucida Sans Unicode" w:hAnsi="Lucida Sans Unicode" w:cs="Lucida Sans Unicode"/>
          <w:lang w:eastAsia="es-MX"/>
        </w:rPr>
        <w:t xml:space="preserve">Para más información consultar: </w:t>
      </w:r>
    </w:p>
    <w:p w14:paraId="59E1754D" w14:textId="77777777" w:rsidR="00FA1D3B" w:rsidRPr="00C55597" w:rsidRDefault="00FA1D3B" w:rsidP="00E857C9">
      <w:pPr>
        <w:jc w:val="both"/>
        <w:rPr>
          <w:rFonts w:ascii="Lucida Sans Unicode" w:hAnsi="Lucida Sans Unicode" w:cs="Lucida Sans Unicode"/>
          <w:lang w:eastAsia="es-MX"/>
        </w:rPr>
      </w:pPr>
      <w:hyperlink r:id="rId32" w:history="1">
        <w:r w:rsidRPr="00C55597">
          <w:rPr>
            <w:rStyle w:val="Hipervnculo"/>
            <w:rFonts w:ascii="Lucida Sans Unicode" w:hAnsi="Lucida Sans Unicode" w:cs="Lucida Sans Unicode"/>
            <w:lang w:eastAsia="es-MX"/>
          </w:rPr>
          <w:t>https://docs.google.com/document/d/1Kb0hNrKpvwrdR1Otw-kFpg7vEpD3yPHQ/edit?usp=sharing&amp;ouid=101375731112639271292&amp;rtpof=true&amp;sd=true</w:t>
        </w:r>
      </w:hyperlink>
    </w:p>
    <w:p w14:paraId="77FB26F5" w14:textId="77777777" w:rsidR="006323EA" w:rsidRPr="00C55597" w:rsidRDefault="006323EA" w:rsidP="00E857C9">
      <w:pPr>
        <w:jc w:val="both"/>
        <w:rPr>
          <w:rFonts w:ascii="Lucida Sans Unicode" w:hAnsi="Lucida Sans Unicode" w:cs="Lucida Sans Unicode"/>
          <w:lang w:eastAsia="es-MX"/>
        </w:rPr>
      </w:pPr>
    </w:p>
    <w:p w14:paraId="49F108B4" w14:textId="614A6031" w:rsidR="00DE356D" w:rsidRPr="00C55597" w:rsidRDefault="27D3A512" w:rsidP="00E857C9">
      <w:pPr>
        <w:pStyle w:val="Ttulo2"/>
        <w:jc w:val="both"/>
        <w:rPr>
          <w:rFonts w:ascii="Lucida Sans Unicode" w:eastAsia="Trebuchet MS" w:hAnsi="Lucida Sans Unicode" w:cs="Lucida Sans Unicode"/>
          <w:color w:val="00788E"/>
          <w:sz w:val="22"/>
          <w:szCs w:val="22"/>
          <w:lang w:eastAsia="es-MX"/>
        </w:rPr>
      </w:pPr>
      <w:r w:rsidRPr="00C55597">
        <w:rPr>
          <w:rFonts w:ascii="Lucida Sans Unicode" w:eastAsia="Trebuchet MS" w:hAnsi="Lucida Sans Unicode" w:cs="Lucida Sans Unicode"/>
          <w:color w:val="00788E"/>
          <w:sz w:val="22"/>
          <w:szCs w:val="22"/>
          <w:lang w:eastAsia="es-MX"/>
        </w:rPr>
        <w:t xml:space="preserve"> </w:t>
      </w:r>
      <w:bookmarkStart w:id="31" w:name="_Toc162615077"/>
      <w:r w:rsidRPr="00C55597">
        <w:rPr>
          <w:rFonts w:ascii="Lucida Sans Unicode" w:eastAsia="Trebuchet MS" w:hAnsi="Lucida Sans Unicode" w:cs="Lucida Sans Unicode"/>
          <w:color w:val="00788E"/>
          <w:sz w:val="22"/>
          <w:szCs w:val="22"/>
          <w:lang w:eastAsia="es-MX"/>
        </w:rPr>
        <w:t xml:space="preserve">2. </w:t>
      </w:r>
      <w:r w:rsidR="6A87F2FC" w:rsidRPr="00C55597">
        <w:rPr>
          <w:rFonts w:ascii="Lucida Sans Unicode" w:eastAsia="Trebuchet MS" w:hAnsi="Lucida Sans Unicode" w:cs="Lucida Sans Unicode"/>
          <w:color w:val="00788E"/>
          <w:sz w:val="22"/>
          <w:szCs w:val="22"/>
          <w:lang w:eastAsia="es-MX"/>
        </w:rPr>
        <w:t>La democracia en las calles, Jornadas Cívicas. (Difusión Urna Electrónica)</w:t>
      </w:r>
      <w:bookmarkEnd w:id="31"/>
    </w:p>
    <w:p w14:paraId="7EA46C0D" w14:textId="77777777" w:rsidR="0026144F" w:rsidRPr="00C55597" w:rsidRDefault="0026144F"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Uno de los objetivos de este proyecto es: La socialización de la democracia y la urna electrónica en los barrios, colonias, espacios públicos, plazas cívicas, centros comerciales de Jalisco, sensibilizando a la ciudadanía sobre la importancia de la democracia.</w:t>
      </w:r>
    </w:p>
    <w:p w14:paraId="04D236DF" w14:textId="77777777" w:rsidR="0026144F" w:rsidRPr="00C55597" w:rsidRDefault="0026144F"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0F8FBE24" w14:textId="77777777" w:rsidR="0026144F" w:rsidRPr="00C55597" w:rsidRDefault="0026144F"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Se realizaron brigadas con personal del IEPC en los espacios públicos donde: </w:t>
      </w:r>
    </w:p>
    <w:p w14:paraId="187E163D" w14:textId="77777777" w:rsidR="0026144F" w:rsidRPr="00C55597" w:rsidRDefault="00000000"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sdt>
        <w:sdtPr>
          <w:rPr>
            <w:rFonts w:ascii="Lucida Sans Unicode" w:eastAsia="Calibri" w:hAnsi="Lucida Sans Unicode" w:cs="Lucida Sans Unicode"/>
            <w:kern w:val="0"/>
            <w:lang w:eastAsia="es-MX"/>
            <w14:ligatures w14:val="none"/>
          </w:rPr>
          <w:tag w:val="goog_rdk_0"/>
          <w:id w:val="361092514"/>
        </w:sdtPr>
        <w:sdtContent>
          <w:r w:rsidR="0026144F" w:rsidRPr="00C55597">
            <w:rPr>
              <w:rFonts w:ascii="Lucida Sans Unicode" w:eastAsia="Arial Unicode MS" w:hAnsi="Lucida Sans Unicode" w:cs="Lucida Sans Unicode"/>
              <w:kern w:val="0"/>
              <w:lang w:eastAsia="es-MX"/>
              <w14:ligatures w14:val="none"/>
            </w:rPr>
            <w:t xml:space="preserve">● Se realizó una consulta a través de la urna electrónica </w:t>
          </w:r>
        </w:sdtContent>
      </w:sdt>
    </w:p>
    <w:p w14:paraId="3827ED9D" w14:textId="77777777" w:rsidR="0026144F" w:rsidRPr="00C55597" w:rsidRDefault="00000000"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sdt>
        <w:sdtPr>
          <w:rPr>
            <w:rFonts w:ascii="Lucida Sans Unicode" w:eastAsia="Calibri" w:hAnsi="Lucida Sans Unicode" w:cs="Lucida Sans Unicode"/>
            <w:kern w:val="0"/>
            <w:lang w:eastAsia="es-MX"/>
            <w14:ligatures w14:val="none"/>
          </w:rPr>
          <w:tag w:val="goog_rdk_1"/>
          <w:id w:val="443274098"/>
        </w:sdtPr>
        <w:sdtContent>
          <w:r w:rsidR="0026144F" w:rsidRPr="00C55597">
            <w:rPr>
              <w:rFonts w:ascii="Lucida Sans Unicode" w:eastAsia="Arial Unicode MS" w:hAnsi="Lucida Sans Unicode" w:cs="Lucida Sans Unicode"/>
              <w:kern w:val="0"/>
              <w:lang w:eastAsia="es-MX"/>
              <w14:ligatures w14:val="none"/>
            </w:rPr>
            <w:t>● Se entregó material promocional difundiendo la importancia de la democracia.</w:t>
          </w:r>
        </w:sdtContent>
      </w:sdt>
    </w:p>
    <w:p w14:paraId="7DB47504" w14:textId="0FFCDE12" w:rsidR="15ABAE06" w:rsidRPr="00C55597" w:rsidRDefault="15ABAE06" w:rsidP="00E857C9">
      <w:pPr>
        <w:pBdr>
          <w:top w:val="nil"/>
          <w:left w:val="nil"/>
          <w:bottom w:val="nil"/>
          <w:right w:val="nil"/>
          <w:between w:val="nil"/>
        </w:pBdr>
        <w:spacing w:after="0" w:line="276" w:lineRule="auto"/>
        <w:jc w:val="both"/>
        <w:rPr>
          <w:rFonts w:ascii="Lucida Sans Unicode" w:eastAsia="Trebuchet MS" w:hAnsi="Lucida Sans Unicode" w:cs="Lucida Sans Unicode"/>
          <w:lang w:eastAsia="es-MX"/>
        </w:rPr>
      </w:pPr>
    </w:p>
    <w:p w14:paraId="4D41794B" w14:textId="5370DDCE" w:rsidR="15ABAE06" w:rsidRPr="00C55597" w:rsidRDefault="15ABAE06" w:rsidP="00E857C9">
      <w:pPr>
        <w:pBdr>
          <w:top w:val="nil"/>
          <w:left w:val="nil"/>
          <w:bottom w:val="nil"/>
          <w:right w:val="nil"/>
          <w:between w:val="nil"/>
        </w:pBdr>
        <w:spacing w:after="0" w:line="276" w:lineRule="auto"/>
        <w:jc w:val="both"/>
        <w:rPr>
          <w:rFonts w:ascii="Lucida Sans Unicode" w:eastAsia="Trebuchet MS" w:hAnsi="Lucida Sans Unicode" w:cs="Lucida Sans Unicode"/>
          <w:lang w:eastAsia="es-MX"/>
        </w:rPr>
      </w:pPr>
    </w:p>
    <w:p w14:paraId="049AB2B0" w14:textId="77777777" w:rsidR="006A436B" w:rsidRPr="00C55597" w:rsidRDefault="0026144F"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Es por ello que se planearon cuatro brigadas de promoción del Voto en donde se interactuó con los ciudadanos promoviendo la urna electrónica, se les invitó a participar en juegos que promueven el acercamiento de las personas a conocer más </w:t>
      </w:r>
    </w:p>
    <w:p w14:paraId="642BD242" w14:textId="77777777" w:rsidR="006A436B" w:rsidRPr="00C55597" w:rsidRDefault="006A436B"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11BA7152" w14:textId="6999974E" w:rsidR="0026144F" w:rsidRPr="00C55597" w:rsidRDefault="0026144F" w:rsidP="00E857C9">
      <w:pPr>
        <w:pBdr>
          <w:top w:val="nil"/>
          <w:left w:val="nil"/>
          <w:bottom w:val="nil"/>
          <w:right w:val="nil"/>
          <w:between w:val="nil"/>
        </w:pBdr>
        <w:spacing w:after="0" w:line="276" w:lineRule="auto"/>
        <w:jc w:val="both"/>
        <w:rPr>
          <w:rFonts w:ascii="Lucida Sans Unicode" w:eastAsia="Trebuchet MS" w:hAnsi="Lucida Sans Unicode" w:cs="Lucida Sans Unicode"/>
          <w:lang w:eastAsia="es-MX"/>
        </w:rPr>
      </w:pPr>
      <w:r w:rsidRPr="00C55597">
        <w:rPr>
          <w:rFonts w:ascii="Lucida Sans Unicode" w:eastAsia="Trebuchet MS" w:hAnsi="Lucida Sans Unicode" w:cs="Lucida Sans Unicode"/>
          <w:kern w:val="0"/>
          <w:lang w:eastAsia="es-MX"/>
          <w14:ligatures w14:val="none"/>
        </w:rPr>
        <w:lastRenderedPageBreak/>
        <w:t xml:space="preserve">del concepto de democracia, valores, voto informado y participación ciudadana, dichas brigadas se ubicaron en puntos estratégicos de la Vía </w:t>
      </w:r>
      <w:r w:rsidR="000B00CC" w:rsidRPr="00C55597">
        <w:rPr>
          <w:rFonts w:ascii="Lucida Sans Unicode" w:eastAsia="Trebuchet MS" w:hAnsi="Lucida Sans Unicode" w:cs="Lucida Sans Unicode"/>
          <w:kern w:val="0"/>
          <w:lang w:eastAsia="es-MX"/>
          <w14:ligatures w14:val="none"/>
        </w:rPr>
        <w:t>Recreativa, siendo</w:t>
      </w:r>
      <w:r w:rsidRPr="00C55597">
        <w:rPr>
          <w:rFonts w:ascii="Lucida Sans Unicode" w:eastAsia="Trebuchet MS" w:hAnsi="Lucida Sans Unicode" w:cs="Lucida Sans Unicode"/>
          <w:kern w:val="0"/>
          <w:lang w:eastAsia="es-MX"/>
          <w14:ligatures w14:val="none"/>
        </w:rPr>
        <w:t xml:space="preserve"> estos:</w:t>
      </w:r>
    </w:p>
    <w:p w14:paraId="77B5915D" w14:textId="4EF98CCB" w:rsidR="0026144F" w:rsidRPr="00C55597" w:rsidRDefault="0026144F" w:rsidP="00E857C9">
      <w:pPr>
        <w:numPr>
          <w:ilvl w:val="0"/>
          <w:numId w:val="2"/>
        </w:numPr>
        <w:pBdr>
          <w:top w:val="nil"/>
          <w:left w:val="nil"/>
          <w:bottom w:val="nil"/>
          <w:right w:val="nil"/>
          <w:between w:val="nil"/>
        </w:pBdr>
        <w:spacing w:after="0" w:line="276" w:lineRule="auto"/>
        <w:ind w:left="156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Unidad Revolución, Guadalajara. El día 7 de septiembre del presente año se realizó la primera brigada en la Unidad Deportiva Revolución, habiendo una afluencia de 74 personas.</w:t>
      </w:r>
    </w:p>
    <w:p w14:paraId="37070FA6" w14:textId="5B4A7D3E" w:rsidR="006A436B" w:rsidRPr="00C55597" w:rsidRDefault="006A436B" w:rsidP="00E857C9">
      <w:pPr>
        <w:pBdr>
          <w:top w:val="nil"/>
          <w:left w:val="nil"/>
          <w:bottom w:val="nil"/>
          <w:right w:val="nil"/>
          <w:between w:val="nil"/>
        </w:pBdr>
        <w:spacing w:after="0" w:line="276" w:lineRule="auto"/>
        <w:ind w:left="1560"/>
        <w:jc w:val="both"/>
        <w:rPr>
          <w:rFonts w:ascii="Lucida Sans Unicode" w:eastAsia="Trebuchet MS" w:hAnsi="Lucida Sans Unicode" w:cs="Lucida Sans Unicode"/>
          <w:kern w:val="0"/>
          <w:lang w:eastAsia="es-MX"/>
          <w14:ligatures w14:val="none"/>
        </w:rPr>
      </w:pPr>
    </w:p>
    <w:p w14:paraId="671D5C04" w14:textId="53B3953B" w:rsidR="0026144F" w:rsidRPr="00C55597" w:rsidRDefault="006A436B"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hAnsi="Lucida Sans Unicode" w:cs="Lucida Sans Unicode"/>
          <w:noProof/>
        </w:rPr>
        <w:drawing>
          <wp:anchor distT="0" distB="0" distL="114300" distR="114300" simplePos="0" relativeHeight="251655680" behindDoc="0" locked="0" layoutInCell="1" allowOverlap="1" wp14:anchorId="4C04BE09" wp14:editId="6D3AA5A7">
            <wp:simplePos x="0" y="0"/>
            <wp:positionH relativeFrom="margin">
              <wp:posOffset>1434465</wp:posOffset>
            </wp:positionH>
            <wp:positionV relativeFrom="paragraph">
              <wp:posOffset>44609</wp:posOffset>
            </wp:positionV>
            <wp:extent cx="3000375" cy="2008878"/>
            <wp:effectExtent l="152400" t="152400" r="161925" b="201295"/>
            <wp:wrapNone/>
            <wp:docPr id="1935006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02087" cy="2010024"/>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291032A7" w14:textId="36D516D4" w:rsidR="000B00CC" w:rsidRPr="00C55597" w:rsidRDefault="000B00CC" w:rsidP="00E857C9">
      <w:pPr>
        <w:spacing w:after="0" w:line="276" w:lineRule="auto"/>
        <w:jc w:val="both"/>
        <w:rPr>
          <w:rFonts w:ascii="Lucida Sans Unicode" w:eastAsia="Trebuchet MS" w:hAnsi="Lucida Sans Unicode" w:cs="Lucida Sans Unicode"/>
          <w:lang w:eastAsia="es-MX"/>
        </w:rPr>
      </w:pPr>
    </w:p>
    <w:p w14:paraId="3318571C" w14:textId="77777777" w:rsidR="006A436B" w:rsidRPr="00C55597" w:rsidRDefault="006A436B" w:rsidP="00E857C9">
      <w:pPr>
        <w:spacing w:after="0" w:line="276" w:lineRule="auto"/>
        <w:jc w:val="both"/>
        <w:rPr>
          <w:rFonts w:ascii="Lucida Sans Unicode" w:eastAsia="Trebuchet MS" w:hAnsi="Lucida Sans Unicode" w:cs="Lucida Sans Unicode"/>
          <w:lang w:eastAsia="es-MX"/>
        </w:rPr>
      </w:pPr>
    </w:p>
    <w:p w14:paraId="21EA82FD" w14:textId="77777777" w:rsidR="006A436B" w:rsidRPr="00C55597" w:rsidRDefault="006A436B" w:rsidP="00E857C9">
      <w:pPr>
        <w:spacing w:after="0" w:line="276" w:lineRule="auto"/>
        <w:jc w:val="both"/>
        <w:rPr>
          <w:rFonts w:ascii="Lucida Sans Unicode" w:eastAsia="Trebuchet MS" w:hAnsi="Lucida Sans Unicode" w:cs="Lucida Sans Unicode"/>
          <w:lang w:eastAsia="es-MX"/>
        </w:rPr>
      </w:pPr>
    </w:p>
    <w:p w14:paraId="430BC9F0" w14:textId="77777777" w:rsidR="006A436B" w:rsidRPr="00C55597" w:rsidRDefault="006A436B" w:rsidP="00E857C9">
      <w:pPr>
        <w:spacing w:after="0" w:line="276" w:lineRule="auto"/>
        <w:jc w:val="both"/>
        <w:rPr>
          <w:rFonts w:ascii="Lucida Sans Unicode" w:eastAsia="Trebuchet MS" w:hAnsi="Lucida Sans Unicode" w:cs="Lucida Sans Unicode"/>
          <w:lang w:eastAsia="es-MX"/>
        </w:rPr>
      </w:pPr>
    </w:p>
    <w:p w14:paraId="066A9F44" w14:textId="77777777" w:rsidR="006A436B" w:rsidRPr="00C55597" w:rsidRDefault="006A436B" w:rsidP="00E857C9">
      <w:pPr>
        <w:spacing w:after="0" w:line="276" w:lineRule="auto"/>
        <w:jc w:val="both"/>
        <w:rPr>
          <w:rFonts w:ascii="Lucida Sans Unicode" w:eastAsia="Trebuchet MS" w:hAnsi="Lucida Sans Unicode" w:cs="Lucida Sans Unicode"/>
          <w:lang w:eastAsia="es-MX"/>
        </w:rPr>
      </w:pPr>
    </w:p>
    <w:p w14:paraId="3AE8FACA" w14:textId="77777777" w:rsidR="006A436B" w:rsidRPr="00C55597" w:rsidRDefault="006A436B" w:rsidP="00E857C9">
      <w:pPr>
        <w:spacing w:after="0" w:line="276" w:lineRule="auto"/>
        <w:jc w:val="both"/>
        <w:rPr>
          <w:rFonts w:ascii="Lucida Sans Unicode" w:eastAsia="Trebuchet MS" w:hAnsi="Lucida Sans Unicode" w:cs="Lucida Sans Unicode"/>
          <w:lang w:eastAsia="es-MX"/>
        </w:rPr>
      </w:pPr>
    </w:p>
    <w:p w14:paraId="250669D7" w14:textId="77777777" w:rsidR="006A436B" w:rsidRPr="00C55597" w:rsidRDefault="006A436B" w:rsidP="00E857C9">
      <w:pPr>
        <w:spacing w:after="0" w:line="276" w:lineRule="auto"/>
        <w:jc w:val="both"/>
        <w:rPr>
          <w:rFonts w:ascii="Lucida Sans Unicode" w:eastAsia="Trebuchet MS" w:hAnsi="Lucida Sans Unicode" w:cs="Lucida Sans Unicode"/>
          <w:lang w:eastAsia="es-MX"/>
        </w:rPr>
      </w:pPr>
    </w:p>
    <w:p w14:paraId="733D26A6" w14:textId="26662117" w:rsidR="0026144F" w:rsidRPr="00C55597" w:rsidRDefault="0026144F" w:rsidP="00E857C9">
      <w:pPr>
        <w:pStyle w:val="Prrafodelista"/>
        <w:numPr>
          <w:ilvl w:val="0"/>
          <w:numId w:val="2"/>
        </w:numPr>
        <w:pBdr>
          <w:top w:val="nil"/>
          <w:left w:val="nil"/>
          <w:bottom w:val="nil"/>
          <w:right w:val="nil"/>
          <w:between w:val="nil"/>
        </w:pBdr>
        <w:spacing w:after="0" w:line="276" w:lineRule="auto"/>
        <w:ind w:left="1418"/>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Palenque, Tonalá.  El día 7 de </w:t>
      </w:r>
      <w:r w:rsidR="1753617A" w:rsidRPr="00C55597">
        <w:rPr>
          <w:rFonts w:ascii="Lucida Sans Unicode" w:eastAsia="Trebuchet MS" w:hAnsi="Lucida Sans Unicode" w:cs="Lucida Sans Unicode"/>
          <w:kern w:val="0"/>
          <w:lang w:eastAsia="es-MX"/>
          <w14:ligatures w14:val="none"/>
        </w:rPr>
        <w:t>septiembre</w:t>
      </w:r>
      <w:r w:rsidRPr="00C55597">
        <w:rPr>
          <w:rFonts w:ascii="Lucida Sans Unicode" w:eastAsia="Trebuchet MS" w:hAnsi="Lucida Sans Unicode" w:cs="Lucida Sans Unicode"/>
          <w:kern w:val="0"/>
          <w:lang w:eastAsia="es-MX"/>
          <w14:ligatures w14:val="none"/>
        </w:rPr>
        <w:t xml:space="preserve"> del presente año se realizó la primera brigada en la Unidad Deportiva Revolución, habiendo una afluencia de 74 personas.</w:t>
      </w:r>
    </w:p>
    <w:p w14:paraId="58ABC8F0" w14:textId="61DF75B2" w:rsidR="006A436B" w:rsidRPr="00C55597" w:rsidRDefault="006A436B"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425AA30C" w14:textId="54B3100B" w:rsidR="006A436B" w:rsidRPr="00C55597" w:rsidRDefault="006A436B"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noProof/>
        </w:rPr>
        <w:drawing>
          <wp:anchor distT="0" distB="0" distL="114300" distR="114300" simplePos="0" relativeHeight="251659776" behindDoc="0" locked="0" layoutInCell="1" allowOverlap="1" wp14:anchorId="62AF11D5" wp14:editId="45F03B14">
            <wp:simplePos x="0" y="0"/>
            <wp:positionH relativeFrom="column">
              <wp:posOffset>1491615</wp:posOffset>
            </wp:positionH>
            <wp:positionV relativeFrom="paragraph">
              <wp:posOffset>8890</wp:posOffset>
            </wp:positionV>
            <wp:extent cx="2971800" cy="2257425"/>
            <wp:effectExtent l="171450" t="152400" r="171450" b="200025"/>
            <wp:wrapNone/>
            <wp:docPr id="1785117001"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4">
                      <a:extLst>
                        <a:ext uri="{28A0092B-C50C-407E-A947-70E740481C1C}">
                          <a14:useLocalDpi xmlns:a14="http://schemas.microsoft.com/office/drawing/2010/main" val="0"/>
                        </a:ext>
                      </a:extLst>
                    </a:blip>
                    <a:srcRect/>
                    <a:stretch>
                      <a:fillRect/>
                    </a:stretch>
                  </pic:blipFill>
                  <pic:spPr>
                    <a:xfrm>
                      <a:off x="0" y="0"/>
                      <a:ext cx="2971800" cy="2257425"/>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3A443974" w14:textId="77777777" w:rsidR="006A436B" w:rsidRPr="00C55597" w:rsidRDefault="006A436B"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1567CC70" w14:textId="77777777" w:rsidR="006A436B" w:rsidRPr="00C55597" w:rsidRDefault="006A436B"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7AD62335" w14:textId="77777777" w:rsidR="006A436B" w:rsidRPr="00C55597" w:rsidRDefault="006A436B"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3607F05A" w14:textId="77777777" w:rsidR="006A436B" w:rsidRPr="00C55597" w:rsidRDefault="006A436B"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318C4DDA" w14:textId="77777777" w:rsidR="006A436B" w:rsidRPr="00C55597" w:rsidRDefault="006A436B"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2AB8D80E" w14:textId="77777777" w:rsidR="006A436B" w:rsidRPr="00C55597" w:rsidRDefault="006A436B"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71BB4594" w14:textId="4C054BD2" w:rsidR="0026144F" w:rsidRPr="00C55597" w:rsidRDefault="0026144F" w:rsidP="00E857C9">
      <w:pPr>
        <w:jc w:val="both"/>
        <w:rPr>
          <w:rFonts w:ascii="Lucida Sans Unicode" w:hAnsi="Lucida Sans Unicode" w:cs="Lucida Sans Unicode"/>
        </w:rPr>
      </w:pPr>
    </w:p>
    <w:p w14:paraId="56B4DAEA" w14:textId="77777777" w:rsidR="006A436B" w:rsidRPr="00C55597" w:rsidRDefault="006A436B" w:rsidP="00E857C9">
      <w:pPr>
        <w:jc w:val="both"/>
        <w:rPr>
          <w:rFonts w:ascii="Lucida Sans Unicode" w:hAnsi="Lucida Sans Unicode" w:cs="Lucida Sans Unicode"/>
        </w:rPr>
      </w:pPr>
    </w:p>
    <w:p w14:paraId="581738EF" w14:textId="77777777" w:rsidR="006A436B" w:rsidRPr="00C55597" w:rsidRDefault="006A436B" w:rsidP="00E857C9">
      <w:pPr>
        <w:jc w:val="both"/>
        <w:rPr>
          <w:rFonts w:ascii="Lucida Sans Unicode" w:hAnsi="Lucida Sans Unicode" w:cs="Lucida Sans Unicode"/>
        </w:rPr>
      </w:pPr>
    </w:p>
    <w:p w14:paraId="2585F471" w14:textId="27F50143" w:rsidR="000B00CC" w:rsidRPr="00C55597" w:rsidRDefault="00AD20B4" w:rsidP="00E857C9">
      <w:pPr>
        <w:pStyle w:val="Prrafodelista"/>
        <w:numPr>
          <w:ilvl w:val="0"/>
          <w:numId w:val="2"/>
        </w:numPr>
        <w:pBdr>
          <w:top w:val="nil"/>
          <w:left w:val="nil"/>
          <w:bottom w:val="nil"/>
          <w:right w:val="nil"/>
          <w:between w:val="nil"/>
        </w:pBdr>
        <w:spacing w:after="0" w:line="276" w:lineRule="auto"/>
        <w:ind w:left="1418"/>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noProof/>
        </w:rPr>
        <w:lastRenderedPageBreak/>
        <w:drawing>
          <wp:anchor distT="0" distB="0" distL="114300" distR="114300" simplePos="0" relativeHeight="251610624" behindDoc="0" locked="0" layoutInCell="1" allowOverlap="1" wp14:anchorId="3024E228" wp14:editId="72FF732C">
            <wp:simplePos x="0" y="0"/>
            <wp:positionH relativeFrom="margin">
              <wp:posOffset>3263265</wp:posOffset>
            </wp:positionH>
            <wp:positionV relativeFrom="paragraph">
              <wp:posOffset>981710</wp:posOffset>
            </wp:positionV>
            <wp:extent cx="2184400" cy="2235200"/>
            <wp:effectExtent l="152400" t="152400" r="158750" b="203200"/>
            <wp:wrapTopAndBottom/>
            <wp:docPr id="1785116964" name="image11.png" descr="Persona en bicicleta en la calle&#10;&#10;Descripción generada automáticamente"/>
            <wp:cNvGraphicFramePr/>
            <a:graphic xmlns:a="http://schemas.openxmlformats.org/drawingml/2006/main">
              <a:graphicData uri="http://schemas.openxmlformats.org/drawingml/2006/picture">
                <pic:pic xmlns:pic="http://schemas.openxmlformats.org/drawingml/2006/picture">
                  <pic:nvPicPr>
                    <pic:cNvPr id="1785116964" name="image11.png" descr="Persona en bicicleta en la calle&#10;&#10;Descripción generada automáticamente"/>
                    <pic:cNvPicPr preferRelativeResize="0"/>
                  </pic:nvPicPr>
                  <pic:blipFill>
                    <a:blip r:embed="rId35">
                      <a:extLst>
                        <a:ext uri="{28A0092B-C50C-407E-A947-70E740481C1C}">
                          <a14:useLocalDpi xmlns:a14="http://schemas.microsoft.com/office/drawing/2010/main" val="0"/>
                        </a:ext>
                      </a:extLst>
                    </a:blip>
                    <a:srcRect/>
                    <a:stretch>
                      <a:fillRect/>
                    </a:stretch>
                  </pic:blipFill>
                  <pic:spPr>
                    <a:xfrm>
                      <a:off x="0" y="0"/>
                      <a:ext cx="2184400" cy="223520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C55597">
        <w:rPr>
          <w:rFonts w:ascii="Lucida Sans Unicode" w:eastAsia="Trebuchet MS" w:hAnsi="Lucida Sans Unicode" w:cs="Lucida Sans Unicode"/>
          <w:noProof/>
        </w:rPr>
        <w:drawing>
          <wp:anchor distT="0" distB="0" distL="114300" distR="114300" simplePos="0" relativeHeight="251670016" behindDoc="0" locked="0" layoutInCell="1" allowOverlap="1" wp14:anchorId="237C3E9F" wp14:editId="18A6EF95">
            <wp:simplePos x="0" y="0"/>
            <wp:positionH relativeFrom="column">
              <wp:posOffset>158115</wp:posOffset>
            </wp:positionH>
            <wp:positionV relativeFrom="paragraph">
              <wp:posOffset>981710</wp:posOffset>
            </wp:positionV>
            <wp:extent cx="2286000" cy="2171700"/>
            <wp:effectExtent l="171450" t="152400" r="190500" b="190500"/>
            <wp:wrapTopAndBottom/>
            <wp:docPr id="1785117017" name="image55.png" descr="Un grupo de personas en bicicleta en la calle&#10;&#10;Descripción generada automáticamente"/>
            <wp:cNvGraphicFramePr/>
            <a:graphic xmlns:a="http://schemas.openxmlformats.org/drawingml/2006/main">
              <a:graphicData uri="http://schemas.openxmlformats.org/drawingml/2006/picture">
                <pic:pic xmlns:pic="http://schemas.openxmlformats.org/drawingml/2006/picture">
                  <pic:nvPicPr>
                    <pic:cNvPr id="1785117017" name="image55.png" descr="Un grupo de personas en bicicleta en la calle&#10;&#10;Descripción generada automáticamente"/>
                    <pic:cNvPicPr preferRelativeResize="0"/>
                  </pic:nvPicPr>
                  <pic:blipFill>
                    <a:blip r:embed="rId36">
                      <a:extLst>
                        <a:ext uri="{28A0092B-C50C-407E-A947-70E740481C1C}">
                          <a14:useLocalDpi xmlns:a14="http://schemas.microsoft.com/office/drawing/2010/main" val="0"/>
                        </a:ext>
                      </a:extLst>
                    </a:blip>
                    <a:srcRect/>
                    <a:stretch>
                      <a:fillRect/>
                    </a:stretch>
                  </pic:blipFill>
                  <pic:spPr>
                    <a:xfrm>
                      <a:off x="0" y="0"/>
                      <a:ext cx="2286000" cy="217170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26144F" w:rsidRPr="00C55597">
        <w:rPr>
          <w:rFonts w:ascii="Lucida Sans Unicode" w:eastAsia="Trebuchet MS" w:hAnsi="Lucida Sans Unicode" w:cs="Lucida Sans Unicode"/>
          <w:kern w:val="0"/>
          <w:lang w:eastAsia="es-MX"/>
          <w14:ligatures w14:val="none"/>
        </w:rPr>
        <w:t>Pila Seca, Tlaquepaque. El día 10 de septiembre del presente año, se continuó con la segunda brigada, contando con una afluencia aproximada de 67 participantes.</w:t>
      </w:r>
    </w:p>
    <w:p w14:paraId="05F2E5F9" w14:textId="77777777" w:rsidR="006A436B" w:rsidRPr="00C55597" w:rsidRDefault="006A436B" w:rsidP="00E857C9">
      <w:pPr>
        <w:jc w:val="both"/>
        <w:rPr>
          <w:rFonts w:ascii="Lucida Sans Unicode" w:hAnsi="Lucida Sans Unicode" w:cs="Lucida Sans Unicode"/>
        </w:rPr>
      </w:pPr>
    </w:p>
    <w:p w14:paraId="672E922A" w14:textId="28687F9F" w:rsidR="00D0468D" w:rsidRPr="00C55597" w:rsidRDefault="00D0468D" w:rsidP="00E857C9">
      <w:pPr>
        <w:pStyle w:val="Prrafodelista"/>
        <w:numPr>
          <w:ilvl w:val="0"/>
          <w:numId w:val="2"/>
        </w:numPr>
        <w:pBdr>
          <w:top w:val="nil"/>
          <w:left w:val="nil"/>
          <w:bottom w:val="nil"/>
          <w:right w:val="nil"/>
          <w:between w:val="nil"/>
        </w:pBdr>
        <w:spacing w:after="0" w:line="276" w:lineRule="auto"/>
        <w:ind w:left="1418"/>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Parque Metropolitano, Zapopan. El día 17 de septiembre del 2023, seguimos con la tercera brigada habiendo una afluencia de 23 participantes en urna.</w:t>
      </w:r>
    </w:p>
    <w:p w14:paraId="22C5B29D" w14:textId="423FB1A7" w:rsidR="00D0468D" w:rsidRPr="00C55597" w:rsidRDefault="00AD20B4" w:rsidP="00E857C9">
      <w:pPr>
        <w:ind w:left="-142"/>
        <w:jc w:val="both"/>
        <w:rPr>
          <w:rFonts w:ascii="Lucida Sans Unicode" w:hAnsi="Lucida Sans Unicode" w:cs="Lucida Sans Unicode"/>
        </w:rPr>
      </w:pPr>
      <w:r w:rsidRPr="00C55597">
        <w:rPr>
          <w:rFonts w:ascii="Lucida Sans Unicode" w:eastAsia="Trebuchet MS" w:hAnsi="Lucida Sans Unicode" w:cs="Lucida Sans Unicode"/>
          <w:noProof/>
        </w:rPr>
        <w:drawing>
          <wp:anchor distT="0" distB="0" distL="114300" distR="114300" simplePos="0" relativeHeight="251618816" behindDoc="0" locked="0" layoutInCell="1" allowOverlap="1" wp14:anchorId="79FE60E4" wp14:editId="3B9C95BE">
            <wp:simplePos x="0" y="0"/>
            <wp:positionH relativeFrom="character">
              <wp:posOffset>3035935</wp:posOffset>
            </wp:positionH>
            <wp:positionV relativeFrom="paragraph">
              <wp:posOffset>693420</wp:posOffset>
            </wp:positionV>
            <wp:extent cx="2209800" cy="1828800"/>
            <wp:effectExtent l="171450" t="152400" r="171450" b="209550"/>
            <wp:wrapTopAndBottom/>
            <wp:docPr id="1785116969" name="image3.png" descr="Un grupo de personas caminando en una estación&#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85116969" name="image3.png" descr="Un grupo de personas caminando en una estación&#10;&#10;Descripción generada automáticamente con confianza media"/>
                    <pic:cNvPicPr preferRelativeResize="0"/>
                  </pic:nvPicPr>
                  <pic:blipFill>
                    <a:blip r:embed="rId37">
                      <a:extLst>
                        <a:ext uri="{28A0092B-C50C-407E-A947-70E740481C1C}">
                          <a14:useLocalDpi xmlns:a14="http://schemas.microsoft.com/office/drawing/2010/main" val="0"/>
                        </a:ext>
                      </a:extLst>
                    </a:blip>
                    <a:srcRect/>
                    <a:stretch>
                      <a:fillRect/>
                    </a:stretch>
                  </pic:blipFill>
                  <pic:spPr>
                    <a:xfrm>
                      <a:off x="0" y="0"/>
                      <a:ext cx="2209800" cy="182880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C55597">
        <w:rPr>
          <w:rFonts w:ascii="Lucida Sans Unicode" w:eastAsia="Trebuchet MS" w:hAnsi="Lucida Sans Unicode" w:cs="Lucida Sans Unicode"/>
          <w:noProof/>
        </w:rPr>
        <w:drawing>
          <wp:anchor distT="0" distB="0" distL="114300" distR="114300" simplePos="0" relativeHeight="251678208" behindDoc="0" locked="0" layoutInCell="1" allowOverlap="1" wp14:anchorId="3C211D11" wp14:editId="12EE320B">
            <wp:simplePos x="0" y="0"/>
            <wp:positionH relativeFrom="column">
              <wp:posOffset>18415</wp:posOffset>
            </wp:positionH>
            <wp:positionV relativeFrom="paragraph">
              <wp:posOffset>455295</wp:posOffset>
            </wp:positionV>
            <wp:extent cx="2362200" cy="1952625"/>
            <wp:effectExtent l="152400" t="152400" r="152400" b="200025"/>
            <wp:wrapTopAndBottom/>
            <wp:docPr id="1785116975" name="image16.png" descr="Un grupo de personas con paraguas en man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85116975" name="image16.png" descr="Un grupo de personas con paraguas en mano&#10;&#10;Descripción generada automáticamente con confianza media"/>
                    <pic:cNvPicPr preferRelativeResize="0"/>
                  </pic:nvPicPr>
                  <pic:blipFill>
                    <a:blip r:embed="rId38">
                      <a:extLst>
                        <a:ext uri="{28A0092B-C50C-407E-A947-70E740481C1C}">
                          <a14:useLocalDpi xmlns:a14="http://schemas.microsoft.com/office/drawing/2010/main" val="0"/>
                        </a:ext>
                      </a:extLst>
                    </a:blip>
                    <a:srcRect/>
                    <a:stretch>
                      <a:fillRect/>
                    </a:stretch>
                  </pic:blipFill>
                  <pic:spPr>
                    <a:xfrm>
                      <a:off x="0" y="0"/>
                      <a:ext cx="2362200" cy="1952625"/>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68B339CF" w14:textId="44A0D183" w:rsidR="00D0468D" w:rsidRPr="00C55597" w:rsidRDefault="00D0468D" w:rsidP="00E857C9">
      <w:pPr>
        <w:ind w:left="-142"/>
        <w:jc w:val="both"/>
        <w:rPr>
          <w:rFonts w:ascii="Lucida Sans Unicode" w:hAnsi="Lucida Sans Unicode" w:cs="Lucida Sans Unicode"/>
        </w:rPr>
      </w:pPr>
    </w:p>
    <w:p w14:paraId="0E969F40" w14:textId="28521651" w:rsidR="00D0468D" w:rsidRPr="00C55597" w:rsidRDefault="00D0468D" w:rsidP="00E857C9">
      <w:pPr>
        <w:ind w:left="-142"/>
        <w:jc w:val="both"/>
        <w:rPr>
          <w:rFonts w:ascii="Lucida Sans Unicode" w:hAnsi="Lucida Sans Unicode" w:cs="Lucida Sans Unicode"/>
        </w:rPr>
      </w:pPr>
    </w:p>
    <w:p w14:paraId="08F2B86E" w14:textId="611636F2" w:rsidR="007A7E7F" w:rsidRPr="00C55597" w:rsidRDefault="007A7E7F" w:rsidP="00AD20B4">
      <w:pPr>
        <w:ind w:left="-142"/>
        <w:jc w:val="both"/>
        <w:rPr>
          <w:rFonts w:ascii="Lucida Sans Unicode" w:eastAsia="Trebuchet MS" w:hAnsi="Lucida Sans Unicode" w:cs="Lucida Sans Unicode"/>
          <w:noProof/>
        </w:rPr>
      </w:pPr>
    </w:p>
    <w:p w14:paraId="67A170D2" w14:textId="2025B29F" w:rsidR="00D0468D" w:rsidRPr="00C55597" w:rsidRDefault="00D0468D" w:rsidP="00E857C9">
      <w:pPr>
        <w:pStyle w:val="Prrafodelista"/>
        <w:numPr>
          <w:ilvl w:val="0"/>
          <w:numId w:val="2"/>
        </w:numPr>
        <w:pBdr>
          <w:top w:val="nil"/>
          <w:left w:val="nil"/>
          <w:bottom w:val="nil"/>
          <w:right w:val="nil"/>
          <w:between w:val="nil"/>
        </w:pBdr>
        <w:spacing w:after="0" w:line="276" w:lineRule="auto"/>
        <w:ind w:left="1418"/>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Parque rojo y Chapultepec, Guadalajara. El día 24 de septiembre del presente año, continuamos con la cuarta brigada, en ambos puntos con una afluencia aproximada en urna de 105 participantes, en ambas sedes, con actividades de cierre para todo público, desde </w:t>
      </w:r>
      <w:r w:rsidR="00743B5B" w:rsidRPr="00C55597">
        <w:rPr>
          <w:rFonts w:ascii="Lucida Sans Unicode" w:eastAsia="Trebuchet MS" w:hAnsi="Lucida Sans Unicode" w:cs="Lucida Sans Unicode"/>
          <w:kern w:val="0"/>
          <w:lang w:eastAsia="es-MX"/>
          <w14:ligatures w14:val="none"/>
        </w:rPr>
        <w:t>cuentacuentos</w:t>
      </w:r>
      <w:r w:rsidRPr="00C55597">
        <w:rPr>
          <w:rFonts w:ascii="Lucida Sans Unicode" w:eastAsia="Trebuchet MS" w:hAnsi="Lucida Sans Unicode" w:cs="Lucida Sans Unicode"/>
          <w:kern w:val="0"/>
          <w:lang w:eastAsia="es-MX"/>
          <w14:ligatures w14:val="none"/>
        </w:rPr>
        <w:t xml:space="preserve"> con las últimas publicaciones del Instituto, así como juegos interactivos de valores y por supuesto la encuesta en urna electrónica.</w:t>
      </w:r>
    </w:p>
    <w:p w14:paraId="2E8D3EF3" w14:textId="5977A002" w:rsidR="00D0468D" w:rsidRPr="00C55597" w:rsidRDefault="00944506" w:rsidP="00E857C9">
      <w:pPr>
        <w:pStyle w:val="Prrafodelista"/>
        <w:pBdr>
          <w:top w:val="nil"/>
          <w:left w:val="nil"/>
          <w:bottom w:val="nil"/>
          <w:right w:val="nil"/>
          <w:between w:val="nil"/>
        </w:pBdr>
        <w:spacing w:after="0" w:line="276" w:lineRule="auto"/>
        <w:ind w:left="1418"/>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noProof/>
        </w:rPr>
        <w:drawing>
          <wp:anchor distT="0" distB="0" distL="114300" distR="114300" simplePos="0" relativeHeight="251682304" behindDoc="0" locked="0" layoutInCell="1" allowOverlap="1" wp14:anchorId="6CDD5F63" wp14:editId="36A30A5F">
            <wp:simplePos x="0" y="0"/>
            <wp:positionH relativeFrom="column">
              <wp:posOffset>396240</wp:posOffset>
            </wp:positionH>
            <wp:positionV relativeFrom="paragraph">
              <wp:posOffset>130175</wp:posOffset>
            </wp:positionV>
            <wp:extent cx="5219700" cy="2569210"/>
            <wp:effectExtent l="171450" t="152400" r="190500" b="212090"/>
            <wp:wrapNone/>
            <wp:docPr id="1785117007" name="image49.png" descr="Un grupo de gente en la calle&#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1785117007" name="image49.png" descr="Un grupo de gente en la calle&#10;&#10;Descripción generada automáticamente con confianza baja"/>
                    <pic:cNvPicPr preferRelativeResize="0"/>
                  </pic:nvPicPr>
                  <pic:blipFill>
                    <a:blip r:embed="rId39">
                      <a:extLst>
                        <a:ext uri="{28A0092B-C50C-407E-A947-70E740481C1C}">
                          <a14:useLocalDpi xmlns:a14="http://schemas.microsoft.com/office/drawing/2010/main" val="0"/>
                        </a:ext>
                      </a:extLst>
                    </a:blip>
                    <a:srcRect/>
                    <a:stretch>
                      <a:fillRect/>
                    </a:stretch>
                  </pic:blipFill>
                  <pic:spPr>
                    <a:xfrm>
                      <a:off x="0" y="0"/>
                      <a:ext cx="5219700" cy="256921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483B494F" w14:textId="4F0AE497" w:rsidR="00D0468D" w:rsidRPr="00C55597" w:rsidRDefault="00D0468D"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3BFA949A" w14:textId="1D5AA635" w:rsidR="00D0468D" w:rsidRPr="00C55597" w:rsidRDefault="00D0468D" w:rsidP="00E857C9">
      <w:pPr>
        <w:jc w:val="both"/>
        <w:rPr>
          <w:rFonts w:ascii="Lucida Sans Unicode" w:hAnsi="Lucida Sans Unicode" w:cs="Lucida Sans Unicode"/>
        </w:rPr>
      </w:pPr>
    </w:p>
    <w:p w14:paraId="18931331" w14:textId="1B6DBD29" w:rsidR="00944506" w:rsidRPr="00C55597" w:rsidRDefault="00944506" w:rsidP="00E857C9">
      <w:pPr>
        <w:jc w:val="both"/>
        <w:rPr>
          <w:rFonts w:ascii="Lucida Sans Unicode" w:hAnsi="Lucida Sans Unicode" w:cs="Lucida Sans Unicode"/>
        </w:rPr>
      </w:pPr>
    </w:p>
    <w:p w14:paraId="74D00A57" w14:textId="77777777" w:rsidR="00944506" w:rsidRPr="00C55597" w:rsidRDefault="00944506" w:rsidP="00E857C9">
      <w:pPr>
        <w:jc w:val="both"/>
        <w:rPr>
          <w:rFonts w:ascii="Lucida Sans Unicode" w:hAnsi="Lucida Sans Unicode" w:cs="Lucida Sans Unicode"/>
        </w:rPr>
      </w:pPr>
    </w:p>
    <w:p w14:paraId="7551F055" w14:textId="77777777" w:rsidR="00944506" w:rsidRPr="00C55597" w:rsidRDefault="00944506" w:rsidP="00E857C9">
      <w:pPr>
        <w:jc w:val="both"/>
        <w:rPr>
          <w:rFonts w:ascii="Lucida Sans Unicode" w:hAnsi="Lucida Sans Unicode" w:cs="Lucida Sans Unicode"/>
        </w:rPr>
      </w:pPr>
    </w:p>
    <w:p w14:paraId="4CBC5366" w14:textId="77777777" w:rsidR="00944506" w:rsidRPr="00C55597" w:rsidRDefault="00944506" w:rsidP="00E857C9">
      <w:pPr>
        <w:jc w:val="both"/>
        <w:rPr>
          <w:rFonts w:ascii="Lucida Sans Unicode" w:hAnsi="Lucida Sans Unicode" w:cs="Lucida Sans Unicode"/>
        </w:rPr>
      </w:pPr>
    </w:p>
    <w:p w14:paraId="6BDD12AE" w14:textId="77777777" w:rsidR="00944506" w:rsidRPr="00C55597" w:rsidRDefault="00944506" w:rsidP="00E857C9">
      <w:pPr>
        <w:jc w:val="both"/>
        <w:rPr>
          <w:rFonts w:ascii="Lucida Sans Unicode" w:hAnsi="Lucida Sans Unicode" w:cs="Lucida Sans Unicode"/>
        </w:rPr>
      </w:pPr>
    </w:p>
    <w:p w14:paraId="5AB2A39F" w14:textId="77777777" w:rsidR="00944506" w:rsidRPr="00C55597" w:rsidRDefault="00944506" w:rsidP="00E857C9">
      <w:pPr>
        <w:jc w:val="both"/>
        <w:rPr>
          <w:rFonts w:ascii="Lucida Sans Unicode" w:hAnsi="Lucida Sans Unicode" w:cs="Lucida Sans Unicode"/>
        </w:rPr>
      </w:pPr>
    </w:p>
    <w:p w14:paraId="7BE98E2B" w14:textId="77777777" w:rsidR="00944506" w:rsidRPr="00C55597" w:rsidRDefault="00944506" w:rsidP="00E857C9">
      <w:pPr>
        <w:jc w:val="both"/>
        <w:rPr>
          <w:rFonts w:ascii="Lucida Sans Unicode" w:hAnsi="Lucida Sans Unicode" w:cs="Lucida Sans Unicode"/>
        </w:rPr>
      </w:pPr>
    </w:p>
    <w:p w14:paraId="3C0374A0" w14:textId="7CD2A96B" w:rsidR="00D0468D" w:rsidRPr="00C55597" w:rsidRDefault="022356F3" w:rsidP="00E857C9">
      <w:pPr>
        <w:pStyle w:val="Ttulo2"/>
        <w:jc w:val="both"/>
        <w:rPr>
          <w:rFonts w:ascii="Lucida Sans Unicode" w:eastAsia="Trebuchet MS" w:hAnsi="Lucida Sans Unicode" w:cs="Lucida Sans Unicode"/>
          <w:color w:val="00788E"/>
          <w:sz w:val="22"/>
          <w:szCs w:val="22"/>
          <w:lang w:eastAsia="es-MX"/>
        </w:rPr>
      </w:pPr>
      <w:bookmarkStart w:id="32" w:name="_Toc162615078"/>
      <w:r w:rsidRPr="00C55597">
        <w:rPr>
          <w:rFonts w:ascii="Lucida Sans Unicode" w:eastAsia="Trebuchet MS" w:hAnsi="Lucida Sans Unicode" w:cs="Lucida Sans Unicode"/>
          <w:color w:val="00788E"/>
          <w:sz w:val="22"/>
          <w:szCs w:val="22"/>
          <w:lang w:eastAsia="es-MX"/>
        </w:rPr>
        <w:t xml:space="preserve">3. </w:t>
      </w:r>
      <w:r w:rsidR="201C7F4D" w:rsidRPr="00C55597">
        <w:rPr>
          <w:rFonts w:ascii="Lucida Sans Unicode" w:eastAsia="Trebuchet MS" w:hAnsi="Lucida Sans Unicode" w:cs="Lucida Sans Unicode"/>
          <w:color w:val="00788E"/>
          <w:sz w:val="22"/>
          <w:szCs w:val="22"/>
          <w:lang w:eastAsia="es-MX"/>
        </w:rPr>
        <w:t>P</w:t>
      </w:r>
      <w:r w:rsidR="064241BD" w:rsidRPr="00C55597">
        <w:rPr>
          <w:rFonts w:ascii="Lucida Sans Unicode" w:eastAsia="Trebuchet MS" w:hAnsi="Lucida Sans Unicode" w:cs="Lucida Sans Unicode"/>
          <w:color w:val="00788E"/>
          <w:sz w:val="22"/>
          <w:szCs w:val="22"/>
          <w:lang w:eastAsia="es-MX"/>
        </w:rPr>
        <w:t>odcast Poder Ciudadano</w:t>
      </w:r>
      <w:bookmarkEnd w:id="32"/>
    </w:p>
    <w:p w14:paraId="6B9DF45D" w14:textId="77777777" w:rsidR="00D0468D" w:rsidRPr="00C55597" w:rsidRDefault="00D0468D" w:rsidP="00E857C9">
      <w:pPr>
        <w:pBdr>
          <w:top w:val="nil"/>
          <w:left w:val="nil"/>
          <w:bottom w:val="nil"/>
          <w:right w:val="nil"/>
          <w:between w:val="nil"/>
        </w:pBdr>
        <w:spacing w:after="0" w:line="276" w:lineRule="auto"/>
        <w:jc w:val="both"/>
        <w:rPr>
          <w:rFonts w:ascii="Lucida Sans Unicode" w:eastAsia="Trebuchet MS" w:hAnsi="Lucida Sans Unicode" w:cs="Lucida Sans Unicode"/>
          <w:b/>
          <w:kern w:val="0"/>
          <w:lang w:eastAsia="es-MX"/>
          <w14:ligatures w14:val="none"/>
        </w:rPr>
      </w:pPr>
    </w:p>
    <w:p w14:paraId="25B4969D" w14:textId="47E2C490" w:rsidR="00D0468D" w:rsidRPr="00C55597" w:rsidRDefault="00D0468D"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Esta herramienta ofrece a la ciudadanía en formato podcast contenido de difusión de cultura democrática y promoción de la participación ciudadana a través de un voto informado. Es un programa </w:t>
      </w:r>
      <w:r w:rsidR="00944506" w:rsidRPr="00C55597">
        <w:rPr>
          <w:rFonts w:ascii="Lucida Sans Unicode" w:eastAsia="Trebuchet MS" w:hAnsi="Lucida Sans Unicode" w:cs="Lucida Sans Unicode"/>
          <w:kern w:val="0"/>
          <w:lang w:eastAsia="es-MX"/>
          <w14:ligatures w14:val="none"/>
        </w:rPr>
        <w:t>audio grabado</w:t>
      </w:r>
      <w:r w:rsidRPr="00C55597">
        <w:rPr>
          <w:rFonts w:ascii="Lucida Sans Unicode" w:eastAsia="Trebuchet MS" w:hAnsi="Lucida Sans Unicode" w:cs="Lucida Sans Unicode"/>
          <w:kern w:val="0"/>
          <w:lang w:eastAsia="es-MX"/>
          <w14:ligatures w14:val="none"/>
        </w:rPr>
        <w:t xml:space="preserve"> que se distribuye en las plataformas de streaming de audio como Spotify con diferentes temas y enfoques, principalmente su estructura es la siguiente: </w:t>
      </w:r>
    </w:p>
    <w:p w14:paraId="1C02BE35" w14:textId="77777777" w:rsidR="00D0468D" w:rsidRPr="00C55597" w:rsidRDefault="00000000"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sdt>
        <w:sdtPr>
          <w:rPr>
            <w:rFonts w:ascii="Lucida Sans Unicode" w:eastAsia="Calibri" w:hAnsi="Lucida Sans Unicode" w:cs="Lucida Sans Unicode"/>
            <w:kern w:val="0"/>
            <w:lang w:eastAsia="es-MX"/>
            <w14:ligatures w14:val="none"/>
          </w:rPr>
          <w:tag w:val="goog_rdk_2"/>
          <w:id w:val="574631386"/>
        </w:sdtPr>
        <w:sdtContent>
          <w:r w:rsidR="00D0468D" w:rsidRPr="00C55597">
            <w:rPr>
              <w:rFonts w:ascii="Lucida Sans Unicode" w:eastAsia="Arial Unicode MS" w:hAnsi="Lucida Sans Unicode" w:cs="Lucida Sans Unicode"/>
              <w:kern w:val="0"/>
              <w:lang w:eastAsia="es-MX"/>
              <w14:ligatures w14:val="none"/>
            </w:rPr>
            <w:t xml:space="preserve">● Bienvenida de conductores </w:t>
          </w:r>
        </w:sdtContent>
      </w:sdt>
    </w:p>
    <w:sdt>
      <w:sdtPr>
        <w:rPr>
          <w:rFonts w:ascii="Lucida Sans Unicode" w:eastAsia="Calibri" w:hAnsi="Lucida Sans Unicode" w:cs="Lucida Sans Unicode"/>
          <w:kern w:val="0"/>
          <w:lang w:eastAsia="es-MX"/>
          <w14:ligatures w14:val="none"/>
        </w:rPr>
        <w:tag w:val="goog_rdk_3"/>
        <w:id w:val="1313059846"/>
      </w:sdtPr>
      <w:sdtContent>
        <w:p w14:paraId="6389616C" w14:textId="2BF1551D" w:rsidR="00D0468D" w:rsidRPr="00C55597" w:rsidRDefault="00D0468D" w:rsidP="00E857C9">
          <w:pPr>
            <w:pBdr>
              <w:top w:val="nil"/>
              <w:left w:val="nil"/>
              <w:bottom w:val="nil"/>
              <w:right w:val="nil"/>
              <w:between w:val="nil"/>
            </w:pBdr>
            <w:spacing w:after="0" w:line="276" w:lineRule="auto"/>
            <w:jc w:val="both"/>
            <w:rPr>
              <w:rFonts w:ascii="Lucida Sans Unicode" w:eastAsia="Arial Unicode MS" w:hAnsi="Lucida Sans Unicode" w:cs="Lucida Sans Unicode"/>
              <w:kern w:val="0"/>
              <w:lang w:eastAsia="es-MX"/>
              <w14:ligatures w14:val="none"/>
            </w:rPr>
          </w:pPr>
          <w:r w:rsidRPr="00C55597">
            <w:rPr>
              <w:rFonts w:ascii="Lucida Sans Unicode" w:eastAsia="Arial Unicode MS" w:hAnsi="Lucida Sans Unicode" w:cs="Lucida Sans Unicode"/>
              <w:kern w:val="0"/>
              <w:lang w:eastAsia="es-MX"/>
              <w14:ligatures w14:val="none"/>
            </w:rPr>
            <w:t xml:space="preserve">● Contexto del tema a tratar </w:t>
          </w:r>
        </w:p>
      </w:sdtContent>
    </w:sdt>
    <w:p w14:paraId="286B4879" w14:textId="77777777" w:rsidR="00D0468D" w:rsidRPr="00C55597" w:rsidRDefault="00000000"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sdt>
        <w:sdtPr>
          <w:rPr>
            <w:rFonts w:ascii="Lucida Sans Unicode" w:eastAsia="Calibri" w:hAnsi="Lucida Sans Unicode" w:cs="Lucida Sans Unicode"/>
            <w:kern w:val="0"/>
            <w:lang w:eastAsia="es-MX"/>
            <w14:ligatures w14:val="none"/>
          </w:rPr>
          <w:tag w:val="goog_rdk_4"/>
          <w:id w:val="-1445997107"/>
        </w:sdtPr>
        <w:sdtContent>
          <w:r w:rsidR="00D0468D" w:rsidRPr="00C55597">
            <w:rPr>
              <w:rFonts w:ascii="Lucida Sans Unicode" w:eastAsia="Arial Unicode MS" w:hAnsi="Lucida Sans Unicode" w:cs="Lucida Sans Unicode"/>
              <w:kern w:val="0"/>
              <w:lang w:eastAsia="es-MX"/>
              <w14:ligatures w14:val="none"/>
            </w:rPr>
            <w:t xml:space="preserve">● Entrevista o participación de invitados </w:t>
          </w:r>
        </w:sdtContent>
      </w:sdt>
    </w:p>
    <w:p w14:paraId="36C81470" w14:textId="77777777" w:rsidR="00D0468D" w:rsidRPr="00C55597" w:rsidRDefault="00000000"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sdt>
        <w:sdtPr>
          <w:rPr>
            <w:rFonts w:ascii="Lucida Sans Unicode" w:eastAsia="Calibri" w:hAnsi="Lucida Sans Unicode" w:cs="Lucida Sans Unicode"/>
            <w:kern w:val="0"/>
            <w:lang w:eastAsia="es-MX"/>
            <w14:ligatures w14:val="none"/>
          </w:rPr>
          <w:tag w:val="goog_rdk_5"/>
          <w:id w:val="1986653409"/>
        </w:sdtPr>
        <w:sdtContent>
          <w:r w:rsidR="00D0468D" w:rsidRPr="00C55597">
            <w:rPr>
              <w:rFonts w:ascii="Lucida Sans Unicode" w:eastAsia="Arial Unicode MS" w:hAnsi="Lucida Sans Unicode" w:cs="Lucida Sans Unicode"/>
              <w:kern w:val="0"/>
              <w:lang w:eastAsia="es-MX"/>
              <w14:ligatures w14:val="none"/>
            </w:rPr>
            <w:t>● Recomendación editorial acorde al tema abordado</w:t>
          </w:r>
        </w:sdtContent>
      </w:sdt>
    </w:p>
    <w:p w14:paraId="34C4D54B" w14:textId="77777777" w:rsidR="00D0468D" w:rsidRPr="00C55597" w:rsidRDefault="00D0468D"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3D00EED1" w14:textId="11FB8272" w:rsidR="00D0468D" w:rsidRPr="00C55597" w:rsidRDefault="00D0468D" w:rsidP="00E857C9">
      <w:pPr>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De marzo a la fecha se han grabado y publicado los siguientes materiales</w:t>
      </w:r>
      <w:r w:rsidR="00944506" w:rsidRPr="00C55597">
        <w:rPr>
          <w:rFonts w:ascii="Lucida Sans Unicode" w:eastAsia="Trebuchet MS" w:hAnsi="Lucida Sans Unicode" w:cs="Lucida Sans Unicode"/>
          <w:kern w:val="0"/>
          <w:lang w:eastAsia="es-MX"/>
          <w14:ligatures w14:val="none"/>
        </w:rPr>
        <w:t>:</w:t>
      </w:r>
    </w:p>
    <w:tbl>
      <w:tblPr>
        <w:tblW w:w="9900" w:type="dxa"/>
        <w:tblInd w:w="-577"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675"/>
        <w:gridCol w:w="1500"/>
        <w:gridCol w:w="3750"/>
        <w:gridCol w:w="3975"/>
      </w:tblGrid>
      <w:tr w:rsidR="00AF26A9" w:rsidRPr="00C55597" w14:paraId="43163A03" w14:textId="77777777" w:rsidTr="50290BBA">
        <w:tc>
          <w:tcPr>
            <w:tcW w:w="675" w:type="dxa"/>
            <w:shd w:val="clear" w:color="auto" w:fill="auto"/>
            <w:tcMar>
              <w:top w:w="100" w:type="dxa"/>
              <w:left w:w="100" w:type="dxa"/>
              <w:bottom w:w="100" w:type="dxa"/>
              <w:right w:w="100" w:type="dxa"/>
            </w:tcMar>
          </w:tcPr>
          <w:p w14:paraId="0A680412"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No.</w:t>
            </w:r>
          </w:p>
        </w:tc>
        <w:tc>
          <w:tcPr>
            <w:tcW w:w="1500" w:type="dxa"/>
            <w:shd w:val="clear" w:color="auto" w:fill="auto"/>
            <w:tcMar>
              <w:top w:w="100" w:type="dxa"/>
              <w:left w:w="100" w:type="dxa"/>
              <w:bottom w:w="100" w:type="dxa"/>
              <w:right w:w="100" w:type="dxa"/>
            </w:tcMar>
          </w:tcPr>
          <w:p w14:paraId="5370D2BF"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Fecha</w:t>
            </w:r>
          </w:p>
        </w:tc>
        <w:tc>
          <w:tcPr>
            <w:tcW w:w="3750" w:type="dxa"/>
            <w:shd w:val="clear" w:color="auto" w:fill="auto"/>
            <w:tcMar>
              <w:top w:w="100" w:type="dxa"/>
              <w:left w:w="100" w:type="dxa"/>
              <w:bottom w:w="100" w:type="dxa"/>
              <w:right w:w="100" w:type="dxa"/>
            </w:tcMar>
          </w:tcPr>
          <w:p w14:paraId="2A51C9AC"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Título</w:t>
            </w:r>
          </w:p>
        </w:tc>
        <w:tc>
          <w:tcPr>
            <w:tcW w:w="3975" w:type="dxa"/>
            <w:shd w:val="clear" w:color="auto" w:fill="auto"/>
            <w:tcMar>
              <w:top w:w="100" w:type="dxa"/>
              <w:left w:w="100" w:type="dxa"/>
              <w:bottom w:w="100" w:type="dxa"/>
              <w:right w:w="100" w:type="dxa"/>
            </w:tcMar>
          </w:tcPr>
          <w:p w14:paraId="1EB28E9F"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Contenido</w:t>
            </w:r>
          </w:p>
        </w:tc>
      </w:tr>
      <w:tr w:rsidR="00AF26A9" w:rsidRPr="00C55597" w14:paraId="2C282E8D" w14:textId="77777777" w:rsidTr="50290BBA">
        <w:tc>
          <w:tcPr>
            <w:tcW w:w="675" w:type="dxa"/>
            <w:shd w:val="clear" w:color="auto" w:fill="auto"/>
            <w:tcMar>
              <w:top w:w="100" w:type="dxa"/>
              <w:left w:w="100" w:type="dxa"/>
              <w:bottom w:w="100" w:type="dxa"/>
              <w:right w:w="100" w:type="dxa"/>
            </w:tcMar>
          </w:tcPr>
          <w:p w14:paraId="46BC4D2C"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37</w:t>
            </w:r>
          </w:p>
        </w:tc>
        <w:tc>
          <w:tcPr>
            <w:tcW w:w="1500" w:type="dxa"/>
            <w:shd w:val="clear" w:color="auto" w:fill="auto"/>
            <w:tcMar>
              <w:top w:w="100" w:type="dxa"/>
              <w:left w:w="100" w:type="dxa"/>
              <w:bottom w:w="100" w:type="dxa"/>
              <w:right w:w="100" w:type="dxa"/>
            </w:tcMar>
          </w:tcPr>
          <w:p w14:paraId="40E960C9"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9 marzo</w:t>
            </w:r>
          </w:p>
        </w:tc>
        <w:tc>
          <w:tcPr>
            <w:tcW w:w="3750" w:type="dxa"/>
            <w:shd w:val="clear" w:color="auto" w:fill="auto"/>
            <w:tcMar>
              <w:top w:w="100" w:type="dxa"/>
              <w:left w:w="100" w:type="dxa"/>
              <w:bottom w:w="100" w:type="dxa"/>
              <w:right w:w="100" w:type="dxa"/>
            </w:tcMar>
          </w:tcPr>
          <w:p w14:paraId="5432C3A7"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Conversatorio en FIL: Árbitro en la cancha y en la Urna. Mujeres y Democracia</w:t>
            </w:r>
          </w:p>
        </w:tc>
        <w:tc>
          <w:tcPr>
            <w:tcW w:w="3975" w:type="dxa"/>
            <w:shd w:val="clear" w:color="auto" w:fill="auto"/>
            <w:tcMar>
              <w:top w:w="100" w:type="dxa"/>
              <w:left w:w="100" w:type="dxa"/>
              <w:bottom w:w="100" w:type="dxa"/>
              <w:right w:w="100" w:type="dxa"/>
            </w:tcMar>
          </w:tcPr>
          <w:p w14:paraId="3A88C632" w14:textId="1687A97C"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En esta ocasión compartimos una conversación entre Sayani Mozka, Lourdes Morales, Brenda Viramontes (exjugadora profesional), Moisés Pérez Vega y Alondra Arellano (exárbitra </w:t>
            </w:r>
            <w:r w:rsidR="00944506" w:rsidRPr="00C55597">
              <w:rPr>
                <w:rFonts w:ascii="Lucida Sans Unicode" w:eastAsia="Trebuchet MS" w:hAnsi="Lucida Sans Unicode" w:cs="Lucida Sans Unicode"/>
                <w:kern w:val="0"/>
                <w:lang w:eastAsia="es-MX"/>
                <w14:ligatures w14:val="none"/>
              </w:rPr>
              <w:t xml:space="preserve">Profesional)  </w:t>
            </w:r>
          </w:p>
        </w:tc>
      </w:tr>
      <w:tr w:rsidR="00AF26A9" w:rsidRPr="00C55597" w14:paraId="22B3B237" w14:textId="77777777" w:rsidTr="50290BBA">
        <w:tc>
          <w:tcPr>
            <w:tcW w:w="675" w:type="dxa"/>
            <w:shd w:val="clear" w:color="auto" w:fill="auto"/>
            <w:tcMar>
              <w:top w:w="100" w:type="dxa"/>
              <w:left w:w="100" w:type="dxa"/>
              <w:bottom w:w="100" w:type="dxa"/>
              <w:right w:w="100" w:type="dxa"/>
            </w:tcMar>
          </w:tcPr>
          <w:p w14:paraId="1C8EAE84"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38</w:t>
            </w:r>
          </w:p>
        </w:tc>
        <w:tc>
          <w:tcPr>
            <w:tcW w:w="1500" w:type="dxa"/>
            <w:shd w:val="clear" w:color="auto" w:fill="auto"/>
            <w:tcMar>
              <w:top w:w="100" w:type="dxa"/>
              <w:left w:w="100" w:type="dxa"/>
              <w:bottom w:w="100" w:type="dxa"/>
              <w:right w:w="100" w:type="dxa"/>
            </w:tcMar>
          </w:tcPr>
          <w:p w14:paraId="28C9C8E2"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12 mayo</w:t>
            </w:r>
          </w:p>
        </w:tc>
        <w:tc>
          <w:tcPr>
            <w:tcW w:w="3750" w:type="dxa"/>
            <w:shd w:val="clear" w:color="auto" w:fill="auto"/>
            <w:tcMar>
              <w:top w:w="100" w:type="dxa"/>
              <w:left w:w="100" w:type="dxa"/>
              <w:bottom w:w="100" w:type="dxa"/>
              <w:right w:w="100" w:type="dxa"/>
            </w:tcMar>
          </w:tcPr>
          <w:p w14:paraId="602C5227"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Un recorrido por la revista Folios 38 sobre la Violencia contra las mujeres</w:t>
            </w:r>
          </w:p>
        </w:tc>
        <w:tc>
          <w:tcPr>
            <w:tcW w:w="3975" w:type="dxa"/>
            <w:shd w:val="clear" w:color="auto" w:fill="auto"/>
            <w:tcMar>
              <w:top w:w="100" w:type="dxa"/>
              <w:left w:w="100" w:type="dxa"/>
              <w:bottom w:w="100" w:type="dxa"/>
              <w:right w:w="100" w:type="dxa"/>
            </w:tcMar>
          </w:tcPr>
          <w:p w14:paraId="1F588A05"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En esta edición, tenemos el honor de contar con la participación del Consejero Moisés Pérez Vega, quien nos brinda una perspectiva invaluable sobre los temas abordados en el número 38 de la revista folios.</w:t>
            </w:r>
          </w:p>
        </w:tc>
      </w:tr>
      <w:tr w:rsidR="00AF26A9" w:rsidRPr="00C55597" w14:paraId="0D6B2154" w14:textId="77777777" w:rsidTr="50290BBA">
        <w:tc>
          <w:tcPr>
            <w:tcW w:w="675" w:type="dxa"/>
            <w:shd w:val="clear" w:color="auto" w:fill="auto"/>
            <w:tcMar>
              <w:top w:w="100" w:type="dxa"/>
              <w:left w:w="100" w:type="dxa"/>
              <w:bottom w:w="100" w:type="dxa"/>
              <w:right w:w="100" w:type="dxa"/>
            </w:tcMar>
          </w:tcPr>
          <w:p w14:paraId="62C8BDFF"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39</w:t>
            </w:r>
          </w:p>
        </w:tc>
        <w:tc>
          <w:tcPr>
            <w:tcW w:w="1500" w:type="dxa"/>
            <w:shd w:val="clear" w:color="auto" w:fill="auto"/>
            <w:tcMar>
              <w:top w:w="100" w:type="dxa"/>
              <w:left w:w="100" w:type="dxa"/>
              <w:bottom w:w="100" w:type="dxa"/>
              <w:right w:w="100" w:type="dxa"/>
            </w:tcMar>
          </w:tcPr>
          <w:p w14:paraId="4A2DCD8E"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11 julio</w:t>
            </w:r>
          </w:p>
        </w:tc>
        <w:tc>
          <w:tcPr>
            <w:tcW w:w="3750" w:type="dxa"/>
            <w:shd w:val="clear" w:color="auto" w:fill="auto"/>
            <w:tcMar>
              <w:top w:w="100" w:type="dxa"/>
              <w:left w:w="100" w:type="dxa"/>
              <w:bottom w:w="100" w:type="dxa"/>
              <w:right w:w="100" w:type="dxa"/>
            </w:tcMar>
          </w:tcPr>
          <w:p w14:paraId="5A33AC55"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200 años de historia: cimientos de la democracia en Jalisco</w:t>
            </w:r>
          </w:p>
        </w:tc>
        <w:tc>
          <w:tcPr>
            <w:tcW w:w="3975" w:type="dxa"/>
            <w:shd w:val="clear" w:color="auto" w:fill="auto"/>
            <w:tcMar>
              <w:top w:w="100" w:type="dxa"/>
              <w:left w:w="100" w:type="dxa"/>
              <w:bottom w:w="100" w:type="dxa"/>
              <w:right w:w="100" w:type="dxa"/>
            </w:tcMar>
          </w:tcPr>
          <w:p w14:paraId="0B671A5D"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El Mtro. Enrique Ibarra nos comparte un poco de historia en materia electoral de Jalisco, conmemorando sus 200 años como estado libre y soberano</w:t>
            </w:r>
          </w:p>
        </w:tc>
      </w:tr>
      <w:tr w:rsidR="00AF26A9" w:rsidRPr="00C55597" w14:paraId="6BF8CBEA" w14:textId="77777777" w:rsidTr="50290BBA">
        <w:tc>
          <w:tcPr>
            <w:tcW w:w="675" w:type="dxa"/>
            <w:shd w:val="clear" w:color="auto" w:fill="auto"/>
            <w:tcMar>
              <w:top w:w="100" w:type="dxa"/>
              <w:left w:w="100" w:type="dxa"/>
              <w:bottom w:w="100" w:type="dxa"/>
              <w:right w:w="100" w:type="dxa"/>
            </w:tcMar>
          </w:tcPr>
          <w:p w14:paraId="61EA4830"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40</w:t>
            </w:r>
          </w:p>
        </w:tc>
        <w:tc>
          <w:tcPr>
            <w:tcW w:w="1500" w:type="dxa"/>
            <w:shd w:val="clear" w:color="auto" w:fill="auto"/>
            <w:tcMar>
              <w:top w:w="100" w:type="dxa"/>
              <w:left w:w="100" w:type="dxa"/>
              <w:bottom w:w="100" w:type="dxa"/>
              <w:right w:w="100" w:type="dxa"/>
            </w:tcMar>
          </w:tcPr>
          <w:p w14:paraId="73E04DE0"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14 agosto</w:t>
            </w:r>
          </w:p>
        </w:tc>
        <w:tc>
          <w:tcPr>
            <w:tcW w:w="3750" w:type="dxa"/>
            <w:shd w:val="clear" w:color="auto" w:fill="auto"/>
            <w:tcMar>
              <w:top w:w="100" w:type="dxa"/>
              <w:left w:w="100" w:type="dxa"/>
              <w:bottom w:w="100" w:type="dxa"/>
              <w:right w:w="100" w:type="dxa"/>
            </w:tcMar>
          </w:tcPr>
          <w:p w14:paraId="7F186E8D"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Mujeres indígenas en la política: Forjando un futuro de igualdad </w:t>
            </w:r>
          </w:p>
        </w:tc>
        <w:tc>
          <w:tcPr>
            <w:tcW w:w="3975" w:type="dxa"/>
            <w:shd w:val="clear" w:color="auto" w:fill="auto"/>
            <w:tcMar>
              <w:top w:w="100" w:type="dxa"/>
              <w:left w:w="100" w:type="dxa"/>
              <w:bottom w:w="100" w:type="dxa"/>
              <w:right w:w="100" w:type="dxa"/>
            </w:tcMar>
          </w:tcPr>
          <w:p w14:paraId="675611E1"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Adéntrate en la historia de valentía, resiliencia y determinación de Elisa Zepeda Lagunas, exploramos los obstáculos que enfrentó para ejercer sus derechos políticos y cómo podemos crear un mundo donde la violencia política sea reemplazada por la colaboración constructiva.   </w:t>
            </w:r>
          </w:p>
        </w:tc>
      </w:tr>
      <w:tr w:rsidR="00AF26A9" w:rsidRPr="00C55597" w14:paraId="724BB05E" w14:textId="77777777" w:rsidTr="50290BBA">
        <w:tc>
          <w:tcPr>
            <w:tcW w:w="675" w:type="dxa"/>
            <w:shd w:val="clear" w:color="auto" w:fill="auto"/>
            <w:tcMar>
              <w:top w:w="100" w:type="dxa"/>
              <w:left w:w="100" w:type="dxa"/>
              <w:bottom w:w="100" w:type="dxa"/>
              <w:right w:w="100" w:type="dxa"/>
            </w:tcMar>
          </w:tcPr>
          <w:p w14:paraId="42B3AE6B"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41</w:t>
            </w:r>
          </w:p>
        </w:tc>
        <w:tc>
          <w:tcPr>
            <w:tcW w:w="1500" w:type="dxa"/>
            <w:shd w:val="clear" w:color="auto" w:fill="auto"/>
            <w:tcMar>
              <w:top w:w="100" w:type="dxa"/>
              <w:left w:w="100" w:type="dxa"/>
              <w:bottom w:w="100" w:type="dxa"/>
              <w:right w:w="100" w:type="dxa"/>
            </w:tcMar>
          </w:tcPr>
          <w:p w14:paraId="0237139E"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30 agosto</w:t>
            </w:r>
          </w:p>
        </w:tc>
        <w:tc>
          <w:tcPr>
            <w:tcW w:w="3750" w:type="dxa"/>
            <w:shd w:val="clear" w:color="auto" w:fill="auto"/>
            <w:tcMar>
              <w:top w:w="100" w:type="dxa"/>
              <w:left w:w="100" w:type="dxa"/>
              <w:bottom w:w="100" w:type="dxa"/>
              <w:right w:w="100" w:type="dxa"/>
            </w:tcMar>
          </w:tcPr>
          <w:p w14:paraId="15F85896"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Dia Estatal de la Participación </w:t>
            </w:r>
            <w:r w:rsidRPr="00C55597">
              <w:rPr>
                <w:rFonts w:ascii="Lucida Sans Unicode" w:eastAsia="Trebuchet MS" w:hAnsi="Lucida Sans Unicode" w:cs="Lucida Sans Unicode"/>
                <w:kern w:val="0"/>
                <w:lang w:eastAsia="es-MX"/>
                <w14:ligatures w14:val="none"/>
              </w:rPr>
              <w:lastRenderedPageBreak/>
              <w:t xml:space="preserve">Ciudadana. ¿Cómo está la participación en Jalisco? </w:t>
            </w:r>
          </w:p>
        </w:tc>
        <w:tc>
          <w:tcPr>
            <w:tcW w:w="3975" w:type="dxa"/>
            <w:shd w:val="clear" w:color="auto" w:fill="auto"/>
            <w:tcMar>
              <w:top w:w="100" w:type="dxa"/>
              <w:left w:w="100" w:type="dxa"/>
              <w:bottom w:w="100" w:type="dxa"/>
              <w:right w:w="100" w:type="dxa"/>
            </w:tcMar>
          </w:tcPr>
          <w:p w14:paraId="736B3135" w14:textId="093D41F1"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lastRenderedPageBreak/>
              <w:t xml:space="preserve">En conmemoración del día estatal </w:t>
            </w:r>
            <w:r w:rsidRPr="00C55597">
              <w:rPr>
                <w:rFonts w:ascii="Lucida Sans Unicode" w:eastAsia="Trebuchet MS" w:hAnsi="Lucida Sans Unicode" w:cs="Lucida Sans Unicode"/>
                <w:kern w:val="0"/>
                <w:lang w:eastAsia="es-MX"/>
                <w14:ligatures w14:val="none"/>
              </w:rPr>
              <w:lastRenderedPageBreak/>
              <w:t xml:space="preserve">de la Participación Ciudadana en este episodio damos un repaso del estado de la participación ciudadana institucionalizada y no institucionalizada en Jalisco en entrevistas con </w:t>
            </w:r>
            <w:r w:rsidR="00944506" w:rsidRPr="00C55597">
              <w:rPr>
                <w:rFonts w:ascii="Lucida Sans Unicode" w:eastAsia="Trebuchet MS" w:hAnsi="Lucida Sans Unicode" w:cs="Lucida Sans Unicode"/>
                <w:kern w:val="0"/>
                <w:lang w:eastAsia="es-MX"/>
                <w14:ligatures w14:val="none"/>
              </w:rPr>
              <w:t>Rocío</w:t>
            </w:r>
            <w:r w:rsidRPr="00C55597">
              <w:rPr>
                <w:rFonts w:ascii="Lucida Sans Unicode" w:eastAsia="Trebuchet MS" w:hAnsi="Lucida Sans Unicode" w:cs="Lucida Sans Unicode"/>
                <w:kern w:val="0"/>
                <w:lang w:eastAsia="es-MX"/>
                <w14:ligatures w14:val="none"/>
              </w:rPr>
              <w:t xml:space="preserve"> Delgado Gil sobre el Consejo Estatal de Participación Ciudadana y Conrado Romo sobre el mapa de las Organizaciones.</w:t>
            </w:r>
          </w:p>
        </w:tc>
      </w:tr>
      <w:tr w:rsidR="00AF26A9" w:rsidRPr="00C55597" w14:paraId="54B3387B" w14:textId="77777777" w:rsidTr="50290BBA">
        <w:tc>
          <w:tcPr>
            <w:tcW w:w="675" w:type="dxa"/>
            <w:shd w:val="clear" w:color="auto" w:fill="auto"/>
            <w:tcMar>
              <w:top w:w="100" w:type="dxa"/>
              <w:left w:w="100" w:type="dxa"/>
              <w:bottom w:w="100" w:type="dxa"/>
              <w:right w:w="100" w:type="dxa"/>
            </w:tcMar>
          </w:tcPr>
          <w:p w14:paraId="5CB9F890"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lastRenderedPageBreak/>
              <w:t>42</w:t>
            </w:r>
          </w:p>
        </w:tc>
        <w:tc>
          <w:tcPr>
            <w:tcW w:w="1500" w:type="dxa"/>
            <w:shd w:val="clear" w:color="auto" w:fill="auto"/>
            <w:tcMar>
              <w:top w:w="100" w:type="dxa"/>
              <w:left w:w="100" w:type="dxa"/>
              <w:bottom w:w="100" w:type="dxa"/>
              <w:right w:w="100" w:type="dxa"/>
            </w:tcMar>
          </w:tcPr>
          <w:p w14:paraId="6581943C"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15 septiembre</w:t>
            </w:r>
          </w:p>
        </w:tc>
        <w:tc>
          <w:tcPr>
            <w:tcW w:w="3750" w:type="dxa"/>
            <w:shd w:val="clear" w:color="auto" w:fill="auto"/>
            <w:tcMar>
              <w:top w:w="100" w:type="dxa"/>
              <w:left w:w="100" w:type="dxa"/>
              <w:bottom w:w="100" w:type="dxa"/>
              <w:right w:w="100" w:type="dxa"/>
            </w:tcMar>
          </w:tcPr>
          <w:p w14:paraId="3720BF87"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Los retos de la democracia mexicana rumbo al 2024</w:t>
            </w:r>
          </w:p>
        </w:tc>
        <w:tc>
          <w:tcPr>
            <w:tcW w:w="3975" w:type="dxa"/>
            <w:shd w:val="clear" w:color="auto" w:fill="auto"/>
            <w:tcMar>
              <w:top w:w="100" w:type="dxa"/>
              <w:left w:w="100" w:type="dxa"/>
              <w:bottom w:w="100" w:type="dxa"/>
              <w:right w:w="100" w:type="dxa"/>
            </w:tcMar>
          </w:tcPr>
          <w:p w14:paraId="7E606FF0" w14:textId="5BD36856"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Aprovechando que hoy, 15 de septiembre es el día internacional de la democracia, presentamos esta entrevista realizada a Lorenzo </w:t>
            </w:r>
            <w:r w:rsidR="00944506" w:rsidRPr="00C55597">
              <w:rPr>
                <w:rFonts w:ascii="Lucida Sans Unicode" w:eastAsia="Trebuchet MS" w:hAnsi="Lucida Sans Unicode" w:cs="Lucida Sans Unicode"/>
                <w:kern w:val="0"/>
                <w:lang w:eastAsia="es-MX"/>
                <w14:ligatures w14:val="none"/>
              </w:rPr>
              <w:t>Córdova</w:t>
            </w:r>
            <w:r w:rsidRPr="00C55597">
              <w:rPr>
                <w:rFonts w:ascii="Lucida Sans Unicode" w:eastAsia="Trebuchet MS" w:hAnsi="Lucida Sans Unicode" w:cs="Lucida Sans Unicode"/>
                <w:kern w:val="0"/>
                <w:lang w:eastAsia="es-MX"/>
                <w14:ligatures w14:val="none"/>
              </w:rPr>
              <w:t xml:space="preserve"> Vianello, ex presidente del INE, en donde habla acerca de los </w:t>
            </w:r>
            <w:r w:rsidR="00944506" w:rsidRPr="00C55597">
              <w:rPr>
                <w:rFonts w:ascii="Lucida Sans Unicode" w:eastAsia="Trebuchet MS" w:hAnsi="Lucida Sans Unicode" w:cs="Lucida Sans Unicode"/>
                <w:kern w:val="0"/>
                <w:lang w:eastAsia="es-MX"/>
                <w14:ligatures w14:val="none"/>
              </w:rPr>
              <w:t>desafíos</w:t>
            </w:r>
            <w:r w:rsidRPr="00C55597">
              <w:rPr>
                <w:rFonts w:ascii="Lucida Sans Unicode" w:eastAsia="Trebuchet MS" w:hAnsi="Lucida Sans Unicode" w:cs="Lucida Sans Unicode"/>
                <w:kern w:val="0"/>
                <w:lang w:eastAsia="es-MX"/>
                <w14:ligatures w14:val="none"/>
              </w:rPr>
              <w:t xml:space="preserve"> democráticos presentes de cara a las elecciones del 2024.</w:t>
            </w:r>
          </w:p>
        </w:tc>
      </w:tr>
      <w:tr w:rsidR="00AF26A9" w:rsidRPr="00C55597" w14:paraId="2B05A0E0" w14:textId="77777777" w:rsidTr="50290BBA">
        <w:tc>
          <w:tcPr>
            <w:tcW w:w="675" w:type="dxa"/>
            <w:shd w:val="clear" w:color="auto" w:fill="auto"/>
            <w:tcMar>
              <w:top w:w="100" w:type="dxa"/>
              <w:left w:w="100" w:type="dxa"/>
              <w:bottom w:w="100" w:type="dxa"/>
              <w:right w:w="100" w:type="dxa"/>
            </w:tcMar>
          </w:tcPr>
          <w:p w14:paraId="7A8AAEE8"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43</w:t>
            </w:r>
          </w:p>
        </w:tc>
        <w:tc>
          <w:tcPr>
            <w:tcW w:w="1500" w:type="dxa"/>
            <w:shd w:val="clear" w:color="auto" w:fill="auto"/>
            <w:tcMar>
              <w:top w:w="100" w:type="dxa"/>
              <w:left w:w="100" w:type="dxa"/>
              <w:bottom w:w="100" w:type="dxa"/>
              <w:right w:w="100" w:type="dxa"/>
            </w:tcMar>
          </w:tcPr>
          <w:p w14:paraId="3564ED86"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29 septiembre</w:t>
            </w:r>
          </w:p>
        </w:tc>
        <w:tc>
          <w:tcPr>
            <w:tcW w:w="3750" w:type="dxa"/>
            <w:shd w:val="clear" w:color="auto" w:fill="auto"/>
            <w:tcMar>
              <w:top w:w="100" w:type="dxa"/>
              <w:left w:w="100" w:type="dxa"/>
              <w:bottom w:w="100" w:type="dxa"/>
              <w:right w:w="100" w:type="dxa"/>
            </w:tcMar>
          </w:tcPr>
          <w:p w14:paraId="7BF8EF3D"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La participación ciudadana y su papel en la cultura</w:t>
            </w:r>
          </w:p>
        </w:tc>
        <w:tc>
          <w:tcPr>
            <w:tcW w:w="3975" w:type="dxa"/>
            <w:shd w:val="clear" w:color="auto" w:fill="auto"/>
            <w:tcMar>
              <w:top w:w="100" w:type="dxa"/>
              <w:left w:w="100" w:type="dxa"/>
              <w:bottom w:w="100" w:type="dxa"/>
              <w:right w:w="100" w:type="dxa"/>
            </w:tcMar>
          </w:tcPr>
          <w:p w14:paraId="17FEF4E5" w14:textId="77777777" w:rsidR="00D0468D" w:rsidRPr="00C55597" w:rsidRDefault="00D0468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En este capítulo se presenta una entrevista con el Dr. Hugo Alexander Cortes, en donde nos platica como la participación ciudadana se junta con la cultura y la vida cotidiana</w:t>
            </w:r>
          </w:p>
        </w:tc>
      </w:tr>
    </w:tbl>
    <w:p w14:paraId="2A0C3D2F" w14:textId="78C808E2" w:rsidR="00D0468D" w:rsidRPr="00C55597" w:rsidRDefault="50290BBA" w:rsidP="00E857C9">
      <w:pPr>
        <w:jc w:val="both"/>
        <w:rPr>
          <w:rFonts w:ascii="Lucida Sans Unicode" w:hAnsi="Lucida Sans Unicode" w:cs="Lucida Sans Unicode"/>
        </w:rPr>
      </w:pPr>
      <w:r w:rsidRPr="00C55597">
        <w:rPr>
          <w:rFonts w:ascii="Lucida Sans Unicode" w:hAnsi="Lucida Sans Unicode" w:cs="Lucida Sans Unicode"/>
          <w:noProof/>
        </w:rPr>
        <w:drawing>
          <wp:anchor distT="0" distB="0" distL="114300" distR="114300" simplePos="0" relativeHeight="251622912" behindDoc="0" locked="0" layoutInCell="1" allowOverlap="1" wp14:anchorId="68572397" wp14:editId="6D452DD0">
            <wp:simplePos x="0" y="0"/>
            <wp:positionH relativeFrom="margin">
              <wp:align>left</wp:align>
            </wp:positionH>
            <wp:positionV relativeFrom="paragraph">
              <wp:posOffset>438150</wp:posOffset>
            </wp:positionV>
            <wp:extent cx="5361106" cy="1204552"/>
            <wp:effectExtent l="171450" t="152400" r="201930" b="224790"/>
            <wp:wrapSquare wrapText="bothSides"/>
            <wp:docPr id="1696239149" name="image47.png" descr="Imagen que contiene Interfaz de usuario gráfica&#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47.png"/>
                    <pic:cNvPicPr/>
                  </pic:nvPicPr>
                  <pic:blipFill>
                    <a:blip r:embed="rId40">
                      <a:extLst>
                        <a:ext uri="{28A0092B-C50C-407E-A947-70E740481C1C}">
                          <a14:useLocalDpi xmlns:a14="http://schemas.microsoft.com/office/drawing/2010/main" val="0"/>
                        </a:ext>
                      </a:extLst>
                    </a:blip>
                    <a:srcRect/>
                    <a:stretch>
                      <a:fillRect/>
                    </a:stretch>
                  </pic:blipFill>
                  <pic:spPr>
                    <a:xfrm>
                      <a:off x="0" y="0"/>
                      <a:ext cx="5361106" cy="1204552"/>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41DCD1EA" w14:textId="77777777" w:rsidR="008605FA" w:rsidRPr="00C55597" w:rsidRDefault="008605F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Los episodios mencionados pueden escucharse en:</w:t>
      </w:r>
    </w:p>
    <w:p w14:paraId="4F6DD6B9" w14:textId="77777777" w:rsidR="008605FA" w:rsidRPr="00C55597" w:rsidRDefault="008605F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lastRenderedPageBreak/>
        <w:t xml:space="preserve"> </w:t>
      </w:r>
      <w:hyperlink r:id="rId41">
        <w:r w:rsidRPr="00C55597">
          <w:rPr>
            <w:rFonts w:ascii="Lucida Sans Unicode" w:eastAsia="Trebuchet MS" w:hAnsi="Lucida Sans Unicode" w:cs="Lucida Sans Unicode"/>
            <w:color w:val="1155CC"/>
            <w:kern w:val="0"/>
            <w:u w:val="single"/>
            <w:lang w:eastAsia="es-MX"/>
            <w14:ligatures w14:val="none"/>
          </w:rPr>
          <w:t>https://open.spotify.com/show/47jkbnWaCH3xCr2sguYmNm?si=1470152ac6d44495</w:t>
        </w:r>
      </w:hyperlink>
    </w:p>
    <w:p w14:paraId="43D35372" w14:textId="77777777" w:rsidR="00927CD7" w:rsidRPr="00C55597" w:rsidRDefault="00927CD7"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1D3506E5" w14:textId="60ACD15B" w:rsidR="008605FA" w:rsidRPr="00C55597" w:rsidRDefault="3D712582" w:rsidP="00E857C9">
      <w:pPr>
        <w:pStyle w:val="Ttulo2"/>
        <w:numPr>
          <w:ilvl w:val="0"/>
          <w:numId w:val="15"/>
        </w:numPr>
        <w:jc w:val="both"/>
        <w:rPr>
          <w:rFonts w:ascii="Lucida Sans Unicode" w:eastAsia="Trebuchet MS" w:hAnsi="Lucida Sans Unicode" w:cs="Lucida Sans Unicode"/>
          <w:kern w:val="0"/>
          <w:sz w:val="22"/>
          <w:szCs w:val="22"/>
          <w:lang w:eastAsia="es-MX"/>
          <w14:ligatures w14:val="none"/>
        </w:rPr>
      </w:pPr>
      <w:bookmarkStart w:id="33" w:name="_Toc162615079"/>
      <w:r w:rsidRPr="00C55597">
        <w:rPr>
          <w:rStyle w:val="Ttulo2Car"/>
          <w:rFonts w:ascii="Lucida Sans Unicode" w:hAnsi="Lucida Sans Unicode" w:cs="Lucida Sans Unicode"/>
          <w:color w:val="00788E"/>
          <w:sz w:val="22"/>
          <w:szCs w:val="22"/>
        </w:rPr>
        <w:t>Investigación para la democracia</w:t>
      </w:r>
      <w:bookmarkEnd w:id="33"/>
      <w:r w:rsidRPr="00C55597">
        <w:rPr>
          <w:rFonts w:ascii="Lucida Sans Unicode" w:eastAsia="Trebuchet MS" w:hAnsi="Lucida Sans Unicode" w:cs="Lucida Sans Unicode"/>
          <w:kern w:val="0"/>
          <w:sz w:val="22"/>
          <w:szCs w:val="22"/>
          <w:lang w:eastAsia="es-MX"/>
          <w14:ligatures w14:val="none"/>
        </w:rPr>
        <w:t xml:space="preserve"> </w:t>
      </w:r>
    </w:p>
    <w:p w14:paraId="165647CD" w14:textId="77777777" w:rsidR="008605FA" w:rsidRPr="00C55597" w:rsidRDefault="008605FA" w:rsidP="00E857C9">
      <w:pPr>
        <w:pBdr>
          <w:top w:val="nil"/>
          <w:left w:val="nil"/>
          <w:bottom w:val="nil"/>
          <w:right w:val="nil"/>
          <w:between w:val="nil"/>
        </w:pBdr>
        <w:spacing w:after="0" w:line="276" w:lineRule="auto"/>
        <w:jc w:val="both"/>
        <w:rPr>
          <w:rFonts w:ascii="Lucida Sans Unicode" w:eastAsia="Trebuchet MS" w:hAnsi="Lucida Sans Unicode" w:cs="Lucida Sans Unicode"/>
          <w:b/>
          <w:kern w:val="0"/>
          <w:lang w:eastAsia="es-MX"/>
          <w14:ligatures w14:val="none"/>
        </w:rPr>
      </w:pPr>
    </w:p>
    <w:p w14:paraId="070D3754" w14:textId="77777777" w:rsidR="008605FA" w:rsidRPr="00C55597" w:rsidRDefault="008605F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La estrategia plantea el desarrollo de proyectos y productos de investigación alrededor de la democracia.</w:t>
      </w:r>
    </w:p>
    <w:p w14:paraId="7621B066" w14:textId="77777777" w:rsidR="00C30E00" w:rsidRPr="00C55597" w:rsidRDefault="00C30E00" w:rsidP="00E857C9">
      <w:pPr>
        <w:pBdr>
          <w:top w:val="nil"/>
          <w:left w:val="nil"/>
          <w:bottom w:val="nil"/>
          <w:right w:val="nil"/>
          <w:between w:val="nil"/>
        </w:pBdr>
        <w:spacing w:after="0" w:line="276" w:lineRule="auto"/>
        <w:jc w:val="both"/>
        <w:rPr>
          <w:rFonts w:ascii="Lucida Sans Unicode" w:eastAsia="Trebuchet MS" w:hAnsi="Lucida Sans Unicode" w:cs="Lucida Sans Unicode"/>
          <w:b/>
          <w:kern w:val="0"/>
          <w:lang w:eastAsia="es-MX"/>
          <w14:ligatures w14:val="none"/>
        </w:rPr>
      </w:pPr>
    </w:p>
    <w:p w14:paraId="110FA41C" w14:textId="52188823" w:rsidR="008605FA" w:rsidRPr="00C55597" w:rsidRDefault="022356F3" w:rsidP="00E857C9">
      <w:pPr>
        <w:pStyle w:val="Ttulo3"/>
        <w:ind w:firstLine="708"/>
        <w:jc w:val="both"/>
        <w:rPr>
          <w:rFonts w:ascii="Lucida Sans Unicode" w:eastAsia="Trebuchet MS" w:hAnsi="Lucida Sans Unicode" w:cs="Lucida Sans Unicode"/>
          <w:b/>
          <w:bCs/>
          <w:kern w:val="0"/>
          <w:sz w:val="22"/>
          <w:szCs w:val="22"/>
          <w:lang w:eastAsia="es-MX"/>
          <w14:ligatures w14:val="none"/>
        </w:rPr>
      </w:pPr>
      <w:bookmarkStart w:id="34" w:name="_Toc162615080"/>
      <w:r w:rsidRPr="00C55597">
        <w:rPr>
          <w:rStyle w:val="Ttulo3Car"/>
          <w:rFonts w:ascii="Lucida Sans Unicode" w:hAnsi="Lucida Sans Unicode" w:cs="Lucida Sans Unicode"/>
          <w:color w:val="00788E"/>
          <w:sz w:val="22"/>
          <w:szCs w:val="22"/>
        </w:rPr>
        <w:t>4.1</w:t>
      </w:r>
      <w:r w:rsidR="00944506" w:rsidRPr="00C55597">
        <w:rPr>
          <w:rStyle w:val="Ttulo3Car"/>
          <w:rFonts w:ascii="Lucida Sans Unicode" w:hAnsi="Lucida Sans Unicode" w:cs="Lucida Sans Unicode"/>
          <w:color w:val="00788E"/>
          <w:sz w:val="22"/>
          <w:szCs w:val="22"/>
        </w:rPr>
        <w:t xml:space="preserve"> </w:t>
      </w:r>
      <w:r w:rsidR="3D712582" w:rsidRPr="00C55597">
        <w:rPr>
          <w:rStyle w:val="Ttulo3Car"/>
          <w:rFonts w:ascii="Lucida Sans Unicode" w:hAnsi="Lucida Sans Unicode" w:cs="Lucida Sans Unicode"/>
          <w:color w:val="00788E"/>
          <w:sz w:val="22"/>
          <w:szCs w:val="22"/>
        </w:rPr>
        <w:t>Concursos de video, carteles, música, fotografía y anécdota</w:t>
      </w:r>
      <w:bookmarkEnd w:id="34"/>
    </w:p>
    <w:p w14:paraId="201774B4" w14:textId="77777777" w:rsidR="008605FA" w:rsidRPr="00C55597" w:rsidRDefault="008605F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3EE4EF83" w14:textId="77777777" w:rsidR="008605FA" w:rsidRPr="00C55597" w:rsidRDefault="008605F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Para este proyecto se desarrolló un concurso para sectores específicos de población, donde se promueva la participación de la ciudadanía y los valores cívicos. </w:t>
      </w:r>
    </w:p>
    <w:p w14:paraId="6FC5516C" w14:textId="77777777" w:rsidR="008605FA" w:rsidRPr="00C55597" w:rsidRDefault="008605F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7FD19E75" w14:textId="77777777" w:rsidR="008605FA" w:rsidRPr="00C55597" w:rsidRDefault="008605F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El lanzamiento de una convocatoria dirigida a la comunidad del estado de Jalisco, dicho concurso se desarrolla en las siguientes etapas: </w:t>
      </w:r>
    </w:p>
    <w:p w14:paraId="27B8E305" w14:textId="77777777" w:rsidR="008605FA" w:rsidRPr="00C55597" w:rsidRDefault="00000000"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sdt>
        <w:sdtPr>
          <w:rPr>
            <w:rFonts w:ascii="Lucida Sans Unicode" w:eastAsia="Calibri" w:hAnsi="Lucida Sans Unicode" w:cs="Lucida Sans Unicode"/>
            <w:kern w:val="0"/>
            <w:lang w:eastAsia="es-MX"/>
            <w14:ligatures w14:val="none"/>
          </w:rPr>
          <w:tag w:val="goog_rdk_11"/>
          <w:id w:val="-1032028250"/>
        </w:sdtPr>
        <w:sdtContent>
          <w:r w:rsidR="008605FA" w:rsidRPr="00C55597">
            <w:rPr>
              <w:rFonts w:ascii="Lucida Sans Unicode" w:eastAsia="Arial Unicode MS" w:hAnsi="Lucida Sans Unicode" w:cs="Lucida Sans Unicode"/>
              <w:kern w:val="0"/>
              <w:lang w:eastAsia="es-MX"/>
              <w14:ligatures w14:val="none"/>
            </w:rPr>
            <w:t xml:space="preserve">● Difusión de convocatoria </w:t>
          </w:r>
        </w:sdtContent>
      </w:sdt>
    </w:p>
    <w:sdt>
      <w:sdtPr>
        <w:rPr>
          <w:rFonts w:ascii="Lucida Sans Unicode" w:eastAsia="Calibri" w:hAnsi="Lucida Sans Unicode" w:cs="Lucida Sans Unicode"/>
          <w:kern w:val="0"/>
          <w:lang w:eastAsia="es-MX"/>
          <w14:ligatures w14:val="none"/>
        </w:rPr>
        <w:tag w:val="goog_rdk_12"/>
        <w:id w:val="1511725624"/>
      </w:sdtPr>
      <w:sdtContent>
        <w:p w14:paraId="7AE9FBAC" w14:textId="7EE1BE91" w:rsidR="008605FA" w:rsidRPr="00C55597" w:rsidRDefault="008605F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Arial Unicode MS" w:hAnsi="Lucida Sans Unicode" w:cs="Lucida Sans Unicode"/>
              <w:kern w:val="0"/>
              <w:lang w:eastAsia="es-MX"/>
              <w14:ligatures w14:val="none"/>
            </w:rPr>
            <w:t xml:space="preserve">● Recepción de propuestas </w:t>
          </w:r>
        </w:p>
      </w:sdtContent>
    </w:sdt>
    <w:p w14:paraId="7D68F2E9" w14:textId="77777777" w:rsidR="008605FA" w:rsidRPr="00C55597" w:rsidRDefault="00000000"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sdt>
        <w:sdtPr>
          <w:rPr>
            <w:rFonts w:ascii="Lucida Sans Unicode" w:eastAsia="Calibri" w:hAnsi="Lucida Sans Unicode" w:cs="Lucida Sans Unicode"/>
            <w:kern w:val="0"/>
            <w:lang w:eastAsia="es-MX"/>
            <w14:ligatures w14:val="none"/>
          </w:rPr>
          <w:tag w:val="goog_rdk_13"/>
          <w:id w:val="334579264"/>
        </w:sdtPr>
        <w:sdtContent>
          <w:r w:rsidR="008605FA" w:rsidRPr="00C55597">
            <w:rPr>
              <w:rFonts w:ascii="Lucida Sans Unicode" w:eastAsia="Arial Unicode MS" w:hAnsi="Lucida Sans Unicode" w:cs="Lucida Sans Unicode"/>
              <w:kern w:val="0"/>
              <w:lang w:eastAsia="es-MX"/>
              <w14:ligatures w14:val="none"/>
            </w:rPr>
            <w:t xml:space="preserve">● Deliberación de jurados </w:t>
          </w:r>
        </w:sdtContent>
      </w:sdt>
    </w:p>
    <w:sdt>
      <w:sdtPr>
        <w:rPr>
          <w:rFonts w:ascii="Lucida Sans Unicode" w:eastAsia="Calibri" w:hAnsi="Lucida Sans Unicode" w:cs="Lucida Sans Unicode"/>
          <w:kern w:val="0"/>
          <w:lang w:eastAsia="es-MX"/>
          <w14:ligatures w14:val="none"/>
        </w:rPr>
        <w:tag w:val="goog_rdk_14"/>
        <w:id w:val="1651478196"/>
      </w:sdtPr>
      <w:sdtContent>
        <w:p w14:paraId="3E3BD78B" w14:textId="7F5F8784" w:rsidR="008605FA" w:rsidRPr="00C55597" w:rsidRDefault="008605FA" w:rsidP="00E857C9">
          <w:pPr>
            <w:pBdr>
              <w:top w:val="nil"/>
              <w:left w:val="nil"/>
              <w:bottom w:val="nil"/>
              <w:right w:val="nil"/>
              <w:between w:val="nil"/>
            </w:pBdr>
            <w:spacing w:after="0" w:line="276" w:lineRule="auto"/>
            <w:jc w:val="both"/>
            <w:rPr>
              <w:rFonts w:ascii="Lucida Sans Unicode" w:eastAsia="Arial Unicode MS" w:hAnsi="Lucida Sans Unicode" w:cs="Lucida Sans Unicode"/>
              <w:kern w:val="0"/>
              <w:lang w:eastAsia="es-MX"/>
              <w14:ligatures w14:val="none"/>
            </w:rPr>
          </w:pPr>
          <w:r w:rsidRPr="00C55597">
            <w:rPr>
              <w:rFonts w:ascii="Lucida Sans Unicode" w:eastAsia="Arial Unicode MS" w:hAnsi="Lucida Sans Unicode" w:cs="Lucida Sans Unicode"/>
              <w:kern w:val="0"/>
              <w:lang w:eastAsia="es-MX"/>
              <w14:ligatures w14:val="none"/>
            </w:rPr>
            <w:t xml:space="preserve">● Designación de ganadores </w:t>
          </w:r>
        </w:p>
      </w:sdtContent>
    </w:sdt>
    <w:p w14:paraId="18C8D5ED" w14:textId="77777777" w:rsidR="008605FA" w:rsidRPr="00C55597" w:rsidRDefault="00000000"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sdt>
        <w:sdtPr>
          <w:rPr>
            <w:rFonts w:ascii="Lucida Sans Unicode" w:eastAsia="Calibri" w:hAnsi="Lucida Sans Unicode" w:cs="Lucida Sans Unicode"/>
            <w:kern w:val="0"/>
            <w:lang w:eastAsia="es-MX"/>
            <w14:ligatures w14:val="none"/>
          </w:rPr>
          <w:tag w:val="goog_rdk_15"/>
          <w:id w:val="-99796638"/>
        </w:sdtPr>
        <w:sdtContent>
          <w:r w:rsidR="008605FA" w:rsidRPr="00C55597">
            <w:rPr>
              <w:rFonts w:ascii="Lucida Sans Unicode" w:eastAsia="Arial Unicode MS" w:hAnsi="Lucida Sans Unicode" w:cs="Lucida Sans Unicode"/>
              <w:kern w:val="0"/>
              <w:lang w:eastAsia="es-MX"/>
              <w14:ligatures w14:val="none"/>
            </w:rPr>
            <w:t>● Difusión de material en espacios del Instituto</w:t>
          </w:r>
        </w:sdtContent>
      </w:sdt>
    </w:p>
    <w:p w14:paraId="6BC3A42F" w14:textId="77777777" w:rsidR="008605FA" w:rsidRPr="00C55597" w:rsidRDefault="008605FA"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4B7E9D07" w14:textId="77777777" w:rsidR="008605FA" w:rsidRPr="00C55597" w:rsidRDefault="008605FA" w:rsidP="00E857C9">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En esta ocasión se trabajó Convocatoria denominada “#Tu voz es el poder”, dicha convocatoria se encuentra en fase de diseño para posterior aprobación, publicación y difusión. </w:t>
      </w:r>
    </w:p>
    <w:p w14:paraId="5084F140" w14:textId="6F36D43C" w:rsidR="008605FA" w:rsidRPr="00C55597" w:rsidRDefault="008605FA" w:rsidP="00E857C9">
      <w:pPr>
        <w:spacing w:after="0" w:line="276" w:lineRule="auto"/>
        <w:jc w:val="both"/>
        <w:rPr>
          <w:rFonts w:ascii="Lucida Sans Unicode" w:eastAsia="Trebuchet MS" w:hAnsi="Lucida Sans Unicode" w:cs="Lucida Sans Unicode"/>
          <w:b/>
          <w:kern w:val="0"/>
          <w:lang w:eastAsia="es-MX"/>
          <w14:ligatures w14:val="none"/>
        </w:rPr>
      </w:pPr>
      <w:r w:rsidRPr="00C55597">
        <w:rPr>
          <w:rFonts w:ascii="Lucida Sans Unicode" w:eastAsia="Trebuchet MS" w:hAnsi="Lucida Sans Unicode" w:cs="Lucida Sans Unicode"/>
          <w:b/>
          <w:color w:val="FF0000"/>
          <w:kern w:val="0"/>
          <w:lang w:eastAsia="es-MX"/>
          <w14:ligatures w14:val="none"/>
        </w:rPr>
        <w:t xml:space="preserve"> </w:t>
      </w:r>
    </w:p>
    <w:p w14:paraId="64927DC5" w14:textId="339F7D92" w:rsidR="008605FA" w:rsidRPr="00C55597" w:rsidRDefault="21F2F0FF" w:rsidP="00E857C9">
      <w:pPr>
        <w:pStyle w:val="Ttulo3"/>
        <w:ind w:firstLine="708"/>
        <w:jc w:val="both"/>
        <w:rPr>
          <w:rFonts w:ascii="Lucida Sans Unicode" w:eastAsia="Trebuchet MS" w:hAnsi="Lucida Sans Unicode" w:cs="Lucida Sans Unicode"/>
          <w:color w:val="00788E"/>
          <w:sz w:val="22"/>
          <w:szCs w:val="22"/>
          <w:lang w:eastAsia="es-MX"/>
        </w:rPr>
      </w:pPr>
      <w:bookmarkStart w:id="35" w:name="_Toc162615081"/>
      <w:r w:rsidRPr="00C55597">
        <w:rPr>
          <w:rFonts w:ascii="Lucida Sans Unicode" w:eastAsia="Trebuchet MS" w:hAnsi="Lucida Sans Unicode" w:cs="Lucida Sans Unicode"/>
          <w:color w:val="00788E"/>
          <w:sz w:val="22"/>
          <w:szCs w:val="22"/>
          <w:lang w:eastAsia="es-MX"/>
        </w:rPr>
        <w:t xml:space="preserve">4.2 </w:t>
      </w:r>
      <w:r w:rsidR="3D712582" w:rsidRPr="00C55597">
        <w:rPr>
          <w:rFonts w:ascii="Lucida Sans Unicode" w:eastAsia="Trebuchet MS" w:hAnsi="Lucida Sans Unicode" w:cs="Lucida Sans Unicode"/>
          <w:color w:val="00788E"/>
          <w:sz w:val="22"/>
          <w:szCs w:val="22"/>
          <w:lang w:eastAsia="es-MX"/>
        </w:rPr>
        <w:t>Concurso de Debate Juvenil</w:t>
      </w:r>
      <w:bookmarkEnd w:id="35"/>
    </w:p>
    <w:p w14:paraId="62EFD3CB" w14:textId="77777777" w:rsidR="008605FA" w:rsidRPr="00C55597" w:rsidRDefault="008605FA" w:rsidP="00E857C9">
      <w:pPr>
        <w:spacing w:after="0" w:line="276" w:lineRule="auto"/>
        <w:jc w:val="both"/>
        <w:rPr>
          <w:rFonts w:ascii="Lucida Sans Unicode" w:eastAsia="Trebuchet MS" w:hAnsi="Lucida Sans Unicode" w:cs="Lucida Sans Unicode"/>
          <w:b/>
          <w:kern w:val="0"/>
          <w:lang w:eastAsia="es-MX"/>
          <w14:ligatures w14:val="none"/>
        </w:rPr>
      </w:pPr>
    </w:p>
    <w:p w14:paraId="53ABD2F7" w14:textId="77777777" w:rsidR="00E721CE" w:rsidRPr="00C55597" w:rsidRDefault="00E721CE" w:rsidP="00E857C9">
      <w:pPr>
        <w:spacing w:after="0"/>
        <w:jc w:val="both"/>
        <w:rPr>
          <w:rFonts w:ascii="Lucida Sans Unicode" w:eastAsia="Trebuchet MS" w:hAnsi="Lucida Sans Unicode" w:cs="Lucida Sans Unicode"/>
          <w:kern w:val="0"/>
          <w:lang w:eastAsia="es-MX"/>
          <w14:ligatures w14:val="none"/>
        </w:rPr>
      </w:pPr>
    </w:p>
    <w:p w14:paraId="7A9D4C07" w14:textId="194A5501" w:rsidR="00022D70" w:rsidRPr="00C55597" w:rsidRDefault="008605FA" w:rsidP="00E857C9">
      <w:pPr>
        <w:spacing w:after="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lastRenderedPageBreak/>
        <w:t>Para generar espacios de participación entre la juventud de educación medio superior y superior de Jalisco a través de espacios formativos que requieren de estudio y deliberación en temas de participación ciudadana y</w:t>
      </w:r>
      <w:r w:rsidR="00022D70" w:rsidRPr="00C55597">
        <w:rPr>
          <w:rFonts w:ascii="Lucida Sans Unicode" w:eastAsia="Trebuchet MS" w:hAnsi="Lucida Sans Unicode" w:cs="Lucida Sans Unicode"/>
          <w:kern w:val="0"/>
          <w:lang w:eastAsia="es-MX"/>
          <w14:ligatures w14:val="none"/>
        </w:rPr>
        <w:t xml:space="preserve"> cultura político-democrática, se realizó un trabajo colaborativo con estudiantes de la Universidad de Guadalajara, quienes convocaron a un Torneo Estatal de Debates Universitarios. </w:t>
      </w:r>
    </w:p>
    <w:p w14:paraId="7F7AB2EF" w14:textId="77777777"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p>
    <w:p w14:paraId="212F678C" w14:textId="77777777"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Donde dimos seguimiento a las siguientes etapas:</w:t>
      </w:r>
    </w:p>
    <w:p w14:paraId="32A42EEA" w14:textId="77777777" w:rsidR="00022D70" w:rsidRPr="00C55597" w:rsidRDefault="00000000" w:rsidP="00E857C9">
      <w:pPr>
        <w:spacing w:after="0" w:line="276" w:lineRule="auto"/>
        <w:jc w:val="both"/>
        <w:rPr>
          <w:rFonts w:ascii="Lucida Sans Unicode" w:eastAsia="Trebuchet MS" w:hAnsi="Lucida Sans Unicode" w:cs="Lucida Sans Unicode"/>
          <w:kern w:val="0"/>
          <w:lang w:eastAsia="es-MX"/>
          <w14:ligatures w14:val="none"/>
        </w:rPr>
      </w:pPr>
      <w:sdt>
        <w:sdtPr>
          <w:rPr>
            <w:rFonts w:ascii="Lucida Sans Unicode" w:eastAsia="Calibri" w:hAnsi="Lucida Sans Unicode" w:cs="Lucida Sans Unicode"/>
            <w:kern w:val="0"/>
            <w:lang w:eastAsia="es-MX"/>
            <w14:ligatures w14:val="none"/>
          </w:rPr>
          <w:tag w:val="goog_rdk_16"/>
          <w:id w:val="-1284955779"/>
        </w:sdtPr>
        <w:sdtContent>
          <w:r w:rsidR="00022D70" w:rsidRPr="00C55597">
            <w:rPr>
              <w:rFonts w:ascii="Lucida Sans Unicode" w:eastAsia="Arial Unicode MS" w:hAnsi="Lucida Sans Unicode" w:cs="Lucida Sans Unicode"/>
              <w:kern w:val="0"/>
              <w:lang w:eastAsia="es-MX"/>
              <w14:ligatures w14:val="none"/>
            </w:rPr>
            <w:t xml:space="preserve">● Emisión de convocatoria a estudiantes de Jalisco </w:t>
          </w:r>
        </w:sdtContent>
      </w:sdt>
    </w:p>
    <w:p w14:paraId="5FA8A4AB" w14:textId="77777777" w:rsidR="00022D70" w:rsidRPr="00C55597" w:rsidRDefault="00000000" w:rsidP="00E857C9">
      <w:pPr>
        <w:spacing w:after="0" w:line="276" w:lineRule="auto"/>
        <w:jc w:val="both"/>
        <w:rPr>
          <w:rFonts w:ascii="Lucida Sans Unicode" w:eastAsia="Trebuchet MS" w:hAnsi="Lucida Sans Unicode" w:cs="Lucida Sans Unicode"/>
          <w:kern w:val="0"/>
          <w:lang w:eastAsia="es-MX"/>
          <w14:ligatures w14:val="none"/>
        </w:rPr>
      </w:pPr>
      <w:sdt>
        <w:sdtPr>
          <w:rPr>
            <w:rFonts w:ascii="Lucida Sans Unicode" w:eastAsia="Calibri" w:hAnsi="Lucida Sans Unicode" w:cs="Lucida Sans Unicode"/>
            <w:kern w:val="0"/>
            <w:lang w:eastAsia="es-MX"/>
            <w14:ligatures w14:val="none"/>
          </w:rPr>
          <w:tag w:val="goog_rdk_17"/>
          <w:id w:val="25068776"/>
        </w:sdtPr>
        <w:sdtContent>
          <w:r w:rsidR="00022D70" w:rsidRPr="00C55597">
            <w:rPr>
              <w:rFonts w:ascii="Lucida Sans Unicode" w:eastAsia="Arial Unicode MS" w:hAnsi="Lucida Sans Unicode" w:cs="Lucida Sans Unicode"/>
              <w:kern w:val="0"/>
              <w:lang w:eastAsia="es-MX"/>
              <w14:ligatures w14:val="none"/>
            </w:rPr>
            <w:t xml:space="preserve">● Desarrollo de concurso de debates </w:t>
          </w:r>
        </w:sdtContent>
      </w:sdt>
    </w:p>
    <w:p w14:paraId="63C20FE8" w14:textId="77777777" w:rsidR="00022D70" w:rsidRPr="00C55597" w:rsidRDefault="00000000" w:rsidP="00E857C9">
      <w:pPr>
        <w:spacing w:after="0" w:line="276" w:lineRule="auto"/>
        <w:jc w:val="both"/>
        <w:rPr>
          <w:rFonts w:ascii="Lucida Sans Unicode" w:eastAsia="Trebuchet MS" w:hAnsi="Lucida Sans Unicode" w:cs="Lucida Sans Unicode"/>
          <w:kern w:val="0"/>
          <w:lang w:eastAsia="es-MX"/>
          <w14:ligatures w14:val="none"/>
        </w:rPr>
      </w:pPr>
      <w:sdt>
        <w:sdtPr>
          <w:rPr>
            <w:rFonts w:ascii="Lucida Sans Unicode" w:eastAsia="Calibri" w:hAnsi="Lucida Sans Unicode" w:cs="Lucida Sans Unicode"/>
            <w:kern w:val="0"/>
            <w:lang w:eastAsia="es-MX"/>
            <w14:ligatures w14:val="none"/>
          </w:rPr>
          <w:tag w:val="goog_rdk_18"/>
          <w:id w:val="601001747"/>
        </w:sdtPr>
        <w:sdtContent>
          <w:r w:rsidR="00022D70" w:rsidRPr="00C55597">
            <w:rPr>
              <w:rFonts w:ascii="Lucida Sans Unicode" w:eastAsia="Arial Unicode MS" w:hAnsi="Lucida Sans Unicode" w:cs="Lucida Sans Unicode"/>
              <w:kern w:val="0"/>
              <w:lang w:eastAsia="es-MX"/>
              <w14:ligatures w14:val="none"/>
            </w:rPr>
            <w:t>● Elección y premiación del equipo ganador</w:t>
          </w:r>
        </w:sdtContent>
      </w:sdt>
    </w:p>
    <w:p w14:paraId="26E924AE" w14:textId="77777777"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p>
    <w:p w14:paraId="5930E22E" w14:textId="1D9DC5B7"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El día 6 y 7 de septiembre del año en curso acudimos a las instalaciones del Centro Universitario de Ciencias Económico Administrativas (CUCEA) de la Universidad de Guadalajara para acompañar a los jóvenes universitarios en las Jornadas de Debate Universitario, donde tuvimos participación en diferentes certámenes como jurado de torneo, así como para la entrega de premios a los contendientes ganadores. </w:t>
      </w:r>
      <w:r w:rsidR="009E7F86" w:rsidRPr="00C55597">
        <w:rPr>
          <w:rFonts w:ascii="Lucida Sans Unicode" w:eastAsia="Trebuchet MS" w:hAnsi="Lucida Sans Unicode" w:cs="Lucida Sans Unicode"/>
          <w:kern w:val="0"/>
          <w:lang w:eastAsia="es-MX"/>
          <w14:ligatures w14:val="none"/>
        </w:rPr>
        <w:t>Además,</w:t>
      </w:r>
      <w:r w:rsidRPr="00C55597">
        <w:rPr>
          <w:rFonts w:ascii="Lucida Sans Unicode" w:eastAsia="Trebuchet MS" w:hAnsi="Lucida Sans Unicode" w:cs="Lucida Sans Unicode"/>
          <w:kern w:val="0"/>
          <w:lang w:eastAsia="es-MX"/>
          <w14:ligatures w14:val="none"/>
        </w:rPr>
        <w:t xml:space="preserve"> se establecieron alianzas estratégicas con la comunidad universitaria para futuros proyectos.</w:t>
      </w:r>
    </w:p>
    <w:p w14:paraId="2A49AFC6" w14:textId="28A1092E" w:rsidR="008605FA" w:rsidRPr="00C55597" w:rsidRDefault="00022D70" w:rsidP="00E857C9">
      <w:pPr>
        <w:jc w:val="both"/>
        <w:rPr>
          <w:rFonts w:ascii="Lucida Sans Unicode" w:eastAsia="Trebuchet MS" w:hAnsi="Lucida Sans Unicode" w:cs="Lucida Sans Unicode"/>
          <w:noProof/>
        </w:rPr>
      </w:pPr>
      <w:r w:rsidRPr="00C55597">
        <w:rPr>
          <w:rFonts w:ascii="Lucida Sans Unicode" w:eastAsia="Trebuchet MS" w:hAnsi="Lucida Sans Unicode" w:cs="Lucida Sans Unicode"/>
          <w:noProof/>
        </w:rPr>
        <w:drawing>
          <wp:inline distT="114300" distB="114300" distL="114300" distR="114300" wp14:anchorId="44E9FA8F" wp14:editId="7F0CBF4A">
            <wp:extent cx="5382260" cy="2819400"/>
            <wp:effectExtent l="171450" t="171450" r="180340" b="190500"/>
            <wp:docPr id="1785116990"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2"/>
                    <a:srcRect/>
                    <a:stretch>
                      <a:fillRect/>
                    </a:stretch>
                  </pic:blipFill>
                  <pic:spPr>
                    <a:xfrm>
                      <a:off x="0" y="0"/>
                      <a:ext cx="5387375" cy="2822079"/>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1FBBB2AA" w14:textId="77777777" w:rsidR="009A1BC7" w:rsidRPr="00C55597" w:rsidRDefault="009A1BC7" w:rsidP="00E857C9">
      <w:pPr>
        <w:jc w:val="both"/>
        <w:rPr>
          <w:rFonts w:ascii="Lucida Sans Unicode" w:eastAsia="Trebuchet MS" w:hAnsi="Lucida Sans Unicode" w:cs="Lucida Sans Unicode"/>
          <w:noProof/>
        </w:rPr>
      </w:pPr>
    </w:p>
    <w:p w14:paraId="20E5B3E5" w14:textId="6966E478" w:rsidR="00022D70" w:rsidRPr="00C55597" w:rsidRDefault="00855EE9" w:rsidP="00E857C9">
      <w:pPr>
        <w:pStyle w:val="Ttulo3"/>
        <w:numPr>
          <w:ilvl w:val="1"/>
          <w:numId w:val="16"/>
        </w:numPr>
        <w:jc w:val="both"/>
        <w:rPr>
          <w:rFonts w:ascii="Lucida Sans Unicode" w:hAnsi="Lucida Sans Unicode" w:cs="Lucida Sans Unicode"/>
          <w:color w:val="00788E"/>
          <w:sz w:val="22"/>
          <w:szCs w:val="22"/>
        </w:rPr>
      </w:pPr>
      <w:bookmarkStart w:id="36" w:name="_Toc162615082"/>
      <w:r w:rsidRPr="00C55597">
        <w:rPr>
          <w:rFonts w:ascii="Lucida Sans Unicode" w:hAnsi="Lucida Sans Unicode" w:cs="Lucida Sans Unicode"/>
          <w:color w:val="00788E"/>
          <w:sz w:val="22"/>
          <w:szCs w:val="22"/>
        </w:rPr>
        <w:lastRenderedPageBreak/>
        <w:t xml:space="preserve">Congreso Estatal de </w:t>
      </w:r>
      <w:r w:rsidR="009A1BC7" w:rsidRPr="00C55597">
        <w:rPr>
          <w:rFonts w:ascii="Lucida Sans Unicode" w:hAnsi="Lucida Sans Unicode" w:cs="Lucida Sans Unicode"/>
          <w:color w:val="00788E"/>
          <w:sz w:val="22"/>
          <w:szCs w:val="22"/>
        </w:rPr>
        <w:t>D</w:t>
      </w:r>
      <w:r w:rsidRPr="00C55597">
        <w:rPr>
          <w:rFonts w:ascii="Lucida Sans Unicode" w:hAnsi="Lucida Sans Unicode" w:cs="Lucida Sans Unicode"/>
          <w:color w:val="00788E"/>
          <w:sz w:val="22"/>
          <w:szCs w:val="22"/>
        </w:rPr>
        <w:t xml:space="preserve">ebate </w:t>
      </w:r>
      <w:r w:rsidR="00521BEC" w:rsidRPr="00C55597">
        <w:rPr>
          <w:rFonts w:ascii="Lucida Sans Unicode" w:hAnsi="Lucida Sans Unicode" w:cs="Lucida Sans Unicode"/>
          <w:color w:val="00788E"/>
          <w:sz w:val="22"/>
          <w:szCs w:val="22"/>
        </w:rPr>
        <w:t>Inter prepas</w:t>
      </w:r>
      <w:r w:rsidR="00FF710D" w:rsidRPr="00C55597">
        <w:rPr>
          <w:rFonts w:ascii="Lucida Sans Unicode" w:hAnsi="Lucida Sans Unicode" w:cs="Lucida Sans Unicode"/>
          <w:color w:val="00788E"/>
          <w:sz w:val="22"/>
          <w:szCs w:val="22"/>
        </w:rPr>
        <w:t xml:space="preserve"> </w:t>
      </w:r>
      <w:r w:rsidR="009A1BC7" w:rsidRPr="00C55597">
        <w:rPr>
          <w:rFonts w:ascii="Lucida Sans Unicode" w:hAnsi="Lucida Sans Unicode" w:cs="Lucida Sans Unicode"/>
          <w:color w:val="00788E"/>
          <w:sz w:val="22"/>
          <w:szCs w:val="22"/>
        </w:rPr>
        <w:t>2023</w:t>
      </w:r>
      <w:bookmarkEnd w:id="36"/>
    </w:p>
    <w:p w14:paraId="194121C3" w14:textId="77777777" w:rsidR="00775B2F" w:rsidRPr="00C55597" w:rsidRDefault="00775B2F" w:rsidP="00E857C9">
      <w:pPr>
        <w:tabs>
          <w:tab w:val="left" w:pos="1860"/>
        </w:tabs>
        <w:jc w:val="both"/>
        <w:rPr>
          <w:rFonts w:ascii="Lucida Sans Unicode" w:hAnsi="Lucida Sans Unicode" w:cs="Lucida Sans Unicode"/>
        </w:rPr>
      </w:pPr>
    </w:p>
    <w:p w14:paraId="187CC17A" w14:textId="10E4A332" w:rsidR="008A61FE" w:rsidRPr="00C55597" w:rsidRDefault="00F441FE" w:rsidP="00E857C9">
      <w:pPr>
        <w:tabs>
          <w:tab w:val="left" w:pos="1860"/>
        </w:tabs>
        <w:jc w:val="both"/>
        <w:rPr>
          <w:rFonts w:ascii="Lucida Sans Unicode" w:hAnsi="Lucida Sans Unicode" w:cs="Lucida Sans Unicode"/>
        </w:rPr>
      </w:pPr>
      <w:r w:rsidRPr="00C55597">
        <w:rPr>
          <w:rFonts w:ascii="Lucida Sans Unicode" w:hAnsi="Lucida Sans Unicode" w:cs="Lucida Sans Unicode"/>
        </w:rPr>
        <w:t xml:space="preserve">Resultado </w:t>
      </w:r>
      <w:r w:rsidR="006A42CA" w:rsidRPr="00C55597">
        <w:rPr>
          <w:rFonts w:ascii="Lucida Sans Unicode" w:hAnsi="Lucida Sans Unicode" w:cs="Lucida Sans Unicode"/>
        </w:rPr>
        <w:t>de</w:t>
      </w:r>
      <w:r w:rsidR="00FC240C" w:rsidRPr="00C55597">
        <w:rPr>
          <w:rFonts w:ascii="Lucida Sans Unicode" w:hAnsi="Lucida Sans Unicode" w:cs="Lucida Sans Unicode"/>
        </w:rPr>
        <w:t xml:space="preserve"> la firma del Convenio de colaboración para la realización del Congreso Estatal de debate</w:t>
      </w:r>
      <w:r w:rsidR="00667023" w:rsidRPr="00C55597">
        <w:rPr>
          <w:rFonts w:ascii="Lucida Sans Unicode" w:hAnsi="Lucida Sans Unicode" w:cs="Lucida Sans Unicode"/>
        </w:rPr>
        <w:t xml:space="preserve"> inter</w:t>
      </w:r>
      <w:r w:rsidR="00521BEC" w:rsidRPr="00C55597">
        <w:rPr>
          <w:rFonts w:ascii="Lucida Sans Unicode" w:hAnsi="Lucida Sans Unicode" w:cs="Lucida Sans Unicode"/>
        </w:rPr>
        <w:t xml:space="preserve"> </w:t>
      </w:r>
      <w:r w:rsidR="00667023" w:rsidRPr="00C55597">
        <w:rPr>
          <w:rFonts w:ascii="Lucida Sans Unicode" w:hAnsi="Lucida Sans Unicode" w:cs="Lucida Sans Unicode"/>
        </w:rPr>
        <w:t xml:space="preserve">prepas </w:t>
      </w:r>
      <w:r w:rsidR="00DE3C19" w:rsidRPr="00C55597">
        <w:rPr>
          <w:rFonts w:ascii="Lucida Sans Unicode" w:hAnsi="Lucida Sans Unicode" w:cs="Lucida Sans Unicode"/>
        </w:rPr>
        <w:t>IEPC</w:t>
      </w:r>
      <w:r w:rsidR="0045298A" w:rsidRPr="00C55597">
        <w:rPr>
          <w:rFonts w:ascii="Lucida Sans Unicode" w:hAnsi="Lucida Sans Unicode" w:cs="Lucida Sans Unicode"/>
        </w:rPr>
        <w:t xml:space="preserve">-Mar </w:t>
      </w:r>
      <w:r w:rsidR="00BD674E" w:rsidRPr="00C55597">
        <w:rPr>
          <w:rFonts w:ascii="Lucida Sans Unicode" w:hAnsi="Lucida Sans Unicode" w:cs="Lucida Sans Unicode"/>
        </w:rPr>
        <w:t xml:space="preserve">Adentro </w:t>
      </w:r>
      <w:r w:rsidR="008563AB" w:rsidRPr="00C55597">
        <w:rPr>
          <w:rFonts w:ascii="Lucida Sans Unicode" w:hAnsi="Lucida Sans Unicode" w:cs="Lucida Sans Unicode"/>
        </w:rPr>
        <w:t>de México A.C.</w:t>
      </w:r>
      <w:r w:rsidR="00917D09" w:rsidRPr="00C55597">
        <w:rPr>
          <w:rFonts w:ascii="Lucida Sans Unicode" w:hAnsi="Lucida Sans Unicode" w:cs="Lucida Sans Unicode"/>
        </w:rPr>
        <w:t xml:space="preserve"> 2023, suscrito el día</w:t>
      </w:r>
      <w:r w:rsidRPr="00C55597">
        <w:rPr>
          <w:rFonts w:ascii="Lucida Sans Unicode" w:hAnsi="Lucida Sans Unicode" w:cs="Lucida Sans Unicode"/>
        </w:rPr>
        <w:t xml:space="preserve"> 22 de febrero del 2023</w:t>
      </w:r>
      <w:r w:rsidR="00C71E2B" w:rsidRPr="00C55597">
        <w:rPr>
          <w:rFonts w:ascii="Lucida Sans Unicode" w:hAnsi="Lucida Sans Unicode" w:cs="Lucida Sans Unicode"/>
        </w:rPr>
        <w:t>,</w:t>
      </w:r>
      <w:r w:rsidRPr="00C55597">
        <w:rPr>
          <w:rFonts w:ascii="Lucida Sans Unicode" w:hAnsi="Lucida Sans Unicode" w:cs="Lucida Sans Unicode"/>
        </w:rPr>
        <w:t xml:space="preserve"> </w:t>
      </w:r>
      <w:r w:rsidR="00C71E2B" w:rsidRPr="00C55597">
        <w:rPr>
          <w:rFonts w:ascii="Lucida Sans Unicode" w:hAnsi="Lucida Sans Unicode" w:cs="Lucida Sans Unicode"/>
        </w:rPr>
        <w:t>d</w:t>
      </w:r>
      <w:r w:rsidR="00AF7270" w:rsidRPr="00C55597">
        <w:rPr>
          <w:rFonts w:ascii="Lucida Sans Unicode" w:hAnsi="Lucida Sans Unicode" w:cs="Lucida Sans Unicode"/>
        </w:rPr>
        <w:t>urante la semana del 24 al 28 de abril de 2023 se realiz</w:t>
      </w:r>
      <w:r w:rsidR="0034080C" w:rsidRPr="00C55597">
        <w:rPr>
          <w:rFonts w:ascii="Lucida Sans Unicode" w:hAnsi="Lucida Sans Unicode" w:cs="Lucida Sans Unicode"/>
        </w:rPr>
        <w:t>ó</w:t>
      </w:r>
      <w:r w:rsidR="00AF7270" w:rsidRPr="00C55597">
        <w:rPr>
          <w:rFonts w:ascii="Lucida Sans Unicode" w:hAnsi="Lucida Sans Unicode" w:cs="Lucida Sans Unicode"/>
        </w:rPr>
        <w:t xml:space="preserve"> el Congreso Estatal de Debate Inter</w:t>
      </w:r>
      <w:r w:rsidR="00521BEC" w:rsidRPr="00C55597">
        <w:rPr>
          <w:rFonts w:ascii="Lucida Sans Unicode" w:hAnsi="Lucida Sans Unicode" w:cs="Lucida Sans Unicode"/>
        </w:rPr>
        <w:t xml:space="preserve"> </w:t>
      </w:r>
      <w:r w:rsidR="00AF7270" w:rsidRPr="00C55597">
        <w:rPr>
          <w:rFonts w:ascii="Lucida Sans Unicode" w:hAnsi="Lucida Sans Unicode" w:cs="Lucida Sans Unicode"/>
        </w:rPr>
        <w:t>prepas 2023 que Mar Adentro de México A.C. y el Instituto Electoral y de Participación Ciudadana de Jalisco elaboraron para impactar e incentivar</w:t>
      </w:r>
      <w:r w:rsidR="0034080C" w:rsidRPr="00C55597">
        <w:rPr>
          <w:rFonts w:ascii="Lucida Sans Unicode" w:hAnsi="Lucida Sans Unicode" w:cs="Lucida Sans Unicode"/>
        </w:rPr>
        <w:t xml:space="preserve"> </w:t>
      </w:r>
      <w:r w:rsidR="00AF7270" w:rsidRPr="00C55597">
        <w:rPr>
          <w:rFonts w:ascii="Lucida Sans Unicode" w:hAnsi="Lucida Sans Unicode" w:cs="Lucida Sans Unicode"/>
        </w:rPr>
        <w:t>la participación ciudadana en la sociedad y las juventudes de Jalisco, para lograr esto pusimos a discusión tesis en materia de</w:t>
      </w:r>
      <w:r w:rsidR="0034080C" w:rsidRPr="00C55597">
        <w:rPr>
          <w:rFonts w:ascii="Lucida Sans Unicode" w:hAnsi="Lucida Sans Unicode" w:cs="Lucida Sans Unicode"/>
        </w:rPr>
        <w:t xml:space="preserve"> </w:t>
      </w:r>
      <w:r w:rsidR="00AF7270" w:rsidRPr="00C55597">
        <w:rPr>
          <w:rFonts w:ascii="Lucida Sans Unicode" w:hAnsi="Lucida Sans Unicode" w:cs="Lucida Sans Unicode"/>
        </w:rPr>
        <w:t>democracia, participación ciudadana y procesos electorales las cuales las y los jóvenes que participaron en el Congreso</w:t>
      </w:r>
      <w:r w:rsidR="0034080C" w:rsidRPr="00C55597">
        <w:rPr>
          <w:rFonts w:ascii="Lucida Sans Unicode" w:hAnsi="Lucida Sans Unicode" w:cs="Lucida Sans Unicode"/>
        </w:rPr>
        <w:t xml:space="preserve"> </w:t>
      </w:r>
      <w:r w:rsidR="00AF7270" w:rsidRPr="00C55597">
        <w:rPr>
          <w:rFonts w:ascii="Lucida Sans Unicode" w:hAnsi="Lucida Sans Unicode" w:cs="Lucida Sans Unicode"/>
        </w:rPr>
        <w:t xml:space="preserve">debatieron entre ellos. </w:t>
      </w:r>
    </w:p>
    <w:p w14:paraId="3172D4CF" w14:textId="77777777" w:rsidR="008B4261" w:rsidRPr="00C55597" w:rsidRDefault="000361BC" w:rsidP="00E857C9">
      <w:pPr>
        <w:tabs>
          <w:tab w:val="left" w:pos="1860"/>
        </w:tabs>
        <w:jc w:val="both"/>
        <w:rPr>
          <w:rFonts w:ascii="Lucida Sans Unicode" w:hAnsi="Lucida Sans Unicode" w:cs="Lucida Sans Unicode"/>
        </w:rPr>
      </w:pPr>
      <w:r w:rsidRPr="00C55597">
        <w:rPr>
          <w:rFonts w:ascii="Lucida Sans Unicode" w:hAnsi="Lucida Sans Unicode" w:cs="Lucida Sans Unicode"/>
          <w:noProof/>
        </w:rPr>
        <w:drawing>
          <wp:inline distT="0" distB="0" distL="0" distR="0" wp14:anchorId="4B97E94A" wp14:editId="312A35D3">
            <wp:extent cx="5612130" cy="4451985"/>
            <wp:effectExtent l="0" t="0" r="7620" b="5715"/>
            <wp:docPr id="407085435" name="Imagen 1"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085435" name="Imagen 1" descr="Imagen que contiene Texto&#10;&#10;Descripción generada automáticamente"/>
                    <pic:cNvPicPr/>
                  </pic:nvPicPr>
                  <pic:blipFill>
                    <a:blip r:embed="rId43"/>
                    <a:stretch>
                      <a:fillRect/>
                    </a:stretch>
                  </pic:blipFill>
                  <pic:spPr>
                    <a:xfrm>
                      <a:off x="0" y="0"/>
                      <a:ext cx="5612130" cy="4451985"/>
                    </a:xfrm>
                    <a:prstGeom prst="rect">
                      <a:avLst/>
                    </a:prstGeom>
                  </pic:spPr>
                </pic:pic>
              </a:graphicData>
            </a:graphic>
          </wp:inline>
        </w:drawing>
      </w:r>
    </w:p>
    <w:p w14:paraId="41A0366E" w14:textId="34977511" w:rsidR="000C604F" w:rsidRPr="00C55597" w:rsidRDefault="009D409F" w:rsidP="00E857C9">
      <w:pPr>
        <w:tabs>
          <w:tab w:val="left" w:pos="1860"/>
        </w:tabs>
        <w:jc w:val="both"/>
        <w:rPr>
          <w:rFonts w:ascii="Lucida Sans Unicode" w:hAnsi="Lucida Sans Unicode" w:cs="Lucida Sans Unicode"/>
        </w:rPr>
      </w:pPr>
      <w:r w:rsidRPr="00C55597">
        <w:rPr>
          <w:rFonts w:ascii="Lucida Sans Unicode" w:hAnsi="Lucida Sans Unicode" w:cs="Lucida Sans Unicode"/>
          <w:noProof/>
        </w:rPr>
        <w:lastRenderedPageBreak/>
        <w:drawing>
          <wp:inline distT="0" distB="0" distL="0" distR="0" wp14:anchorId="2FCFFA84" wp14:editId="38BDBB5B">
            <wp:extent cx="5612130" cy="968375"/>
            <wp:effectExtent l="0" t="0" r="7620" b="3175"/>
            <wp:docPr id="1228805715" name="Imagen 1"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805715" name="Imagen 1" descr="Imagen que contiene Tabla&#10;&#10;Descripción generada automáticamente"/>
                    <pic:cNvPicPr/>
                  </pic:nvPicPr>
                  <pic:blipFill>
                    <a:blip r:embed="rId44"/>
                    <a:stretch>
                      <a:fillRect/>
                    </a:stretch>
                  </pic:blipFill>
                  <pic:spPr>
                    <a:xfrm>
                      <a:off x="0" y="0"/>
                      <a:ext cx="5612130" cy="968375"/>
                    </a:xfrm>
                    <a:prstGeom prst="rect">
                      <a:avLst/>
                    </a:prstGeom>
                  </pic:spPr>
                </pic:pic>
              </a:graphicData>
            </a:graphic>
          </wp:inline>
        </w:drawing>
      </w:r>
    </w:p>
    <w:p w14:paraId="6EB2B4F0" w14:textId="77777777" w:rsidR="00625BB8" w:rsidRPr="00C55597" w:rsidRDefault="00625BB8" w:rsidP="00E857C9">
      <w:pPr>
        <w:tabs>
          <w:tab w:val="left" w:pos="1860"/>
        </w:tabs>
        <w:jc w:val="both"/>
        <w:rPr>
          <w:rFonts w:ascii="Lucida Sans Unicode" w:hAnsi="Lucida Sans Unicode" w:cs="Lucida Sans Unicode"/>
        </w:rPr>
      </w:pPr>
    </w:p>
    <w:p w14:paraId="629281CD" w14:textId="54683F11" w:rsidR="00625BB8" w:rsidRPr="00C55597" w:rsidRDefault="008B5006" w:rsidP="00E857C9">
      <w:pPr>
        <w:tabs>
          <w:tab w:val="left" w:pos="1860"/>
        </w:tabs>
        <w:jc w:val="both"/>
        <w:rPr>
          <w:rFonts w:ascii="Lucida Sans Unicode" w:hAnsi="Lucida Sans Unicode" w:cs="Lucida Sans Unicode"/>
        </w:rPr>
      </w:pPr>
      <w:r w:rsidRPr="00C55597">
        <w:rPr>
          <w:rFonts w:ascii="Lucida Sans Unicode" w:hAnsi="Lucida Sans Unicode" w:cs="Lucida Sans Unicode"/>
          <w:noProof/>
        </w:rPr>
        <w:drawing>
          <wp:inline distT="0" distB="0" distL="0" distR="0" wp14:anchorId="033E1E6A" wp14:editId="663BBAD9">
            <wp:extent cx="2543175" cy="1901195"/>
            <wp:effectExtent l="171450" t="171450" r="180975" b="194310"/>
            <wp:docPr id="1784157050" name="Imagen 1" descr="Un grupo de personas caminando en la calle al lado de un edific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157050" name="Imagen 1" descr="Un grupo de personas caminando en la calle al lado de un edificio&#10;&#10;Descripción generada automáticamente"/>
                    <pic:cNvPicPr/>
                  </pic:nvPicPr>
                  <pic:blipFill>
                    <a:blip r:embed="rId45"/>
                    <a:stretch>
                      <a:fillRect/>
                    </a:stretch>
                  </pic:blipFill>
                  <pic:spPr>
                    <a:xfrm>
                      <a:off x="0" y="0"/>
                      <a:ext cx="2547775" cy="1904634"/>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r w:rsidRPr="00C55597">
        <w:rPr>
          <w:rFonts w:ascii="Lucida Sans Unicode" w:hAnsi="Lucida Sans Unicode" w:cs="Lucida Sans Unicode"/>
        </w:rPr>
        <w:t xml:space="preserve"> </w:t>
      </w:r>
      <w:r w:rsidR="00531FEC" w:rsidRPr="00C55597">
        <w:rPr>
          <w:rFonts w:ascii="Lucida Sans Unicode" w:hAnsi="Lucida Sans Unicode" w:cs="Lucida Sans Unicode"/>
          <w:noProof/>
        </w:rPr>
        <w:drawing>
          <wp:inline distT="0" distB="0" distL="0" distR="0" wp14:anchorId="3E485D3F" wp14:editId="4C6967E2">
            <wp:extent cx="2543175" cy="1913568"/>
            <wp:effectExtent l="152400" t="171450" r="180975" b="182245"/>
            <wp:docPr id="125645392" name="Imagen 1" descr="Un grupo de personas en frente de una computado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45392" name="Imagen 1" descr="Un grupo de personas en frente de una computadora&#10;&#10;Descripción generada automáticamente con confianza media"/>
                    <pic:cNvPicPr/>
                  </pic:nvPicPr>
                  <pic:blipFill>
                    <a:blip r:embed="rId46"/>
                    <a:stretch>
                      <a:fillRect/>
                    </a:stretch>
                  </pic:blipFill>
                  <pic:spPr>
                    <a:xfrm>
                      <a:off x="0" y="0"/>
                      <a:ext cx="2555534" cy="1922868"/>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55D883C9" w14:textId="6252D532" w:rsidR="00E24403" w:rsidRPr="00C55597" w:rsidRDefault="00E24403" w:rsidP="00E857C9">
      <w:pPr>
        <w:tabs>
          <w:tab w:val="left" w:pos="1860"/>
        </w:tabs>
        <w:jc w:val="both"/>
        <w:rPr>
          <w:rFonts w:ascii="Lucida Sans Unicode" w:hAnsi="Lucida Sans Unicode" w:cs="Lucida Sans Unicode"/>
        </w:rPr>
      </w:pPr>
    </w:p>
    <w:p w14:paraId="2CDB2194" w14:textId="1C4D3758" w:rsidR="00022D70" w:rsidRPr="00C55597" w:rsidRDefault="009A1BC7" w:rsidP="00E857C9">
      <w:pPr>
        <w:pStyle w:val="Ttulo3"/>
        <w:ind w:left="851"/>
        <w:jc w:val="both"/>
        <w:rPr>
          <w:rFonts w:ascii="Lucida Sans Unicode" w:eastAsia="Trebuchet MS" w:hAnsi="Lucida Sans Unicode" w:cs="Lucida Sans Unicode"/>
          <w:b/>
          <w:bCs/>
          <w:kern w:val="0"/>
          <w:sz w:val="22"/>
          <w:szCs w:val="22"/>
          <w:lang w:eastAsia="es-MX"/>
          <w14:ligatures w14:val="none"/>
        </w:rPr>
      </w:pPr>
      <w:bookmarkStart w:id="37" w:name="_Toc162615083"/>
      <w:r w:rsidRPr="00C55597">
        <w:rPr>
          <w:rStyle w:val="Ttulo3Car"/>
          <w:rFonts w:ascii="Lucida Sans Unicode" w:hAnsi="Lucida Sans Unicode" w:cs="Lucida Sans Unicode"/>
          <w:color w:val="00788E"/>
          <w:sz w:val="22"/>
          <w:szCs w:val="22"/>
        </w:rPr>
        <w:t>4.4</w:t>
      </w:r>
      <w:r w:rsidRPr="00C55597">
        <w:rPr>
          <w:rStyle w:val="Ttulo3Car"/>
          <w:rFonts w:ascii="Lucida Sans Unicode" w:hAnsi="Lucida Sans Unicode" w:cs="Lucida Sans Unicode"/>
          <w:color w:val="00788E"/>
          <w:sz w:val="22"/>
          <w:szCs w:val="22"/>
        </w:rPr>
        <w:tab/>
      </w:r>
      <w:r w:rsidR="1864C207" w:rsidRPr="00C55597">
        <w:rPr>
          <w:rStyle w:val="Ttulo3Car"/>
          <w:rFonts w:ascii="Lucida Sans Unicode" w:hAnsi="Lucida Sans Unicode" w:cs="Lucida Sans Unicode"/>
          <w:color w:val="00788E"/>
          <w:sz w:val="22"/>
          <w:szCs w:val="22"/>
        </w:rPr>
        <w:t>Diálogos Utópicos por la democracia</w:t>
      </w:r>
      <w:bookmarkEnd w:id="37"/>
    </w:p>
    <w:p w14:paraId="473D8C65" w14:textId="77777777"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Para el presente proyecto se desarrolló un taller de sensibilización sobre el odio, el racismo, la cultura de paz y la interculturalidad, la tolerancia, el respeto y valores cívicos alrededor de las publicaciones y atribuciones del IEPC.</w:t>
      </w:r>
    </w:p>
    <w:p w14:paraId="1F3FE439" w14:textId="77777777"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Con apoyo de las instituciones educativas (UDG) se desarrolló el proyecto en las siguientes etapas:</w:t>
      </w:r>
    </w:p>
    <w:p w14:paraId="712316E7" w14:textId="77777777"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lastRenderedPageBreak/>
        <w:t xml:space="preserve">1. Desarrollo de materiales y talleres de sensibilización de acuerdo a publicaciones y atribuciones del IEPC </w:t>
      </w:r>
    </w:p>
    <w:p w14:paraId="468489B7" w14:textId="77777777"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2. Impartir talleres a padres y profesores para su réplica </w:t>
      </w:r>
    </w:p>
    <w:p w14:paraId="65A40459" w14:textId="77777777"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3. Impresión de ejemplares para escuelas por parte de autoridades </w:t>
      </w:r>
    </w:p>
    <w:p w14:paraId="6047C67D" w14:textId="77777777"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4. Impartir talleres a alumnos y entrega de ejemplares. </w:t>
      </w:r>
    </w:p>
    <w:p w14:paraId="3C96826D" w14:textId="77777777"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p>
    <w:p w14:paraId="13318873" w14:textId="77777777" w:rsidR="00980BAB" w:rsidRPr="00C55597" w:rsidRDefault="00980BAB" w:rsidP="00E857C9">
      <w:pPr>
        <w:spacing w:after="0" w:line="276" w:lineRule="auto"/>
        <w:jc w:val="both"/>
        <w:rPr>
          <w:rFonts w:ascii="Lucida Sans Unicode" w:eastAsia="Trebuchet MS" w:hAnsi="Lucida Sans Unicode" w:cs="Lucida Sans Unicode"/>
          <w:kern w:val="0"/>
          <w:lang w:eastAsia="es-MX"/>
          <w14:ligatures w14:val="none"/>
        </w:rPr>
      </w:pPr>
    </w:p>
    <w:p w14:paraId="75166157" w14:textId="7572CE95"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El día 31 de agosto del presente año fuimos invitados como Institución aliada a la Universidad de Guadalajara, a través de la Coordinación General de Servicios Universitarios, así como de la Coordinación de Servicios Estudiantiles a la ejecución del proyecto CAPACITA-T, donde se impartieron una serie de conferencias a los jóvenes universitarios. Personal del Instituto colaboró con la charla denominada “Rumbo al proceso 2024”, la cita se llevó a cabo en las instalaciones del Centro Universitario de Ciencias Económico Administrativas (CUCEA). Donde además se llevó a cabo un simulacro de elecciones para incentivar la participación de los jóvenes asistentes a la charla.     </w:t>
      </w:r>
    </w:p>
    <w:p w14:paraId="710A465F" w14:textId="0FCC2A70" w:rsidR="007940C9" w:rsidRPr="00C55597" w:rsidRDefault="007940C9" w:rsidP="00E857C9">
      <w:pPr>
        <w:spacing w:after="0" w:line="276" w:lineRule="auto"/>
        <w:jc w:val="both"/>
        <w:rPr>
          <w:rFonts w:ascii="Lucida Sans Unicode" w:eastAsia="Trebuchet MS" w:hAnsi="Lucida Sans Unicode" w:cs="Lucida Sans Unicode"/>
          <w:kern w:val="0"/>
          <w:lang w:eastAsia="es-MX"/>
          <w14:ligatures w14:val="none"/>
        </w:rPr>
      </w:pPr>
    </w:p>
    <w:p w14:paraId="0AF33495" w14:textId="3D8EEAD9" w:rsidR="00022D70" w:rsidRPr="00C55597" w:rsidRDefault="00022D70" w:rsidP="00E857C9">
      <w:pPr>
        <w:tabs>
          <w:tab w:val="left" w:pos="1860"/>
        </w:tabs>
        <w:jc w:val="both"/>
        <w:rPr>
          <w:rFonts w:ascii="Lucida Sans Unicode" w:eastAsia="Trebuchet MS" w:hAnsi="Lucida Sans Unicode" w:cs="Lucida Sans Unicode"/>
          <w:noProof/>
        </w:rPr>
      </w:pPr>
    </w:p>
    <w:p w14:paraId="7B521A29" w14:textId="2ED45B34" w:rsidR="00022D70" w:rsidRPr="00C55597" w:rsidRDefault="00980BAB" w:rsidP="00E857C9">
      <w:pPr>
        <w:tabs>
          <w:tab w:val="left" w:pos="1860"/>
        </w:tabs>
        <w:jc w:val="both"/>
        <w:rPr>
          <w:rFonts w:ascii="Lucida Sans Unicode" w:eastAsia="Trebuchet MS" w:hAnsi="Lucida Sans Unicode" w:cs="Lucida Sans Unicode"/>
          <w:noProof/>
        </w:rPr>
      </w:pPr>
      <w:r w:rsidRPr="00C55597">
        <w:rPr>
          <w:rFonts w:ascii="Lucida Sans Unicode" w:eastAsia="Trebuchet MS" w:hAnsi="Lucida Sans Unicode" w:cs="Lucida Sans Unicode"/>
          <w:noProof/>
        </w:rPr>
        <w:drawing>
          <wp:anchor distT="0" distB="0" distL="114300" distR="114300" simplePos="0" relativeHeight="251686400" behindDoc="0" locked="0" layoutInCell="1" allowOverlap="1" wp14:anchorId="0672C497" wp14:editId="646C34E9">
            <wp:simplePos x="0" y="0"/>
            <wp:positionH relativeFrom="margin">
              <wp:align>center</wp:align>
            </wp:positionH>
            <wp:positionV relativeFrom="paragraph">
              <wp:posOffset>8890</wp:posOffset>
            </wp:positionV>
            <wp:extent cx="4473575" cy="2505075"/>
            <wp:effectExtent l="0" t="0" r="3175" b="9525"/>
            <wp:wrapNone/>
            <wp:docPr id="1785116993"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47" cstate="print">
                      <a:extLst>
                        <a:ext uri="{28A0092B-C50C-407E-A947-70E740481C1C}">
                          <a14:useLocalDpi xmlns:a14="http://schemas.microsoft.com/office/drawing/2010/main" val="0"/>
                        </a:ext>
                      </a:extLst>
                    </a:blip>
                    <a:srcRect/>
                    <a:stretch>
                      <a:fillRect/>
                    </a:stretch>
                  </pic:blipFill>
                  <pic:spPr>
                    <a:xfrm>
                      <a:off x="0" y="0"/>
                      <a:ext cx="4473575" cy="2505075"/>
                    </a:xfrm>
                    <a:prstGeom prst="rect">
                      <a:avLst/>
                    </a:prstGeom>
                    <a:ln/>
                  </pic:spPr>
                </pic:pic>
              </a:graphicData>
            </a:graphic>
          </wp:anchor>
        </w:drawing>
      </w:r>
    </w:p>
    <w:p w14:paraId="1EB59135" w14:textId="77777777" w:rsidR="00022D70" w:rsidRPr="00C55597" w:rsidRDefault="00022D70" w:rsidP="00E857C9">
      <w:pPr>
        <w:tabs>
          <w:tab w:val="left" w:pos="1860"/>
        </w:tabs>
        <w:jc w:val="both"/>
        <w:rPr>
          <w:rFonts w:ascii="Lucida Sans Unicode" w:eastAsia="Trebuchet MS" w:hAnsi="Lucida Sans Unicode" w:cs="Lucida Sans Unicode"/>
          <w:noProof/>
        </w:rPr>
      </w:pPr>
    </w:p>
    <w:p w14:paraId="3A8C96D5" w14:textId="54CF51C9" w:rsidR="00022D70" w:rsidRPr="00C55597" w:rsidRDefault="00022D70" w:rsidP="00E857C9">
      <w:pPr>
        <w:tabs>
          <w:tab w:val="left" w:pos="1860"/>
        </w:tabs>
        <w:jc w:val="both"/>
        <w:rPr>
          <w:rFonts w:ascii="Lucida Sans Unicode" w:hAnsi="Lucida Sans Unicode" w:cs="Lucida Sans Unicode"/>
        </w:rPr>
      </w:pPr>
      <w:r w:rsidRPr="00C55597">
        <w:rPr>
          <w:rFonts w:ascii="Lucida Sans Unicode" w:hAnsi="Lucida Sans Unicode" w:cs="Lucida Sans Unicode"/>
        </w:rPr>
        <w:t xml:space="preserve"> </w:t>
      </w:r>
    </w:p>
    <w:p w14:paraId="008E3F9C" w14:textId="4BA4D3C6" w:rsidR="00980BAB" w:rsidRPr="00C55597" w:rsidRDefault="00980BAB" w:rsidP="00E857C9">
      <w:pPr>
        <w:tabs>
          <w:tab w:val="left" w:pos="1860"/>
        </w:tabs>
        <w:jc w:val="both"/>
        <w:rPr>
          <w:rFonts w:ascii="Lucida Sans Unicode" w:hAnsi="Lucida Sans Unicode" w:cs="Lucida Sans Unicode"/>
        </w:rPr>
      </w:pPr>
    </w:p>
    <w:p w14:paraId="4439226E" w14:textId="2B53C76A" w:rsidR="00980BAB" w:rsidRPr="00C55597" w:rsidRDefault="00980BAB" w:rsidP="00E857C9">
      <w:pPr>
        <w:tabs>
          <w:tab w:val="left" w:pos="1860"/>
        </w:tabs>
        <w:jc w:val="both"/>
        <w:rPr>
          <w:rFonts w:ascii="Lucida Sans Unicode" w:hAnsi="Lucida Sans Unicode" w:cs="Lucida Sans Unicode"/>
        </w:rPr>
      </w:pPr>
    </w:p>
    <w:p w14:paraId="6D47530E" w14:textId="0A6349E0" w:rsidR="00980BAB" w:rsidRPr="00C55597" w:rsidRDefault="00980BAB" w:rsidP="00E857C9">
      <w:pPr>
        <w:tabs>
          <w:tab w:val="left" w:pos="1860"/>
        </w:tabs>
        <w:jc w:val="both"/>
        <w:rPr>
          <w:rFonts w:ascii="Lucida Sans Unicode" w:hAnsi="Lucida Sans Unicode" w:cs="Lucida Sans Unicode"/>
        </w:rPr>
      </w:pPr>
    </w:p>
    <w:p w14:paraId="4143D471" w14:textId="3D7CCAA5" w:rsidR="7A3B8794" w:rsidRPr="00C55597" w:rsidRDefault="7A3B8794" w:rsidP="00E857C9">
      <w:pPr>
        <w:tabs>
          <w:tab w:val="left" w:pos="1860"/>
        </w:tabs>
        <w:jc w:val="both"/>
        <w:rPr>
          <w:rFonts w:ascii="Lucida Sans Unicode" w:hAnsi="Lucida Sans Unicode" w:cs="Lucida Sans Unicode"/>
        </w:rPr>
      </w:pPr>
    </w:p>
    <w:p w14:paraId="43E08DF8" w14:textId="255AFC32" w:rsidR="00712F6E" w:rsidRPr="00C55597" w:rsidRDefault="00712F6E" w:rsidP="00E857C9">
      <w:pPr>
        <w:pStyle w:val="Ttulo2"/>
        <w:jc w:val="both"/>
        <w:rPr>
          <w:rFonts w:ascii="Lucida Sans Unicode" w:eastAsia="Trebuchet MS" w:hAnsi="Lucida Sans Unicode" w:cs="Lucida Sans Unicode"/>
          <w:color w:val="00788E"/>
          <w:sz w:val="22"/>
          <w:szCs w:val="22"/>
          <w:lang w:eastAsia="es-MX"/>
        </w:rPr>
      </w:pPr>
    </w:p>
    <w:p w14:paraId="490B1EF6" w14:textId="2C867547" w:rsidR="00980BAB" w:rsidRPr="00C55597" w:rsidRDefault="00980BAB" w:rsidP="00E857C9">
      <w:pPr>
        <w:jc w:val="both"/>
        <w:rPr>
          <w:rFonts w:ascii="Lucida Sans Unicode" w:hAnsi="Lucida Sans Unicode" w:cs="Lucida Sans Unicode"/>
          <w:lang w:eastAsia="es-MX"/>
        </w:rPr>
      </w:pPr>
    </w:p>
    <w:p w14:paraId="083065D5" w14:textId="0D6701D6" w:rsidR="00980BAB" w:rsidRPr="00C55597" w:rsidRDefault="00B30165" w:rsidP="00E857C9">
      <w:pPr>
        <w:jc w:val="both"/>
        <w:rPr>
          <w:rFonts w:ascii="Lucida Sans Unicode" w:hAnsi="Lucida Sans Unicode" w:cs="Lucida Sans Unicode"/>
          <w:lang w:eastAsia="es-MX"/>
        </w:rPr>
      </w:pPr>
      <w:r w:rsidRPr="00C55597">
        <w:rPr>
          <w:rFonts w:ascii="Lucida Sans Unicode" w:eastAsia="Trebuchet MS" w:hAnsi="Lucida Sans Unicode" w:cs="Lucida Sans Unicode"/>
          <w:noProof/>
        </w:rPr>
        <w:lastRenderedPageBreak/>
        <w:drawing>
          <wp:anchor distT="0" distB="0" distL="114300" distR="114300" simplePos="0" relativeHeight="251704832" behindDoc="0" locked="0" layoutInCell="1" allowOverlap="1" wp14:anchorId="247F9B07" wp14:editId="00A9B2F7">
            <wp:simplePos x="0" y="0"/>
            <wp:positionH relativeFrom="margin">
              <wp:posOffset>113665</wp:posOffset>
            </wp:positionH>
            <wp:positionV relativeFrom="paragraph">
              <wp:posOffset>229870</wp:posOffset>
            </wp:positionV>
            <wp:extent cx="2812415" cy="2343785"/>
            <wp:effectExtent l="190500" t="171450" r="178435" b="189865"/>
            <wp:wrapTopAndBottom/>
            <wp:docPr id="1785116970" name="image15.png" descr="Un hombre parado enfrente de una televisión&#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85116970" name="image15.png" descr="Un hombre parado enfrente de una televisión&#10;&#10;Descripción generada automáticamente con confianza media"/>
                    <pic:cNvPicPr preferRelativeResize="0"/>
                  </pic:nvPicPr>
                  <pic:blipFill>
                    <a:blip r:embed="rId48">
                      <a:extLst>
                        <a:ext uri="{28A0092B-C50C-407E-A947-70E740481C1C}">
                          <a14:useLocalDpi xmlns:a14="http://schemas.microsoft.com/office/drawing/2010/main" val="0"/>
                        </a:ext>
                      </a:extLst>
                    </a:blip>
                    <a:srcRect/>
                    <a:stretch>
                      <a:fillRect/>
                    </a:stretch>
                  </pic:blipFill>
                  <pic:spPr>
                    <a:xfrm>
                      <a:off x="0" y="0"/>
                      <a:ext cx="2812415" cy="234378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C55597">
        <w:rPr>
          <w:rFonts w:ascii="Lucida Sans Unicode" w:eastAsia="Trebuchet MS" w:hAnsi="Lucida Sans Unicode" w:cs="Lucida Sans Unicode"/>
          <w:noProof/>
        </w:rPr>
        <w:drawing>
          <wp:anchor distT="0" distB="0" distL="114300" distR="114300" simplePos="0" relativeHeight="251695616" behindDoc="0" locked="0" layoutInCell="1" allowOverlap="1" wp14:anchorId="345F9D6E" wp14:editId="279B6EB6">
            <wp:simplePos x="0" y="0"/>
            <wp:positionH relativeFrom="column">
              <wp:posOffset>3885565</wp:posOffset>
            </wp:positionH>
            <wp:positionV relativeFrom="paragraph">
              <wp:posOffset>378460</wp:posOffset>
            </wp:positionV>
            <wp:extent cx="1294765" cy="1941830"/>
            <wp:effectExtent l="171450" t="171450" r="153035" b="191770"/>
            <wp:wrapTopAndBottom/>
            <wp:docPr id="1785117013"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49" cstate="print">
                      <a:extLst>
                        <a:ext uri="{28A0092B-C50C-407E-A947-70E740481C1C}">
                          <a14:useLocalDpi xmlns:a14="http://schemas.microsoft.com/office/drawing/2010/main" val="0"/>
                        </a:ext>
                      </a:extLst>
                    </a:blip>
                    <a:srcRect/>
                    <a:stretch>
                      <a:fillRect/>
                    </a:stretch>
                  </pic:blipFill>
                  <pic:spPr>
                    <a:xfrm>
                      <a:off x="0" y="0"/>
                      <a:ext cx="1294765" cy="194183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14:paraId="747E95E1" w14:textId="45A19F53" w:rsidR="00022D70" w:rsidRPr="00C55597" w:rsidRDefault="1864C207" w:rsidP="00B30165">
      <w:pPr>
        <w:pStyle w:val="Ttulo2"/>
        <w:numPr>
          <w:ilvl w:val="0"/>
          <w:numId w:val="15"/>
        </w:numPr>
        <w:jc w:val="both"/>
        <w:rPr>
          <w:rFonts w:ascii="Lucida Sans Unicode" w:eastAsia="Trebuchet MS" w:hAnsi="Lucida Sans Unicode" w:cs="Lucida Sans Unicode"/>
          <w:color w:val="00788E"/>
          <w:sz w:val="22"/>
          <w:szCs w:val="22"/>
          <w:lang w:eastAsia="es-MX"/>
        </w:rPr>
      </w:pPr>
      <w:bookmarkStart w:id="38" w:name="_Toc162615084"/>
      <w:r w:rsidRPr="00C55597">
        <w:rPr>
          <w:rFonts w:ascii="Lucida Sans Unicode" w:eastAsia="Trebuchet MS" w:hAnsi="Lucida Sans Unicode" w:cs="Lucida Sans Unicode"/>
          <w:color w:val="00788E"/>
          <w:sz w:val="22"/>
          <w:szCs w:val="22"/>
          <w:lang w:eastAsia="es-MX"/>
        </w:rPr>
        <w:t>Talleres para Futuros Electores</w:t>
      </w:r>
      <w:bookmarkEnd w:id="38"/>
    </w:p>
    <w:p w14:paraId="1EB29F9A" w14:textId="43190F15" w:rsidR="00B30165" w:rsidRPr="00C55597" w:rsidRDefault="00B30165" w:rsidP="00B30165">
      <w:pPr>
        <w:rPr>
          <w:rFonts w:ascii="Lucida Sans Unicode" w:hAnsi="Lucida Sans Unicode" w:cs="Lucida Sans Unicode"/>
          <w:b/>
          <w:bCs/>
          <w:lang w:eastAsia="es-MX"/>
        </w:rPr>
      </w:pPr>
      <w:r w:rsidRPr="00C55597">
        <w:rPr>
          <w:rFonts w:ascii="Lucida Sans Unicode" w:hAnsi="Lucida Sans Unicode" w:cs="Lucida Sans Unicode"/>
          <w:b/>
          <w:bCs/>
          <w:lang w:eastAsia="es-MX"/>
        </w:rPr>
        <w:t>(Centros</w:t>
      </w:r>
      <w:r w:rsidR="001B2138" w:rsidRPr="00C55597">
        <w:rPr>
          <w:rFonts w:ascii="Lucida Sans Unicode" w:hAnsi="Lucida Sans Unicode" w:cs="Lucida Sans Unicode"/>
          <w:b/>
          <w:bCs/>
          <w:lang w:eastAsia="es-MX"/>
        </w:rPr>
        <w:t xml:space="preserve"> de Paz</w:t>
      </w:r>
      <w:r w:rsidR="002C00FA" w:rsidRPr="00C55597">
        <w:rPr>
          <w:rFonts w:ascii="Lucida Sans Unicode" w:hAnsi="Lucida Sans Unicode" w:cs="Lucida Sans Unicode"/>
          <w:b/>
          <w:bCs/>
          <w:lang w:eastAsia="es-MX"/>
        </w:rPr>
        <w:t xml:space="preserve"> GPI</w:t>
      </w:r>
      <w:r w:rsidR="001B2138" w:rsidRPr="00C55597">
        <w:rPr>
          <w:rFonts w:ascii="Lucida Sans Unicode" w:hAnsi="Lucida Sans Unicode" w:cs="Lucida Sans Unicode"/>
          <w:b/>
          <w:bCs/>
          <w:lang w:eastAsia="es-MX"/>
        </w:rPr>
        <w:t>, entornos seguros para jóvenes y adolescentes de Jalisco)</w:t>
      </w:r>
      <w:r w:rsidRPr="00C55597">
        <w:rPr>
          <w:rFonts w:ascii="Lucida Sans Unicode" w:hAnsi="Lucida Sans Unicode" w:cs="Lucida Sans Unicode"/>
          <w:b/>
          <w:bCs/>
          <w:lang w:eastAsia="es-MX"/>
        </w:rPr>
        <w:t xml:space="preserve"> </w:t>
      </w:r>
    </w:p>
    <w:p w14:paraId="7EB1FE93" w14:textId="3DF0800B"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Para el desarrollo de esta actividad se realizaron diversos talleres dirigidos para niños, niñas y adolescentes con el objetivo de desarrollar capacidades cívicas y de participación ciudadana.</w:t>
      </w:r>
    </w:p>
    <w:p w14:paraId="0D803AA7" w14:textId="77777777" w:rsidR="00022D70" w:rsidRPr="00C55597" w:rsidRDefault="00022D70" w:rsidP="00E857C9">
      <w:pPr>
        <w:spacing w:after="0" w:line="276" w:lineRule="auto"/>
        <w:jc w:val="both"/>
        <w:rPr>
          <w:rFonts w:ascii="Lucida Sans Unicode" w:eastAsia="Trebuchet MS" w:hAnsi="Lucida Sans Unicode" w:cs="Lucida Sans Unicode"/>
          <w:kern w:val="0"/>
          <w:lang w:eastAsia="es-MX"/>
          <w14:ligatures w14:val="none"/>
        </w:rPr>
      </w:pPr>
    </w:p>
    <w:p w14:paraId="58E4865A" w14:textId="090A3690" w:rsidR="00980BAB" w:rsidRPr="00C55597" w:rsidRDefault="00022D70" w:rsidP="00B30165">
      <w:p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Para el desarrollo de esta actividad el día 5 de septiembre en colaboración con la Asociación Civil “Mar Adentro” se </w:t>
      </w:r>
      <w:r w:rsidR="00980BAB" w:rsidRPr="00C55597">
        <w:rPr>
          <w:rFonts w:ascii="Lucida Sans Unicode" w:eastAsia="Trebuchet MS" w:hAnsi="Lucida Sans Unicode" w:cs="Lucida Sans Unicode"/>
          <w:kern w:val="0"/>
          <w:lang w:eastAsia="es-MX"/>
          <w14:ligatures w14:val="none"/>
        </w:rPr>
        <w:t>inició</w:t>
      </w:r>
      <w:r w:rsidRPr="00C55597">
        <w:rPr>
          <w:rFonts w:ascii="Lucida Sans Unicode" w:eastAsia="Trebuchet MS" w:hAnsi="Lucida Sans Unicode" w:cs="Lucida Sans Unicode"/>
          <w:kern w:val="0"/>
          <w:lang w:eastAsia="es-MX"/>
          <w14:ligatures w14:val="none"/>
        </w:rPr>
        <w:t xml:space="preserve"> una serie de talleres para público infantil y adolescente, con el fin de fomentar valores, capacidades cívicas y de participación ciudadana, a las sedes siguientes:</w:t>
      </w:r>
    </w:p>
    <w:p w14:paraId="4B483B05" w14:textId="77777777" w:rsidR="004B7ED3" w:rsidRPr="00C55597" w:rsidRDefault="004B7ED3" w:rsidP="00B30165">
      <w:pPr>
        <w:spacing w:after="0" w:line="276" w:lineRule="auto"/>
        <w:jc w:val="both"/>
        <w:rPr>
          <w:rFonts w:ascii="Lucida Sans Unicode" w:eastAsia="Trebuchet MS" w:hAnsi="Lucida Sans Unicode" w:cs="Lucida Sans Unicode"/>
          <w:kern w:val="0"/>
          <w:lang w:eastAsia="es-MX"/>
          <w14:ligatures w14:val="none"/>
        </w:rPr>
      </w:pPr>
    </w:p>
    <w:tbl>
      <w:tblPr>
        <w:tblStyle w:val="Tablaconcuadrcula"/>
        <w:tblW w:w="0" w:type="auto"/>
        <w:tblLook w:val="04A0" w:firstRow="1" w:lastRow="0" w:firstColumn="1" w:lastColumn="0" w:noHBand="0" w:noVBand="1"/>
      </w:tblPr>
      <w:tblGrid>
        <w:gridCol w:w="4414"/>
        <w:gridCol w:w="4414"/>
      </w:tblGrid>
      <w:tr w:rsidR="004B7ED3" w:rsidRPr="00C55597" w14:paraId="643814C3" w14:textId="77777777" w:rsidTr="006C52F3">
        <w:tc>
          <w:tcPr>
            <w:tcW w:w="8828" w:type="dxa"/>
            <w:gridSpan w:val="2"/>
            <w:shd w:val="clear" w:color="auto" w:fill="7030A0"/>
          </w:tcPr>
          <w:p w14:paraId="548799C5" w14:textId="77777777" w:rsidR="004B7ED3" w:rsidRPr="00C55597" w:rsidRDefault="004B7ED3" w:rsidP="006C52F3">
            <w:pPr>
              <w:jc w:val="center"/>
              <w:rPr>
                <w:rFonts w:ascii="Lucida Sans Unicode" w:hAnsi="Lucida Sans Unicode" w:cs="Lucida Sans Unicode"/>
                <w:color w:val="FFFFFF" w:themeColor="background1"/>
              </w:rPr>
            </w:pPr>
            <w:r w:rsidRPr="00C55597">
              <w:rPr>
                <w:rFonts w:ascii="Lucida Sans Unicode" w:hAnsi="Lucida Sans Unicode" w:cs="Lucida Sans Unicode"/>
                <w:color w:val="FFFFFF" w:themeColor="background1"/>
              </w:rPr>
              <w:t>FRESNO</w:t>
            </w:r>
          </w:p>
          <w:p w14:paraId="7122EF02" w14:textId="77777777" w:rsidR="004B7ED3" w:rsidRPr="00C55597" w:rsidRDefault="004B7ED3" w:rsidP="006C52F3">
            <w:pPr>
              <w:jc w:val="center"/>
              <w:rPr>
                <w:rFonts w:ascii="Lucida Sans Unicode" w:hAnsi="Lucida Sans Unicode" w:cs="Lucida Sans Unicode"/>
              </w:rPr>
            </w:pPr>
            <w:r w:rsidRPr="00C55597">
              <w:rPr>
                <w:rFonts w:ascii="Lucida Sans Unicode" w:hAnsi="Lucida Sans Unicode" w:cs="Lucida Sans Unicode"/>
                <w:color w:val="FFFFFF" w:themeColor="background1"/>
              </w:rPr>
              <w:t>Casa pastoral de la Parroquia de Lourdes</w:t>
            </w:r>
          </w:p>
        </w:tc>
      </w:tr>
      <w:tr w:rsidR="004B7ED3" w:rsidRPr="00C55597" w14:paraId="0E83F0D2" w14:textId="77777777" w:rsidTr="006C52F3">
        <w:tc>
          <w:tcPr>
            <w:tcW w:w="4414" w:type="dxa"/>
          </w:tcPr>
          <w:p w14:paraId="5681728D"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Dirección:</w:t>
            </w:r>
          </w:p>
        </w:tc>
        <w:tc>
          <w:tcPr>
            <w:tcW w:w="4414" w:type="dxa"/>
          </w:tcPr>
          <w:p w14:paraId="3F1472C6"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Calle Pino 2035, Colonia Fresno, Guadalajara</w:t>
            </w:r>
          </w:p>
        </w:tc>
      </w:tr>
      <w:tr w:rsidR="004B7ED3" w:rsidRPr="00C55597" w14:paraId="3F71F891" w14:textId="77777777" w:rsidTr="006C52F3">
        <w:tc>
          <w:tcPr>
            <w:tcW w:w="4414" w:type="dxa"/>
            <w:vMerge w:val="restart"/>
          </w:tcPr>
          <w:p w14:paraId="76BA686D" w14:textId="77777777" w:rsidR="004B7ED3" w:rsidRPr="00C55597" w:rsidRDefault="004B7ED3" w:rsidP="006C52F3">
            <w:pPr>
              <w:rPr>
                <w:rFonts w:ascii="Lucida Sans Unicode" w:hAnsi="Lucida Sans Unicode" w:cs="Lucida Sans Unicode"/>
              </w:rPr>
            </w:pPr>
          </w:p>
          <w:p w14:paraId="68450A04"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Redes Sociales</w:t>
            </w:r>
          </w:p>
        </w:tc>
        <w:tc>
          <w:tcPr>
            <w:tcW w:w="4414" w:type="dxa"/>
          </w:tcPr>
          <w:p w14:paraId="3B9E355D"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Instagram: @CentroGPIFresno</w:t>
            </w:r>
          </w:p>
        </w:tc>
      </w:tr>
      <w:tr w:rsidR="004B7ED3" w:rsidRPr="00C55597" w14:paraId="52BCEFDC" w14:textId="77777777" w:rsidTr="006C52F3">
        <w:tc>
          <w:tcPr>
            <w:tcW w:w="4414" w:type="dxa"/>
            <w:vMerge/>
          </w:tcPr>
          <w:p w14:paraId="1259ACF8" w14:textId="77777777" w:rsidR="004B7ED3" w:rsidRPr="00C55597" w:rsidRDefault="004B7ED3" w:rsidP="006C52F3">
            <w:pPr>
              <w:rPr>
                <w:rFonts w:ascii="Lucida Sans Unicode" w:hAnsi="Lucida Sans Unicode" w:cs="Lucida Sans Unicode"/>
              </w:rPr>
            </w:pPr>
          </w:p>
        </w:tc>
        <w:tc>
          <w:tcPr>
            <w:tcW w:w="4414" w:type="dxa"/>
          </w:tcPr>
          <w:p w14:paraId="154D54DA"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Facebook: Centro GPI Fresno</w:t>
            </w:r>
          </w:p>
        </w:tc>
      </w:tr>
      <w:tr w:rsidR="004B7ED3" w:rsidRPr="00C55597" w14:paraId="2D2F2CA6" w14:textId="77777777" w:rsidTr="006C52F3">
        <w:tc>
          <w:tcPr>
            <w:tcW w:w="8828" w:type="dxa"/>
            <w:gridSpan w:val="2"/>
            <w:shd w:val="clear" w:color="auto" w:fill="47D459" w:themeFill="accent3" w:themeFillTint="99"/>
          </w:tcPr>
          <w:p w14:paraId="354A9B65" w14:textId="77777777" w:rsidR="004B7ED3" w:rsidRPr="00C55597" w:rsidRDefault="004B7ED3" w:rsidP="006C52F3">
            <w:pPr>
              <w:jc w:val="center"/>
              <w:rPr>
                <w:rFonts w:ascii="Lucida Sans Unicode" w:hAnsi="Lucida Sans Unicode" w:cs="Lucida Sans Unicode"/>
              </w:rPr>
            </w:pPr>
            <w:r w:rsidRPr="00C55597">
              <w:rPr>
                <w:rFonts w:ascii="Lucida Sans Unicode" w:hAnsi="Lucida Sans Unicode" w:cs="Lucida Sans Unicode"/>
              </w:rPr>
              <w:t>SANTA FE</w:t>
            </w:r>
          </w:p>
          <w:p w14:paraId="0A384EAE" w14:textId="77777777" w:rsidR="004B7ED3" w:rsidRPr="00C55597" w:rsidRDefault="004B7ED3" w:rsidP="006C52F3">
            <w:pPr>
              <w:jc w:val="center"/>
              <w:rPr>
                <w:rFonts w:ascii="Lucida Sans Unicode" w:hAnsi="Lucida Sans Unicode" w:cs="Lucida Sans Unicode"/>
              </w:rPr>
            </w:pPr>
            <w:r w:rsidRPr="00C55597">
              <w:rPr>
                <w:rFonts w:ascii="Lucida Sans Unicode" w:hAnsi="Lucida Sans Unicode" w:cs="Lucida Sans Unicode"/>
              </w:rPr>
              <w:t>Centro Comunitario el Valle</w:t>
            </w:r>
          </w:p>
        </w:tc>
      </w:tr>
      <w:tr w:rsidR="004B7ED3" w:rsidRPr="00C55597" w14:paraId="2A11063B" w14:textId="77777777" w:rsidTr="006C52F3">
        <w:tc>
          <w:tcPr>
            <w:tcW w:w="4414" w:type="dxa"/>
          </w:tcPr>
          <w:p w14:paraId="05D0A211"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lastRenderedPageBreak/>
              <w:t xml:space="preserve">Dirección: </w:t>
            </w:r>
          </w:p>
        </w:tc>
        <w:tc>
          <w:tcPr>
            <w:tcW w:w="4414" w:type="dxa"/>
          </w:tcPr>
          <w:p w14:paraId="2FE61DC6" w14:textId="77777777" w:rsidR="004B7ED3" w:rsidRPr="00C55597" w:rsidRDefault="004B7ED3" w:rsidP="006C52F3">
            <w:pPr>
              <w:rPr>
                <w:rFonts w:ascii="Lucida Sans Unicode" w:hAnsi="Lucida Sans Unicode" w:cs="Lucida Sans Unicode"/>
                <w:lang w:val="pt-PT"/>
              </w:rPr>
            </w:pPr>
            <w:r w:rsidRPr="00C55597">
              <w:rPr>
                <w:rFonts w:ascii="Lucida Sans Unicode" w:hAnsi="Lucida Sans Unicode" w:cs="Lucida Sans Unicode"/>
                <w:lang w:val="pt-PT"/>
              </w:rPr>
              <w:t>Rio de Janeiro S/N, Chulavista, 45653 Hacienda Santa Fe, Jal</w:t>
            </w:r>
          </w:p>
        </w:tc>
      </w:tr>
      <w:tr w:rsidR="004B7ED3" w:rsidRPr="00C55597" w14:paraId="14B2B878" w14:textId="77777777" w:rsidTr="006C52F3">
        <w:tc>
          <w:tcPr>
            <w:tcW w:w="4414" w:type="dxa"/>
            <w:vMerge w:val="restart"/>
          </w:tcPr>
          <w:p w14:paraId="6A28BBFB" w14:textId="77777777" w:rsidR="004B7ED3" w:rsidRPr="00C55597" w:rsidRDefault="004B7ED3" w:rsidP="006C52F3">
            <w:pPr>
              <w:rPr>
                <w:rFonts w:ascii="Lucida Sans Unicode" w:hAnsi="Lucida Sans Unicode" w:cs="Lucida Sans Unicode"/>
                <w:lang w:val="pt-PT"/>
              </w:rPr>
            </w:pPr>
          </w:p>
          <w:p w14:paraId="37C06F04"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Redes Sociales:</w:t>
            </w:r>
          </w:p>
        </w:tc>
        <w:tc>
          <w:tcPr>
            <w:tcW w:w="4414" w:type="dxa"/>
          </w:tcPr>
          <w:p w14:paraId="6C6FB654"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Instagram: @CentroGPISantaFe</w:t>
            </w:r>
          </w:p>
        </w:tc>
      </w:tr>
      <w:tr w:rsidR="004B7ED3" w:rsidRPr="00C55597" w14:paraId="01B0973A" w14:textId="77777777" w:rsidTr="006C52F3">
        <w:tc>
          <w:tcPr>
            <w:tcW w:w="4414" w:type="dxa"/>
            <w:vMerge/>
          </w:tcPr>
          <w:p w14:paraId="275B8220" w14:textId="77777777" w:rsidR="004B7ED3" w:rsidRPr="00C55597" w:rsidRDefault="004B7ED3" w:rsidP="006C52F3">
            <w:pPr>
              <w:rPr>
                <w:rFonts w:ascii="Lucida Sans Unicode" w:hAnsi="Lucida Sans Unicode" w:cs="Lucida Sans Unicode"/>
              </w:rPr>
            </w:pPr>
          </w:p>
        </w:tc>
        <w:tc>
          <w:tcPr>
            <w:tcW w:w="4414" w:type="dxa"/>
          </w:tcPr>
          <w:p w14:paraId="7C9BD7BE" w14:textId="77777777" w:rsidR="004B7ED3" w:rsidRPr="00C55597" w:rsidRDefault="004B7ED3" w:rsidP="006C52F3">
            <w:pPr>
              <w:rPr>
                <w:rFonts w:ascii="Lucida Sans Unicode" w:hAnsi="Lucida Sans Unicode" w:cs="Lucida Sans Unicode"/>
                <w:lang w:val="pt-PT"/>
              </w:rPr>
            </w:pPr>
            <w:r w:rsidRPr="00C55597">
              <w:rPr>
                <w:rFonts w:ascii="Lucida Sans Unicode" w:hAnsi="Lucida Sans Unicode" w:cs="Lucida Sans Unicode"/>
                <w:lang w:val="pt-PT"/>
              </w:rPr>
              <w:t>Facebook: Centro GPI Santa Fe</w:t>
            </w:r>
          </w:p>
        </w:tc>
      </w:tr>
      <w:tr w:rsidR="004B7ED3" w:rsidRPr="00C55597" w14:paraId="286E79D0" w14:textId="77777777" w:rsidTr="006C52F3">
        <w:tc>
          <w:tcPr>
            <w:tcW w:w="8828" w:type="dxa"/>
            <w:gridSpan w:val="2"/>
            <w:shd w:val="clear" w:color="auto" w:fill="F1C751"/>
          </w:tcPr>
          <w:p w14:paraId="6EA641A4" w14:textId="77777777" w:rsidR="004B7ED3" w:rsidRPr="00C55597" w:rsidRDefault="004B7ED3" w:rsidP="006C52F3">
            <w:pPr>
              <w:jc w:val="center"/>
              <w:rPr>
                <w:rFonts w:ascii="Lucida Sans Unicode" w:hAnsi="Lucida Sans Unicode" w:cs="Lucida Sans Unicode"/>
              </w:rPr>
            </w:pPr>
            <w:r w:rsidRPr="00C55597">
              <w:rPr>
                <w:rFonts w:ascii="Lucida Sans Unicode" w:hAnsi="Lucida Sans Unicode" w:cs="Lucida Sans Unicode"/>
              </w:rPr>
              <w:t>LA BARRANCA</w:t>
            </w:r>
          </w:p>
          <w:p w14:paraId="7B312BE9" w14:textId="77777777" w:rsidR="004B7ED3" w:rsidRPr="00C55597" w:rsidRDefault="004B7ED3" w:rsidP="006C52F3">
            <w:pPr>
              <w:jc w:val="center"/>
              <w:rPr>
                <w:rFonts w:ascii="Lucida Sans Unicode" w:hAnsi="Lucida Sans Unicode" w:cs="Lucida Sans Unicode"/>
              </w:rPr>
            </w:pPr>
            <w:r w:rsidRPr="00C55597">
              <w:rPr>
                <w:rFonts w:ascii="Lucida Sans Unicode" w:hAnsi="Lucida Sans Unicode" w:cs="Lucida Sans Unicode"/>
              </w:rPr>
              <w:t>Centro educativo la Barranca</w:t>
            </w:r>
          </w:p>
        </w:tc>
      </w:tr>
      <w:tr w:rsidR="004B7ED3" w:rsidRPr="00C55597" w14:paraId="725DD356" w14:textId="77777777" w:rsidTr="006C52F3">
        <w:tc>
          <w:tcPr>
            <w:tcW w:w="4414" w:type="dxa"/>
          </w:tcPr>
          <w:p w14:paraId="3143F741"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Dirección:</w:t>
            </w:r>
          </w:p>
        </w:tc>
        <w:tc>
          <w:tcPr>
            <w:tcW w:w="4414" w:type="dxa"/>
          </w:tcPr>
          <w:p w14:paraId="17715886"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Rubén Darío 3940, La Coronilla, 45189 Zapopan, Jalisco</w:t>
            </w:r>
          </w:p>
        </w:tc>
      </w:tr>
      <w:tr w:rsidR="004B7ED3" w:rsidRPr="00C55597" w14:paraId="0D92799A" w14:textId="77777777" w:rsidTr="006C52F3">
        <w:tc>
          <w:tcPr>
            <w:tcW w:w="4414" w:type="dxa"/>
            <w:vMerge w:val="restart"/>
          </w:tcPr>
          <w:p w14:paraId="14816F19" w14:textId="77777777" w:rsidR="004B7ED3" w:rsidRPr="00C55597" w:rsidRDefault="004B7ED3" w:rsidP="006C52F3">
            <w:pPr>
              <w:rPr>
                <w:rFonts w:ascii="Lucida Sans Unicode" w:hAnsi="Lucida Sans Unicode" w:cs="Lucida Sans Unicode"/>
              </w:rPr>
            </w:pPr>
          </w:p>
          <w:p w14:paraId="448FD871"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Redes Sociales</w:t>
            </w:r>
          </w:p>
        </w:tc>
        <w:tc>
          <w:tcPr>
            <w:tcW w:w="4414" w:type="dxa"/>
          </w:tcPr>
          <w:p w14:paraId="5D6F3008"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 xml:space="preserve">Instagram: </w:t>
            </w:r>
            <w:proofErr w:type="spellStart"/>
            <w:r w:rsidRPr="00C55597">
              <w:rPr>
                <w:rFonts w:ascii="Lucida Sans Unicode" w:hAnsi="Lucida Sans Unicode" w:cs="Lucida Sans Unicode"/>
              </w:rPr>
              <w:t>CentroGPIBarranca</w:t>
            </w:r>
            <w:proofErr w:type="spellEnd"/>
          </w:p>
        </w:tc>
      </w:tr>
      <w:tr w:rsidR="004B7ED3" w:rsidRPr="00C55597" w14:paraId="4666BAD0" w14:textId="77777777" w:rsidTr="006C52F3">
        <w:tc>
          <w:tcPr>
            <w:tcW w:w="4414" w:type="dxa"/>
            <w:vMerge/>
          </w:tcPr>
          <w:p w14:paraId="474FC27D" w14:textId="77777777" w:rsidR="004B7ED3" w:rsidRPr="00C55597" w:rsidRDefault="004B7ED3" w:rsidP="006C52F3">
            <w:pPr>
              <w:rPr>
                <w:rFonts w:ascii="Lucida Sans Unicode" w:hAnsi="Lucida Sans Unicode" w:cs="Lucida Sans Unicode"/>
              </w:rPr>
            </w:pPr>
          </w:p>
        </w:tc>
        <w:tc>
          <w:tcPr>
            <w:tcW w:w="4414" w:type="dxa"/>
          </w:tcPr>
          <w:p w14:paraId="59E5226E"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Facebook: Centro GPI Barranca</w:t>
            </w:r>
          </w:p>
        </w:tc>
      </w:tr>
      <w:tr w:rsidR="004B7ED3" w:rsidRPr="00C55597" w14:paraId="564FE069" w14:textId="77777777" w:rsidTr="006C52F3">
        <w:tc>
          <w:tcPr>
            <w:tcW w:w="8828" w:type="dxa"/>
            <w:gridSpan w:val="2"/>
            <w:shd w:val="clear" w:color="auto" w:fill="E97132" w:themeFill="accent2"/>
          </w:tcPr>
          <w:p w14:paraId="6E19AA22" w14:textId="77777777" w:rsidR="004B7ED3" w:rsidRPr="00C55597" w:rsidRDefault="004B7ED3" w:rsidP="006C52F3">
            <w:pPr>
              <w:jc w:val="center"/>
              <w:rPr>
                <w:rFonts w:ascii="Lucida Sans Unicode" w:hAnsi="Lucida Sans Unicode" w:cs="Lucida Sans Unicode"/>
              </w:rPr>
            </w:pPr>
            <w:r w:rsidRPr="00C55597">
              <w:rPr>
                <w:rFonts w:ascii="Lucida Sans Unicode" w:hAnsi="Lucida Sans Unicode" w:cs="Lucida Sans Unicode"/>
              </w:rPr>
              <w:t>LA MEZQUITERA</w:t>
            </w:r>
          </w:p>
          <w:p w14:paraId="69A0BBC2" w14:textId="77777777" w:rsidR="004B7ED3" w:rsidRPr="00C55597" w:rsidRDefault="004B7ED3" w:rsidP="006C52F3">
            <w:pPr>
              <w:jc w:val="center"/>
              <w:rPr>
                <w:rFonts w:ascii="Lucida Sans Unicode" w:hAnsi="Lucida Sans Unicode" w:cs="Lucida Sans Unicode"/>
              </w:rPr>
            </w:pPr>
            <w:r w:rsidRPr="00C55597">
              <w:rPr>
                <w:rFonts w:ascii="Lucida Sans Unicode" w:hAnsi="Lucida Sans Unicode" w:cs="Lucida Sans Unicode"/>
              </w:rPr>
              <w:t>El Triangulito</w:t>
            </w:r>
          </w:p>
        </w:tc>
      </w:tr>
      <w:tr w:rsidR="004B7ED3" w:rsidRPr="00C55597" w14:paraId="591C19F8" w14:textId="77777777" w:rsidTr="006C52F3">
        <w:tc>
          <w:tcPr>
            <w:tcW w:w="4414" w:type="dxa"/>
          </w:tcPr>
          <w:p w14:paraId="5160FB4D"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Dirección:</w:t>
            </w:r>
          </w:p>
        </w:tc>
        <w:tc>
          <w:tcPr>
            <w:tcW w:w="4414" w:type="dxa"/>
          </w:tcPr>
          <w:p w14:paraId="1095AD0A"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 xml:space="preserve">Central #162 45530 Tlaquepaque, Jalisco, </w:t>
            </w:r>
            <w:proofErr w:type="spellStart"/>
            <w:r w:rsidRPr="00C55597">
              <w:rPr>
                <w:rFonts w:ascii="Lucida Sans Unicode" w:hAnsi="Lucida Sans Unicode" w:cs="Lucida Sans Unicode"/>
              </w:rPr>
              <w:t>Mexico</w:t>
            </w:r>
            <w:proofErr w:type="spellEnd"/>
          </w:p>
        </w:tc>
      </w:tr>
      <w:tr w:rsidR="004B7ED3" w:rsidRPr="00C55597" w14:paraId="24D518D3" w14:textId="77777777" w:rsidTr="006C52F3">
        <w:tc>
          <w:tcPr>
            <w:tcW w:w="4414" w:type="dxa"/>
            <w:vMerge w:val="restart"/>
          </w:tcPr>
          <w:p w14:paraId="261D27EC" w14:textId="77777777" w:rsidR="004B7ED3" w:rsidRPr="00C55597" w:rsidRDefault="004B7ED3" w:rsidP="006C52F3">
            <w:pPr>
              <w:rPr>
                <w:rFonts w:ascii="Lucida Sans Unicode" w:hAnsi="Lucida Sans Unicode" w:cs="Lucida Sans Unicode"/>
              </w:rPr>
            </w:pPr>
          </w:p>
          <w:p w14:paraId="479140A1"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Redes Sociales</w:t>
            </w:r>
          </w:p>
        </w:tc>
        <w:tc>
          <w:tcPr>
            <w:tcW w:w="4414" w:type="dxa"/>
          </w:tcPr>
          <w:p w14:paraId="2A694DA9"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 xml:space="preserve">Instagram: </w:t>
            </w:r>
            <w:proofErr w:type="spellStart"/>
            <w:r w:rsidRPr="00C55597">
              <w:rPr>
                <w:rFonts w:ascii="Lucida Sans Unicode" w:hAnsi="Lucida Sans Unicode" w:cs="Lucida Sans Unicode"/>
              </w:rPr>
              <w:t>CentroGPIMezquitera</w:t>
            </w:r>
            <w:proofErr w:type="spellEnd"/>
          </w:p>
        </w:tc>
      </w:tr>
      <w:tr w:rsidR="004B7ED3" w:rsidRPr="00C55597" w14:paraId="194DC67B" w14:textId="77777777" w:rsidTr="006C52F3">
        <w:tc>
          <w:tcPr>
            <w:tcW w:w="4414" w:type="dxa"/>
            <w:vMerge/>
          </w:tcPr>
          <w:p w14:paraId="1E26149F" w14:textId="77777777" w:rsidR="004B7ED3" w:rsidRPr="00C55597" w:rsidRDefault="004B7ED3" w:rsidP="006C52F3">
            <w:pPr>
              <w:rPr>
                <w:rFonts w:ascii="Lucida Sans Unicode" w:hAnsi="Lucida Sans Unicode" w:cs="Lucida Sans Unicode"/>
              </w:rPr>
            </w:pPr>
          </w:p>
        </w:tc>
        <w:tc>
          <w:tcPr>
            <w:tcW w:w="4414" w:type="dxa"/>
          </w:tcPr>
          <w:p w14:paraId="35F1D38E" w14:textId="77777777" w:rsidR="004B7ED3" w:rsidRPr="00C55597" w:rsidRDefault="004B7ED3" w:rsidP="006C52F3">
            <w:pPr>
              <w:rPr>
                <w:rFonts w:ascii="Lucida Sans Unicode" w:hAnsi="Lucida Sans Unicode" w:cs="Lucida Sans Unicode"/>
              </w:rPr>
            </w:pPr>
            <w:r w:rsidRPr="00C55597">
              <w:rPr>
                <w:rFonts w:ascii="Lucida Sans Unicode" w:hAnsi="Lucida Sans Unicode" w:cs="Lucida Sans Unicode"/>
              </w:rPr>
              <w:t xml:space="preserve">Facebook: Centro GPI </w:t>
            </w:r>
            <w:proofErr w:type="spellStart"/>
            <w:r w:rsidRPr="00C55597">
              <w:rPr>
                <w:rFonts w:ascii="Lucida Sans Unicode" w:hAnsi="Lucida Sans Unicode" w:cs="Lucida Sans Unicode"/>
              </w:rPr>
              <w:t>Mezquitera</w:t>
            </w:r>
            <w:proofErr w:type="spellEnd"/>
          </w:p>
        </w:tc>
      </w:tr>
    </w:tbl>
    <w:p w14:paraId="74173D38" w14:textId="77777777" w:rsidR="00980BAB" w:rsidRPr="00C55597" w:rsidRDefault="00980BAB" w:rsidP="00E857C9">
      <w:pPr>
        <w:tabs>
          <w:tab w:val="left" w:pos="1860"/>
        </w:tabs>
        <w:jc w:val="both"/>
        <w:rPr>
          <w:rFonts w:ascii="Lucida Sans Unicode" w:hAnsi="Lucida Sans Unicode" w:cs="Lucida Sans Unicode"/>
        </w:rPr>
      </w:pPr>
    </w:p>
    <w:p w14:paraId="707160BE" w14:textId="6510A68D" w:rsidR="00980BAB" w:rsidRPr="00C55597" w:rsidRDefault="00980BAB" w:rsidP="00E857C9">
      <w:pPr>
        <w:tabs>
          <w:tab w:val="left" w:pos="1860"/>
        </w:tabs>
        <w:jc w:val="both"/>
        <w:rPr>
          <w:rFonts w:ascii="Lucida Sans Unicode" w:hAnsi="Lucida Sans Unicode" w:cs="Lucida Sans Unicode"/>
        </w:rPr>
      </w:pPr>
      <w:r w:rsidRPr="00C55597">
        <w:rPr>
          <w:rFonts w:ascii="Lucida Sans Unicode" w:eastAsia="Trebuchet MS" w:hAnsi="Lucida Sans Unicode" w:cs="Lucida Sans Unicode"/>
          <w:noProof/>
        </w:rPr>
        <w:drawing>
          <wp:anchor distT="0" distB="0" distL="114300" distR="114300" simplePos="0" relativeHeight="251715072" behindDoc="0" locked="0" layoutInCell="1" allowOverlap="1" wp14:anchorId="6026B9B8" wp14:editId="58D22F6D">
            <wp:simplePos x="0" y="0"/>
            <wp:positionH relativeFrom="column">
              <wp:posOffset>3110865</wp:posOffset>
            </wp:positionH>
            <wp:positionV relativeFrom="paragraph">
              <wp:posOffset>239395</wp:posOffset>
            </wp:positionV>
            <wp:extent cx="2638425" cy="2009775"/>
            <wp:effectExtent l="152400" t="171450" r="180975" b="180975"/>
            <wp:wrapNone/>
            <wp:docPr id="1785117005" name="image43.png" descr="Un grupo de personas de pie&#10;&#10;Descripción generada automáticamente"/>
            <wp:cNvGraphicFramePr/>
            <a:graphic xmlns:a="http://schemas.openxmlformats.org/drawingml/2006/main">
              <a:graphicData uri="http://schemas.openxmlformats.org/drawingml/2006/picture">
                <pic:pic xmlns:pic="http://schemas.openxmlformats.org/drawingml/2006/picture">
                  <pic:nvPicPr>
                    <pic:cNvPr id="1785117005" name="image43.png" descr="Un grupo de personas de pie&#10;&#10;Descripción generada automáticamente"/>
                    <pic:cNvPicPr preferRelativeResize="0"/>
                  </pic:nvPicPr>
                  <pic:blipFill>
                    <a:blip r:embed="rId50">
                      <a:extLst>
                        <a:ext uri="{28A0092B-C50C-407E-A947-70E740481C1C}">
                          <a14:useLocalDpi xmlns:a14="http://schemas.microsoft.com/office/drawing/2010/main" val="0"/>
                        </a:ext>
                      </a:extLst>
                    </a:blip>
                    <a:srcRect/>
                    <a:stretch>
                      <a:fillRect/>
                    </a:stretch>
                  </pic:blipFill>
                  <pic:spPr>
                    <a:xfrm>
                      <a:off x="0" y="0"/>
                      <a:ext cx="2638425" cy="200977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14:paraId="3E14F6FD" w14:textId="358C935E" w:rsidR="00980BAB" w:rsidRPr="00C55597" w:rsidRDefault="00980BAB" w:rsidP="00E857C9">
      <w:pPr>
        <w:tabs>
          <w:tab w:val="left" w:pos="1860"/>
        </w:tabs>
        <w:jc w:val="both"/>
        <w:rPr>
          <w:rFonts w:ascii="Lucida Sans Unicode" w:hAnsi="Lucida Sans Unicode" w:cs="Lucida Sans Unicode"/>
        </w:rPr>
      </w:pPr>
    </w:p>
    <w:p w14:paraId="45524EEF" w14:textId="4FED7E3C" w:rsidR="00980BAB" w:rsidRPr="00C55597" w:rsidRDefault="00980BAB" w:rsidP="00E857C9">
      <w:pPr>
        <w:tabs>
          <w:tab w:val="left" w:pos="1860"/>
        </w:tabs>
        <w:jc w:val="both"/>
        <w:rPr>
          <w:rFonts w:ascii="Lucida Sans Unicode" w:hAnsi="Lucida Sans Unicode" w:cs="Lucida Sans Unicode"/>
        </w:rPr>
      </w:pPr>
      <w:r w:rsidRPr="00C55597">
        <w:rPr>
          <w:rFonts w:ascii="Lucida Sans Unicode" w:eastAsia="Trebuchet MS" w:hAnsi="Lucida Sans Unicode" w:cs="Lucida Sans Unicode"/>
          <w:noProof/>
        </w:rPr>
        <w:drawing>
          <wp:anchor distT="0" distB="0" distL="114300" distR="114300" simplePos="0" relativeHeight="251581952" behindDoc="0" locked="0" layoutInCell="1" allowOverlap="1" wp14:anchorId="2578A9D8" wp14:editId="447D86CD">
            <wp:simplePos x="0" y="0"/>
            <wp:positionH relativeFrom="column">
              <wp:posOffset>281940</wp:posOffset>
            </wp:positionH>
            <wp:positionV relativeFrom="paragraph">
              <wp:posOffset>73025</wp:posOffset>
            </wp:positionV>
            <wp:extent cx="2495550" cy="2209800"/>
            <wp:effectExtent l="171450" t="171450" r="171450" b="190500"/>
            <wp:wrapNone/>
            <wp:docPr id="1785117000" name="image38.png" descr="Un grupo de personas en una sala&#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85117000" name="image38.png" descr="Un grupo de personas en una sala&#10;&#10;Descripción generada automáticamente con confianza media"/>
                    <pic:cNvPicPr preferRelativeResize="0"/>
                  </pic:nvPicPr>
                  <pic:blipFill rotWithShape="1">
                    <a:blip r:embed="rId51">
                      <a:extLst>
                        <a:ext uri="{28A0092B-C50C-407E-A947-70E740481C1C}">
                          <a14:useLocalDpi xmlns:a14="http://schemas.microsoft.com/office/drawing/2010/main" val="0"/>
                        </a:ext>
                      </a:extLst>
                    </a:blip>
                    <a:srcRect t="12397" b="5234"/>
                    <a:stretch/>
                  </pic:blipFill>
                  <pic:spPr bwMode="auto">
                    <a:xfrm>
                      <a:off x="0" y="0"/>
                      <a:ext cx="2495550" cy="22098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53AAC9" w14:textId="52DA591E" w:rsidR="00980BAB" w:rsidRPr="00C55597" w:rsidRDefault="00980BAB" w:rsidP="00E857C9">
      <w:pPr>
        <w:tabs>
          <w:tab w:val="left" w:pos="1860"/>
        </w:tabs>
        <w:jc w:val="both"/>
        <w:rPr>
          <w:rFonts w:ascii="Lucida Sans Unicode" w:hAnsi="Lucida Sans Unicode" w:cs="Lucida Sans Unicode"/>
        </w:rPr>
      </w:pPr>
    </w:p>
    <w:p w14:paraId="0BA4B6F1" w14:textId="30541E89" w:rsidR="00980BAB" w:rsidRPr="00C55597" w:rsidRDefault="00980BAB" w:rsidP="00E857C9">
      <w:pPr>
        <w:tabs>
          <w:tab w:val="left" w:pos="1860"/>
        </w:tabs>
        <w:jc w:val="both"/>
        <w:rPr>
          <w:rFonts w:ascii="Lucida Sans Unicode" w:hAnsi="Lucida Sans Unicode" w:cs="Lucida Sans Unicode"/>
        </w:rPr>
      </w:pPr>
    </w:p>
    <w:p w14:paraId="4324B55A" w14:textId="30A0F5E6" w:rsidR="00980BAB" w:rsidRPr="00C55597" w:rsidRDefault="00980BAB" w:rsidP="00E857C9">
      <w:pPr>
        <w:tabs>
          <w:tab w:val="left" w:pos="1860"/>
        </w:tabs>
        <w:jc w:val="both"/>
        <w:rPr>
          <w:rFonts w:ascii="Lucida Sans Unicode" w:hAnsi="Lucida Sans Unicode" w:cs="Lucida Sans Unicode"/>
        </w:rPr>
      </w:pPr>
    </w:p>
    <w:p w14:paraId="3B5C5840" w14:textId="20E054D9" w:rsidR="00980BAB" w:rsidRPr="00C55597" w:rsidRDefault="00980BAB" w:rsidP="00E857C9">
      <w:pPr>
        <w:tabs>
          <w:tab w:val="left" w:pos="1860"/>
        </w:tabs>
        <w:jc w:val="both"/>
        <w:rPr>
          <w:rFonts w:ascii="Lucida Sans Unicode" w:hAnsi="Lucida Sans Unicode" w:cs="Lucida Sans Unicode"/>
        </w:rPr>
      </w:pPr>
    </w:p>
    <w:p w14:paraId="34FE057B" w14:textId="77777777" w:rsidR="00980BAB" w:rsidRPr="00C55597" w:rsidRDefault="00980BAB" w:rsidP="00E857C9">
      <w:pPr>
        <w:tabs>
          <w:tab w:val="left" w:pos="1860"/>
        </w:tabs>
        <w:jc w:val="both"/>
        <w:rPr>
          <w:rFonts w:ascii="Lucida Sans Unicode" w:hAnsi="Lucida Sans Unicode" w:cs="Lucida Sans Unicode"/>
        </w:rPr>
      </w:pPr>
    </w:p>
    <w:p w14:paraId="1B89DC77" w14:textId="70375401" w:rsidR="00022D70" w:rsidRPr="00C55597" w:rsidRDefault="00022D70" w:rsidP="00E857C9">
      <w:pPr>
        <w:tabs>
          <w:tab w:val="left" w:pos="1860"/>
        </w:tabs>
        <w:jc w:val="both"/>
        <w:rPr>
          <w:rFonts w:ascii="Lucida Sans Unicode" w:hAnsi="Lucida Sans Unicode" w:cs="Lucida Sans Unicode"/>
        </w:rPr>
      </w:pPr>
    </w:p>
    <w:p w14:paraId="39EFD8B4" w14:textId="77777777" w:rsidR="009E7F86" w:rsidRPr="00C55597" w:rsidRDefault="009E7F86" w:rsidP="00E857C9">
      <w:pPr>
        <w:pBdr>
          <w:top w:val="nil"/>
          <w:left w:val="nil"/>
          <w:bottom w:val="nil"/>
          <w:right w:val="nil"/>
          <w:between w:val="nil"/>
        </w:pBdr>
        <w:spacing w:after="0" w:line="276" w:lineRule="auto"/>
        <w:jc w:val="both"/>
        <w:rPr>
          <w:rFonts w:ascii="Lucida Sans Unicode" w:eastAsia="Trebuchet MS" w:hAnsi="Lucida Sans Unicode" w:cs="Lucida Sans Unicode"/>
          <w:b/>
          <w:bCs/>
          <w:kern w:val="0"/>
          <w:lang w:eastAsia="es-MX"/>
          <w14:ligatures w14:val="none"/>
        </w:rPr>
      </w:pPr>
    </w:p>
    <w:p w14:paraId="6C0319D9" w14:textId="6FD01193" w:rsidR="00022D70" w:rsidRPr="00C55597" w:rsidRDefault="03EAB333" w:rsidP="00E857C9">
      <w:pPr>
        <w:pStyle w:val="Ttulo2"/>
        <w:jc w:val="both"/>
        <w:rPr>
          <w:rFonts w:ascii="Lucida Sans Unicode" w:eastAsia="Trebuchet MS" w:hAnsi="Lucida Sans Unicode" w:cs="Lucida Sans Unicode"/>
          <w:color w:val="00788E"/>
          <w:sz w:val="22"/>
          <w:szCs w:val="22"/>
          <w:lang w:eastAsia="es-MX"/>
        </w:rPr>
      </w:pPr>
      <w:bookmarkStart w:id="39" w:name="_Toc162615085"/>
      <w:r w:rsidRPr="00C55597">
        <w:rPr>
          <w:rFonts w:ascii="Lucida Sans Unicode" w:eastAsia="Trebuchet MS" w:hAnsi="Lucida Sans Unicode" w:cs="Lucida Sans Unicode"/>
          <w:color w:val="00788E"/>
          <w:sz w:val="22"/>
          <w:szCs w:val="22"/>
          <w:lang w:eastAsia="es-MX"/>
        </w:rPr>
        <w:t>6</w:t>
      </w:r>
      <w:r w:rsidR="1864C207" w:rsidRPr="00C55597">
        <w:rPr>
          <w:rFonts w:ascii="Lucida Sans Unicode" w:eastAsia="Trebuchet MS" w:hAnsi="Lucida Sans Unicode" w:cs="Lucida Sans Unicode"/>
          <w:color w:val="00788E"/>
          <w:sz w:val="22"/>
          <w:szCs w:val="22"/>
          <w:lang w:eastAsia="es-MX"/>
        </w:rPr>
        <w:t>. Seguimiento y propuesta de agenda de actividades del DemoFest mediante la propuesta del programa.</w:t>
      </w:r>
      <w:bookmarkEnd w:id="39"/>
    </w:p>
    <w:p w14:paraId="30A4CA7D" w14:textId="77777777" w:rsidR="00022D70" w:rsidRPr="00C55597" w:rsidRDefault="00022D70" w:rsidP="00E857C9">
      <w:pPr>
        <w:pBdr>
          <w:top w:val="nil"/>
          <w:left w:val="nil"/>
          <w:bottom w:val="nil"/>
          <w:right w:val="nil"/>
          <w:between w:val="nil"/>
        </w:pBdr>
        <w:spacing w:after="0" w:line="276" w:lineRule="auto"/>
        <w:jc w:val="both"/>
        <w:rPr>
          <w:rFonts w:ascii="Lucida Sans Unicode" w:eastAsia="Trebuchet MS" w:hAnsi="Lucida Sans Unicode" w:cs="Lucida Sans Unicode"/>
          <w:b/>
          <w:color w:val="000000"/>
          <w:kern w:val="0"/>
          <w:lang w:eastAsia="es-MX"/>
          <w14:ligatures w14:val="none"/>
        </w:rPr>
      </w:pPr>
    </w:p>
    <w:p w14:paraId="5A4380C1" w14:textId="77777777" w:rsidR="00022D70" w:rsidRPr="00C55597" w:rsidRDefault="00022D70"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lastRenderedPageBreak/>
        <w:t>El DemoFest es un espacio creado por el Instituto Electoral y de Participación Ciudadana del Estado de Jalisco, que busca instaurar de manera anual una serie de eventos, programas y proyectos que se celebran en un lapso de treinta días con motivo del Día de la Participación Ciudadana en Jalisco (30 de agosto) y el Día Internacional de la Democracia (15 de septiembre).</w:t>
      </w:r>
    </w:p>
    <w:p w14:paraId="6AAF49B2" w14:textId="77777777" w:rsidR="00022D70" w:rsidRPr="00C55597" w:rsidRDefault="00022D70"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p>
    <w:p w14:paraId="113482EC" w14:textId="1C643574" w:rsidR="00E87C68" w:rsidRPr="00C55597" w:rsidRDefault="00022D70" w:rsidP="00D522E4">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En esta edición el lapso </w:t>
      </w:r>
      <w:r w:rsidRPr="00C55597">
        <w:rPr>
          <w:rFonts w:ascii="Lucida Sans Unicode" w:eastAsia="Trebuchet MS" w:hAnsi="Lucida Sans Unicode" w:cs="Lucida Sans Unicode"/>
          <w:kern w:val="0"/>
          <w:lang w:eastAsia="es-MX"/>
          <w14:ligatures w14:val="none"/>
        </w:rPr>
        <w:t>comprendido</w:t>
      </w:r>
      <w:r w:rsidRPr="00C55597">
        <w:rPr>
          <w:rFonts w:ascii="Lucida Sans Unicode" w:eastAsia="Trebuchet MS" w:hAnsi="Lucida Sans Unicode" w:cs="Lucida Sans Unicode"/>
          <w:color w:val="000000"/>
          <w:kern w:val="0"/>
          <w:lang w:eastAsia="es-MX"/>
          <w14:ligatures w14:val="none"/>
        </w:rPr>
        <w:t xml:space="preserve"> del 30 de agosto al 30 de septiembre del 2023 y las actividades genéricas que se desarrollaron fueron:</w:t>
      </w:r>
    </w:p>
    <w:p w14:paraId="41AD6724" w14:textId="77777777" w:rsidR="00E87C68" w:rsidRPr="00C55597" w:rsidRDefault="00E87C68" w:rsidP="00D522E4">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p>
    <w:p w14:paraId="1743E382" w14:textId="4356B6FE" w:rsidR="00022D70" w:rsidRPr="00C55597" w:rsidRDefault="3F4484AB" w:rsidP="00E857C9">
      <w:pPr>
        <w:pStyle w:val="Ttulo3"/>
        <w:jc w:val="both"/>
        <w:rPr>
          <w:rFonts w:ascii="Lucida Sans Unicode" w:eastAsia="Trebuchet MS" w:hAnsi="Lucida Sans Unicode" w:cs="Lucida Sans Unicode"/>
          <w:color w:val="00788E"/>
          <w:sz w:val="22"/>
          <w:szCs w:val="22"/>
          <w:lang w:eastAsia="es-MX"/>
        </w:rPr>
      </w:pPr>
      <w:bookmarkStart w:id="40" w:name="_Toc162615086"/>
      <w:r w:rsidRPr="00C55597">
        <w:rPr>
          <w:rFonts w:ascii="Lucida Sans Unicode" w:eastAsia="Trebuchet MS" w:hAnsi="Lucida Sans Unicode" w:cs="Lucida Sans Unicode"/>
          <w:color w:val="00788E"/>
          <w:sz w:val="22"/>
          <w:szCs w:val="22"/>
          <w:lang w:eastAsia="es-MX"/>
        </w:rPr>
        <w:t xml:space="preserve">6.1 </w:t>
      </w:r>
      <w:r w:rsidR="1864C207" w:rsidRPr="00C55597">
        <w:rPr>
          <w:rFonts w:ascii="Lucida Sans Unicode" w:eastAsia="Trebuchet MS" w:hAnsi="Lucida Sans Unicode" w:cs="Lucida Sans Unicode"/>
          <w:color w:val="00788E"/>
          <w:sz w:val="22"/>
          <w:szCs w:val="22"/>
          <w:lang w:eastAsia="es-MX"/>
        </w:rPr>
        <w:t>Conferencia de verano del IEPC</w:t>
      </w:r>
      <w:bookmarkEnd w:id="40"/>
    </w:p>
    <w:p w14:paraId="227BA781" w14:textId="77777777" w:rsidR="00022D70" w:rsidRPr="00C55597" w:rsidRDefault="00022D70" w:rsidP="00E857C9">
      <w:pPr>
        <w:pBdr>
          <w:top w:val="nil"/>
          <w:left w:val="nil"/>
          <w:bottom w:val="nil"/>
          <w:right w:val="nil"/>
          <w:between w:val="nil"/>
        </w:pBdr>
        <w:spacing w:after="0" w:line="276" w:lineRule="auto"/>
        <w:ind w:left="993"/>
        <w:jc w:val="both"/>
        <w:rPr>
          <w:rFonts w:ascii="Lucida Sans Unicode" w:eastAsia="Trebuchet MS" w:hAnsi="Lucida Sans Unicode" w:cs="Lucida Sans Unicode"/>
          <w:kern w:val="0"/>
          <w:lang w:eastAsia="es-MX"/>
          <w14:ligatures w14:val="none"/>
        </w:rPr>
      </w:pPr>
    </w:p>
    <w:p w14:paraId="7CD5B8F5" w14:textId="221BE9FB" w:rsidR="00022D70" w:rsidRPr="00C55597" w:rsidRDefault="00022D70"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Realizada en colaboración con el centro de estudios e investigación Irene Robledo, en esta edición se contó con la participación del Dr. Lorenzo </w:t>
      </w:r>
      <w:r w:rsidR="00980BAB" w:rsidRPr="00C55597">
        <w:rPr>
          <w:rFonts w:ascii="Lucida Sans Unicode" w:eastAsia="Trebuchet MS" w:hAnsi="Lucida Sans Unicode" w:cs="Lucida Sans Unicode"/>
          <w:kern w:val="0"/>
          <w:lang w:eastAsia="es-MX"/>
          <w14:ligatures w14:val="none"/>
        </w:rPr>
        <w:t>Córdova</w:t>
      </w:r>
      <w:r w:rsidRPr="00C55597">
        <w:rPr>
          <w:rFonts w:ascii="Lucida Sans Unicode" w:eastAsia="Trebuchet MS" w:hAnsi="Lucida Sans Unicode" w:cs="Lucida Sans Unicode"/>
          <w:kern w:val="0"/>
          <w:lang w:eastAsia="es-MX"/>
          <w14:ligatures w14:val="none"/>
        </w:rPr>
        <w:t xml:space="preserve"> Vianello, reconocido académico, exconsejero presidente del Instituto Nacional Electoral y presentó su conferencia titulada “Los retos de la democracia mexicana rumbo al 2024”.</w:t>
      </w:r>
    </w:p>
    <w:p w14:paraId="2E257894" w14:textId="77777777" w:rsidR="00022D70" w:rsidRPr="00C55597" w:rsidRDefault="00022D70" w:rsidP="00E857C9">
      <w:pPr>
        <w:pBdr>
          <w:top w:val="nil"/>
          <w:left w:val="nil"/>
          <w:bottom w:val="nil"/>
          <w:right w:val="nil"/>
          <w:between w:val="nil"/>
        </w:pBdr>
        <w:spacing w:after="0" w:line="276" w:lineRule="auto"/>
        <w:ind w:left="993"/>
        <w:jc w:val="both"/>
        <w:rPr>
          <w:rFonts w:ascii="Lucida Sans Unicode" w:eastAsia="Trebuchet MS" w:hAnsi="Lucida Sans Unicode" w:cs="Lucida Sans Unicode"/>
          <w:kern w:val="0"/>
          <w:lang w:eastAsia="es-MX"/>
          <w14:ligatures w14:val="none"/>
        </w:rPr>
      </w:pPr>
    </w:p>
    <w:p w14:paraId="6E8F9D0E" w14:textId="77777777" w:rsidR="00022D70" w:rsidRPr="00C55597" w:rsidRDefault="00022D70" w:rsidP="00E857C9">
      <w:pPr>
        <w:pBdr>
          <w:top w:val="nil"/>
          <w:left w:val="nil"/>
          <w:bottom w:val="nil"/>
          <w:right w:val="nil"/>
          <w:between w:val="nil"/>
        </w:pBdr>
        <w:spacing w:after="0" w:line="276" w:lineRule="auto"/>
        <w:ind w:left="993"/>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Se llevó a cabo la Conferencia de verano el día 5 de septiembre del presente año, en la Biblioteca Iberoamericana Octavio Paz, teniendo una afluencia de aproximadamente 117 asistentes.</w:t>
      </w:r>
    </w:p>
    <w:p w14:paraId="7C865E3A" w14:textId="07A4A7DD" w:rsidR="00022D70" w:rsidRPr="00C55597" w:rsidRDefault="00980BAB" w:rsidP="00E857C9">
      <w:pPr>
        <w:jc w:val="both"/>
        <w:rPr>
          <w:rFonts w:ascii="Lucida Sans Unicode" w:hAnsi="Lucida Sans Unicode" w:cs="Lucida Sans Unicode"/>
        </w:rPr>
      </w:pPr>
      <w:r w:rsidRPr="00C55597">
        <w:rPr>
          <w:rFonts w:ascii="Lucida Sans Unicode" w:hAnsi="Lucida Sans Unicode" w:cs="Lucida Sans Unicode"/>
          <w:noProof/>
        </w:rPr>
        <w:drawing>
          <wp:inline distT="0" distB="0" distL="0" distR="0" wp14:anchorId="52C87784" wp14:editId="1E09A8D4">
            <wp:extent cx="5349006" cy="1163320"/>
            <wp:effectExtent l="171450" t="171450" r="175895" b="170180"/>
            <wp:docPr id="419942935" name="Imagen 1" descr="Un grupo de hombres con traje forma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42935" name="Imagen 1" descr="Un grupo de hombres con traje formal&#10;&#10;Descripción generada automáticamente"/>
                    <pic:cNvPicPr/>
                  </pic:nvPicPr>
                  <pic:blipFill>
                    <a:blip r:embed="rId52"/>
                    <a:stretch>
                      <a:fillRect/>
                    </a:stretch>
                  </pic:blipFill>
                  <pic:spPr>
                    <a:xfrm>
                      <a:off x="0" y="0"/>
                      <a:ext cx="5367667" cy="1167379"/>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73BDC717" w14:textId="77777777" w:rsidR="00023B06" w:rsidRPr="00C55597" w:rsidRDefault="00023B06" w:rsidP="00E857C9">
      <w:pPr>
        <w:jc w:val="both"/>
        <w:rPr>
          <w:rFonts w:ascii="Lucida Sans Unicode" w:hAnsi="Lucida Sans Unicode" w:cs="Lucida Sans Unicode"/>
        </w:rPr>
      </w:pPr>
    </w:p>
    <w:p w14:paraId="01675293" w14:textId="48F29B34" w:rsidR="006B694D" w:rsidRPr="00C55597" w:rsidRDefault="00023B06" w:rsidP="00E857C9">
      <w:pPr>
        <w:pStyle w:val="Ttulo3"/>
        <w:jc w:val="both"/>
        <w:rPr>
          <w:rFonts w:ascii="Lucida Sans Unicode" w:eastAsia="Trebuchet MS" w:hAnsi="Lucida Sans Unicode" w:cs="Lucida Sans Unicode"/>
          <w:color w:val="00788E"/>
          <w:sz w:val="22"/>
          <w:szCs w:val="22"/>
          <w:lang w:eastAsia="es-MX"/>
        </w:rPr>
      </w:pPr>
      <w:bookmarkStart w:id="41" w:name="_Toc162615087"/>
      <w:r w:rsidRPr="00C55597">
        <w:rPr>
          <w:rFonts w:ascii="Lucida Sans Unicode" w:eastAsia="Trebuchet MS" w:hAnsi="Lucida Sans Unicode" w:cs="Lucida Sans Unicode"/>
          <w:color w:val="00788E"/>
          <w:sz w:val="22"/>
          <w:szCs w:val="22"/>
          <w:lang w:eastAsia="es-MX"/>
        </w:rPr>
        <w:t xml:space="preserve">6.2 </w:t>
      </w:r>
      <w:r w:rsidR="006B694D" w:rsidRPr="00C55597">
        <w:rPr>
          <w:rFonts w:ascii="Lucida Sans Unicode" w:eastAsia="Trebuchet MS" w:hAnsi="Lucida Sans Unicode" w:cs="Lucida Sans Unicode"/>
          <w:color w:val="00788E"/>
          <w:sz w:val="22"/>
          <w:szCs w:val="22"/>
          <w:lang w:eastAsia="es-MX"/>
        </w:rPr>
        <w:t xml:space="preserve">Brigadas de Promoción de la participación ciudadana (activaciones con </w:t>
      </w:r>
      <w:r w:rsidR="00980BAB" w:rsidRPr="00C55597">
        <w:rPr>
          <w:rFonts w:ascii="Lucida Sans Unicode" w:eastAsia="Trebuchet MS" w:hAnsi="Lucida Sans Unicode" w:cs="Lucida Sans Unicode"/>
          <w:color w:val="00788E"/>
          <w:sz w:val="22"/>
          <w:szCs w:val="22"/>
          <w:lang w:eastAsia="es-MX"/>
        </w:rPr>
        <w:t>stand</w:t>
      </w:r>
      <w:r w:rsidR="006B694D" w:rsidRPr="00C55597">
        <w:rPr>
          <w:rFonts w:ascii="Lucida Sans Unicode" w:eastAsia="Trebuchet MS" w:hAnsi="Lucida Sans Unicode" w:cs="Lucida Sans Unicode"/>
          <w:color w:val="00788E"/>
          <w:sz w:val="22"/>
          <w:szCs w:val="22"/>
          <w:lang w:eastAsia="es-MX"/>
        </w:rPr>
        <w:t>, juegos de gran escala, urna electrónica y reparto de artículos utilitarios)</w:t>
      </w:r>
      <w:bookmarkEnd w:id="41"/>
      <w:r w:rsidR="006B694D" w:rsidRPr="00C55597">
        <w:rPr>
          <w:rFonts w:ascii="Lucida Sans Unicode" w:eastAsia="Trebuchet MS" w:hAnsi="Lucida Sans Unicode" w:cs="Lucida Sans Unicode"/>
          <w:color w:val="00788E"/>
          <w:sz w:val="22"/>
          <w:szCs w:val="22"/>
          <w:lang w:eastAsia="es-MX"/>
        </w:rPr>
        <w:t xml:space="preserve"> </w:t>
      </w:r>
    </w:p>
    <w:p w14:paraId="2D824D4D" w14:textId="77777777" w:rsidR="009E7F86" w:rsidRPr="00C55597" w:rsidRDefault="009E7F86" w:rsidP="00E857C9">
      <w:pPr>
        <w:pBdr>
          <w:top w:val="nil"/>
          <w:left w:val="nil"/>
          <w:bottom w:val="nil"/>
          <w:right w:val="nil"/>
          <w:between w:val="nil"/>
        </w:pBdr>
        <w:spacing w:after="0" w:line="276" w:lineRule="auto"/>
        <w:ind w:left="993"/>
        <w:jc w:val="both"/>
        <w:rPr>
          <w:rFonts w:ascii="Lucida Sans Unicode" w:eastAsia="Trebuchet MS" w:hAnsi="Lucida Sans Unicode" w:cs="Lucida Sans Unicode"/>
          <w:kern w:val="0"/>
          <w:lang w:eastAsia="es-MX"/>
          <w14:ligatures w14:val="none"/>
        </w:rPr>
      </w:pPr>
    </w:p>
    <w:p w14:paraId="2B7F3B07" w14:textId="0758733E" w:rsidR="006B694D" w:rsidRPr="00C55597" w:rsidRDefault="006B694D"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lastRenderedPageBreak/>
        <w:t xml:space="preserve">A partir del 07 de septiembre se llevaron a cabo Brigadas de promoción en </w:t>
      </w:r>
      <w:r w:rsidR="00023B06" w:rsidRPr="00C55597">
        <w:rPr>
          <w:rFonts w:ascii="Lucida Sans Unicode" w:eastAsia="Trebuchet MS" w:hAnsi="Lucida Sans Unicode" w:cs="Lucida Sans Unicode"/>
          <w:kern w:val="0"/>
          <w:lang w:eastAsia="es-MX"/>
          <w14:ligatures w14:val="none"/>
        </w:rPr>
        <w:t>vía</w:t>
      </w:r>
      <w:r w:rsidRPr="00C55597">
        <w:rPr>
          <w:rFonts w:ascii="Lucida Sans Unicode" w:eastAsia="Trebuchet MS" w:hAnsi="Lucida Sans Unicode" w:cs="Lucida Sans Unicode"/>
          <w:kern w:val="0"/>
          <w:lang w:eastAsia="es-MX"/>
          <w14:ligatures w14:val="none"/>
        </w:rPr>
        <w:t xml:space="preserve"> RecreActiva y unidades deportivas en distintos puntos de la zona metropolitana de Guadalajara.</w:t>
      </w:r>
    </w:p>
    <w:p w14:paraId="1652013E" w14:textId="77777777" w:rsidR="00E87C68" w:rsidRPr="00C55597" w:rsidRDefault="00E87C68"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4B085130" w14:textId="77777777" w:rsidR="006B694D" w:rsidRPr="00C55597" w:rsidRDefault="006B694D"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Durante las brigadas se establecieron dinámicas de activación lúdicas para que las personas asistentes a las vías participaran en las actividades. Estas actividades conllevaron la implementación de juegos a gran escala con los que cuenta la dirección de educación cívica, como serpientes y escaleras entre otros y el uso de la urna electrónica con encuesta sobre participación ciudadana y juventud. </w:t>
      </w:r>
    </w:p>
    <w:p w14:paraId="4A9146AA" w14:textId="77777777" w:rsidR="006B694D" w:rsidRPr="00C55597" w:rsidRDefault="006B694D" w:rsidP="00E857C9">
      <w:pPr>
        <w:pBdr>
          <w:top w:val="nil"/>
          <w:left w:val="nil"/>
          <w:bottom w:val="nil"/>
          <w:right w:val="nil"/>
          <w:between w:val="nil"/>
        </w:pBdr>
        <w:spacing w:after="0" w:line="276" w:lineRule="auto"/>
        <w:ind w:left="993"/>
        <w:jc w:val="both"/>
        <w:rPr>
          <w:rFonts w:ascii="Lucida Sans Unicode" w:eastAsia="Trebuchet MS" w:hAnsi="Lucida Sans Unicode" w:cs="Lucida Sans Unicode"/>
          <w:kern w:val="0"/>
          <w:lang w:eastAsia="es-MX"/>
          <w14:ligatures w14:val="none"/>
        </w:rPr>
      </w:pP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93"/>
        <w:gridCol w:w="3477"/>
        <w:gridCol w:w="2402"/>
      </w:tblGrid>
      <w:tr w:rsidR="00AF26A9" w:rsidRPr="00C55597" w14:paraId="463BF41A" w14:textId="77777777" w:rsidTr="00980BAB">
        <w:tc>
          <w:tcPr>
            <w:tcW w:w="3193" w:type="dxa"/>
            <w:shd w:val="clear" w:color="auto" w:fill="auto"/>
            <w:tcMar>
              <w:top w:w="100" w:type="dxa"/>
              <w:left w:w="100" w:type="dxa"/>
              <w:bottom w:w="100" w:type="dxa"/>
              <w:right w:w="100" w:type="dxa"/>
            </w:tcMar>
          </w:tcPr>
          <w:p w14:paraId="48C26482"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03 - Septiembre </w:t>
            </w:r>
          </w:p>
        </w:tc>
        <w:tc>
          <w:tcPr>
            <w:tcW w:w="3477" w:type="dxa"/>
            <w:shd w:val="clear" w:color="auto" w:fill="auto"/>
            <w:tcMar>
              <w:top w:w="100" w:type="dxa"/>
              <w:left w:w="100" w:type="dxa"/>
              <w:bottom w:w="100" w:type="dxa"/>
              <w:right w:w="100" w:type="dxa"/>
            </w:tcMar>
          </w:tcPr>
          <w:p w14:paraId="6496B6DA"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Tonalá (Unidad deportiva Revolución y Palenque) </w:t>
            </w:r>
          </w:p>
        </w:tc>
        <w:tc>
          <w:tcPr>
            <w:tcW w:w="2402" w:type="dxa"/>
            <w:shd w:val="clear" w:color="auto" w:fill="auto"/>
            <w:tcMar>
              <w:top w:w="100" w:type="dxa"/>
              <w:left w:w="100" w:type="dxa"/>
              <w:bottom w:w="100" w:type="dxa"/>
              <w:right w:w="100" w:type="dxa"/>
            </w:tcMar>
          </w:tcPr>
          <w:p w14:paraId="04F1AB0E"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Afluencia aproximada de 74 personas.</w:t>
            </w:r>
          </w:p>
        </w:tc>
      </w:tr>
      <w:tr w:rsidR="00AF26A9" w:rsidRPr="00C55597" w14:paraId="40A67753" w14:textId="77777777" w:rsidTr="00980BAB">
        <w:tc>
          <w:tcPr>
            <w:tcW w:w="3193" w:type="dxa"/>
            <w:shd w:val="clear" w:color="auto" w:fill="auto"/>
            <w:tcMar>
              <w:top w:w="100" w:type="dxa"/>
              <w:left w:w="100" w:type="dxa"/>
              <w:bottom w:w="100" w:type="dxa"/>
              <w:right w:w="100" w:type="dxa"/>
            </w:tcMar>
          </w:tcPr>
          <w:p w14:paraId="0510763F"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10 - Septiembre</w:t>
            </w:r>
          </w:p>
        </w:tc>
        <w:tc>
          <w:tcPr>
            <w:tcW w:w="3477" w:type="dxa"/>
            <w:shd w:val="clear" w:color="auto" w:fill="auto"/>
            <w:tcMar>
              <w:top w:w="100" w:type="dxa"/>
              <w:left w:w="100" w:type="dxa"/>
              <w:bottom w:w="100" w:type="dxa"/>
              <w:right w:w="100" w:type="dxa"/>
            </w:tcMar>
          </w:tcPr>
          <w:p w14:paraId="6394F878" w14:textId="29A5CC66"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Tlaquepaque (</w:t>
            </w:r>
            <w:r w:rsidR="00980BAB" w:rsidRPr="00C55597">
              <w:rPr>
                <w:rFonts w:ascii="Lucida Sans Unicode" w:eastAsia="Trebuchet MS" w:hAnsi="Lucida Sans Unicode" w:cs="Lucida Sans Unicode"/>
                <w:kern w:val="0"/>
                <w:lang w:eastAsia="es-MX"/>
                <w14:ligatures w14:val="none"/>
              </w:rPr>
              <w:t>vía</w:t>
            </w:r>
            <w:r w:rsidRPr="00C55597">
              <w:rPr>
                <w:rFonts w:ascii="Lucida Sans Unicode" w:eastAsia="Trebuchet MS" w:hAnsi="Lucida Sans Unicode" w:cs="Lucida Sans Unicode"/>
                <w:kern w:val="0"/>
                <w:lang w:eastAsia="es-MX"/>
                <w14:ligatures w14:val="none"/>
              </w:rPr>
              <w:t xml:space="preserve"> RecreActiva: punto pila seca)</w:t>
            </w:r>
          </w:p>
        </w:tc>
        <w:tc>
          <w:tcPr>
            <w:tcW w:w="2402" w:type="dxa"/>
            <w:shd w:val="clear" w:color="auto" w:fill="auto"/>
            <w:tcMar>
              <w:top w:w="100" w:type="dxa"/>
              <w:left w:w="100" w:type="dxa"/>
              <w:bottom w:w="100" w:type="dxa"/>
              <w:right w:w="100" w:type="dxa"/>
            </w:tcMar>
          </w:tcPr>
          <w:p w14:paraId="650D0C87"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Afluencia aproximada de 67 participantes</w:t>
            </w:r>
          </w:p>
        </w:tc>
      </w:tr>
      <w:tr w:rsidR="00AF26A9" w:rsidRPr="00C55597" w14:paraId="56E9BEF0" w14:textId="77777777" w:rsidTr="00980BAB">
        <w:tc>
          <w:tcPr>
            <w:tcW w:w="3193" w:type="dxa"/>
            <w:shd w:val="clear" w:color="auto" w:fill="auto"/>
            <w:tcMar>
              <w:top w:w="100" w:type="dxa"/>
              <w:left w:w="100" w:type="dxa"/>
              <w:bottom w:w="100" w:type="dxa"/>
              <w:right w:w="100" w:type="dxa"/>
            </w:tcMar>
          </w:tcPr>
          <w:p w14:paraId="4D3C94A7"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17 - Septiembre</w:t>
            </w:r>
          </w:p>
        </w:tc>
        <w:tc>
          <w:tcPr>
            <w:tcW w:w="3477" w:type="dxa"/>
            <w:shd w:val="clear" w:color="auto" w:fill="auto"/>
            <w:tcMar>
              <w:top w:w="100" w:type="dxa"/>
              <w:left w:w="100" w:type="dxa"/>
              <w:bottom w:w="100" w:type="dxa"/>
              <w:right w:w="100" w:type="dxa"/>
            </w:tcMar>
          </w:tcPr>
          <w:p w14:paraId="281F9AEB" w14:textId="7092E4FB"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Zapopan (</w:t>
            </w:r>
            <w:r w:rsidR="00980BAB" w:rsidRPr="00C55597">
              <w:rPr>
                <w:rFonts w:ascii="Lucida Sans Unicode" w:eastAsia="Trebuchet MS" w:hAnsi="Lucida Sans Unicode" w:cs="Lucida Sans Unicode"/>
                <w:kern w:val="0"/>
                <w:lang w:eastAsia="es-MX"/>
                <w14:ligatures w14:val="none"/>
              </w:rPr>
              <w:t>vía</w:t>
            </w:r>
            <w:r w:rsidRPr="00C55597">
              <w:rPr>
                <w:rFonts w:ascii="Lucida Sans Unicode" w:eastAsia="Trebuchet MS" w:hAnsi="Lucida Sans Unicode" w:cs="Lucida Sans Unicode"/>
                <w:kern w:val="0"/>
                <w:lang w:eastAsia="es-MX"/>
                <w14:ligatures w14:val="none"/>
              </w:rPr>
              <w:t xml:space="preserve"> RecreActiva: punto parque metropolitano)</w:t>
            </w:r>
          </w:p>
        </w:tc>
        <w:tc>
          <w:tcPr>
            <w:tcW w:w="2402" w:type="dxa"/>
            <w:shd w:val="clear" w:color="auto" w:fill="auto"/>
            <w:tcMar>
              <w:top w:w="100" w:type="dxa"/>
              <w:left w:w="100" w:type="dxa"/>
              <w:bottom w:w="100" w:type="dxa"/>
              <w:right w:w="100" w:type="dxa"/>
            </w:tcMar>
          </w:tcPr>
          <w:p w14:paraId="5F86F173" w14:textId="4E676865"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Afluencia aproximada de 23 participantes.</w:t>
            </w:r>
          </w:p>
        </w:tc>
      </w:tr>
      <w:tr w:rsidR="00AF26A9" w:rsidRPr="00C55597" w14:paraId="51BDA52B" w14:textId="77777777" w:rsidTr="00980BAB">
        <w:tc>
          <w:tcPr>
            <w:tcW w:w="3193" w:type="dxa"/>
            <w:shd w:val="clear" w:color="auto" w:fill="auto"/>
            <w:tcMar>
              <w:top w:w="100" w:type="dxa"/>
              <w:left w:w="100" w:type="dxa"/>
              <w:bottom w:w="100" w:type="dxa"/>
              <w:right w:w="100" w:type="dxa"/>
            </w:tcMar>
          </w:tcPr>
          <w:p w14:paraId="604EE82F"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24 - Septiembre </w:t>
            </w:r>
          </w:p>
        </w:tc>
        <w:tc>
          <w:tcPr>
            <w:tcW w:w="3477" w:type="dxa"/>
            <w:shd w:val="clear" w:color="auto" w:fill="auto"/>
            <w:tcMar>
              <w:top w:w="100" w:type="dxa"/>
              <w:left w:w="100" w:type="dxa"/>
              <w:bottom w:w="100" w:type="dxa"/>
              <w:right w:w="100" w:type="dxa"/>
            </w:tcMar>
          </w:tcPr>
          <w:p w14:paraId="4E2E3B99" w14:textId="49C15BB1"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Guadalajara (</w:t>
            </w:r>
            <w:r w:rsidR="00980BAB" w:rsidRPr="00C55597">
              <w:rPr>
                <w:rFonts w:ascii="Lucida Sans Unicode" w:eastAsia="Trebuchet MS" w:hAnsi="Lucida Sans Unicode" w:cs="Lucida Sans Unicode"/>
                <w:kern w:val="0"/>
                <w:lang w:eastAsia="es-MX"/>
                <w14:ligatures w14:val="none"/>
              </w:rPr>
              <w:t>vía</w:t>
            </w:r>
            <w:r w:rsidRPr="00C55597">
              <w:rPr>
                <w:rFonts w:ascii="Lucida Sans Unicode" w:eastAsia="Trebuchet MS" w:hAnsi="Lucida Sans Unicode" w:cs="Lucida Sans Unicode"/>
                <w:kern w:val="0"/>
                <w:lang w:eastAsia="es-MX"/>
                <w14:ligatures w14:val="none"/>
              </w:rPr>
              <w:t xml:space="preserve"> RecreActiva:</w:t>
            </w:r>
            <w:r w:rsidR="00980BAB" w:rsidRPr="00C55597">
              <w:rPr>
                <w:rFonts w:ascii="Lucida Sans Unicode" w:eastAsia="Trebuchet MS" w:hAnsi="Lucida Sans Unicode" w:cs="Lucida Sans Unicode"/>
                <w:kern w:val="0"/>
                <w:lang w:eastAsia="es-MX"/>
                <w14:ligatures w14:val="none"/>
              </w:rPr>
              <w:t xml:space="preserve"> </w:t>
            </w:r>
            <w:r w:rsidRPr="00C55597">
              <w:rPr>
                <w:rFonts w:ascii="Lucida Sans Unicode" w:eastAsia="Trebuchet MS" w:hAnsi="Lucida Sans Unicode" w:cs="Lucida Sans Unicode"/>
                <w:kern w:val="0"/>
                <w:lang w:eastAsia="es-MX"/>
                <w14:ligatures w14:val="none"/>
              </w:rPr>
              <w:t xml:space="preserve">puntos parque rojo y </w:t>
            </w:r>
            <w:r w:rsidR="00980BAB" w:rsidRPr="00C55597">
              <w:rPr>
                <w:rFonts w:ascii="Lucida Sans Unicode" w:eastAsia="Trebuchet MS" w:hAnsi="Lucida Sans Unicode" w:cs="Lucida Sans Unicode"/>
                <w:kern w:val="0"/>
                <w:lang w:eastAsia="es-MX"/>
                <w14:ligatures w14:val="none"/>
              </w:rPr>
              <w:t>Chapultepec</w:t>
            </w:r>
            <w:r w:rsidRPr="00C55597">
              <w:rPr>
                <w:rFonts w:ascii="Lucida Sans Unicode" w:eastAsia="Trebuchet MS" w:hAnsi="Lucida Sans Unicode" w:cs="Lucida Sans Unicode"/>
                <w:kern w:val="0"/>
                <w:lang w:eastAsia="es-MX"/>
                <w14:ligatures w14:val="none"/>
              </w:rPr>
              <w:t xml:space="preserve">) </w:t>
            </w:r>
          </w:p>
        </w:tc>
        <w:tc>
          <w:tcPr>
            <w:tcW w:w="2402" w:type="dxa"/>
            <w:shd w:val="clear" w:color="auto" w:fill="auto"/>
            <w:tcMar>
              <w:top w:w="100" w:type="dxa"/>
              <w:left w:w="100" w:type="dxa"/>
              <w:bottom w:w="100" w:type="dxa"/>
              <w:right w:w="100" w:type="dxa"/>
            </w:tcMar>
          </w:tcPr>
          <w:p w14:paraId="5EB14555" w14:textId="701CC43A"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Afluencia aproximada de 105 participantes.</w:t>
            </w:r>
          </w:p>
        </w:tc>
      </w:tr>
    </w:tbl>
    <w:p w14:paraId="79984647" w14:textId="77777777" w:rsidR="00980BAB" w:rsidRPr="00C55597" w:rsidRDefault="00980BAB" w:rsidP="00E857C9">
      <w:pPr>
        <w:jc w:val="both"/>
        <w:rPr>
          <w:rFonts w:ascii="Lucida Sans Unicode" w:hAnsi="Lucida Sans Unicode" w:cs="Lucida Sans Unicode"/>
        </w:rPr>
      </w:pPr>
    </w:p>
    <w:p w14:paraId="13DC838F" w14:textId="79582508" w:rsidR="006B694D" w:rsidRPr="00C55597" w:rsidRDefault="00A56367" w:rsidP="00E857C9">
      <w:pPr>
        <w:pStyle w:val="Ttulo3"/>
        <w:jc w:val="both"/>
        <w:rPr>
          <w:rFonts w:ascii="Lucida Sans Unicode" w:eastAsia="Trebuchet MS" w:hAnsi="Lucida Sans Unicode" w:cs="Lucida Sans Unicode"/>
          <w:color w:val="00788E"/>
          <w:sz w:val="22"/>
          <w:szCs w:val="22"/>
          <w:lang w:eastAsia="es-MX"/>
        </w:rPr>
      </w:pPr>
      <w:bookmarkStart w:id="42" w:name="_Toc162615088"/>
      <w:r w:rsidRPr="00C55597">
        <w:rPr>
          <w:rFonts w:ascii="Lucida Sans Unicode" w:eastAsia="Trebuchet MS" w:hAnsi="Lucida Sans Unicode" w:cs="Lucida Sans Unicode"/>
          <w:color w:val="00788E"/>
          <w:sz w:val="22"/>
          <w:szCs w:val="22"/>
          <w:lang w:eastAsia="es-MX"/>
        </w:rPr>
        <w:t xml:space="preserve">6.3 </w:t>
      </w:r>
      <w:r w:rsidR="006B694D" w:rsidRPr="00C55597">
        <w:rPr>
          <w:rFonts w:ascii="Lucida Sans Unicode" w:eastAsia="Trebuchet MS" w:hAnsi="Lucida Sans Unicode" w:cs="Lucida Sans Unicode"/>
          <w:color w:val="00788E"/>
          <w:sz w:val="22"/>
          <w:szCs w:val="22"/>
          <w:lang w:eastAsia="es-MX"/>
        </w:rPr>
        <w:t>Taller “Déjame Contarte”</w:t>
      </w:r>
      <w:bookmarkEnd w:id="42"/>
    </w:p>
    <w:p w14:paraId="0DAFB847" w14:textId="77777777" w:rsidR="006B694D" w:rsidRPr="00C55597" w:rsidRDefault="006B694D" w:rsidP="00E857C9">
      <w:pPr>
        <w:pBdr>
          <w:top w:val="nil"/>
          <w:left w:val="nil"/>
          <w:bottom w:val="nil"/>
          <w:right w:val="nil"/>
          <w:between w:val="nil"/>
        </w:pBdr>
        <w:spacing w:after="0" w:line="276" w:lineRule="auto"/>
        <w:ind w:left="1440"/>
        <w:jc w:val="both"/>
        <w:rPr>
          <w:rFonts w:ascii="Lucida Sans Unicode" w:eastAsia="Trebuchet MS" w:hAnsi="Lucida Sans Unicode" w:cs="Lucida Sans Unicode"/>
          <w:kern w:val="0"/>
          <w:lang w:eastAsia="es-MX"/>
          <w14:ligatures w14:val="none"/>
        </w:rPr>
      </w:pPr>
    </w:p>
    <w:p w14:paraId="0CB124F6" w14:textId="77777777" w:rsidR="00A56367" w:rsidRPr="00C55597" w:rsidRDefault="006B694D" w:rsidP="00E857C9">
      <w:pPr>
        <w:pBdr>
          <w:top w:val="nil"/>
          <w:left w:val="nil"/>
          <w:bottom w:val="nil"/>
          <w:right w:val="nil"/>
          <w:between w:val="nil"/>
        </w:pBdr>
        <w:spacing w:after="0" w:line="276" w:lineRule="auto"/>
        <w:ind w:left="-142"/>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Este taller tiene como objetivo propiciar condiciones para que la juventud jalisciense cuya edad entre los 17 y 20 años y que se encuentran estudiando el nivel medio </w:t>
      </w:r>
      <w:r w:rsidR="007940C9" w:rsidRPr="00C55597">
        <w:rPr>
          <w:rFonts w:ascii="Lucida Sans Unicode" w:eastAsia="Trebuchet MS" w:hAnsi="Lucida Sans Unicode" w:cs="Lucida Sans Unicode"/>
          <w:kern w:val="0"/>
          <w:lang w:eastAsia="es-MX"/>
          <w14:ligatures w14:val="none"/>
        </w:rPr>
        <w:t>superior (</w:t>
      </w:r>
      <w:r w:rsidRPr="00C55597">
        <w:rPr>
          <w:rFonts w:ascii="Lucida Sans Unicode" w:eastAsia="Trebuchet MS" w:hAnsi="Lucida Sans Unicode" w:cs="Lucida Sans Unicode"/>
          <w:kern w:val="0"/>
          <w:lang w:eastAsia="es-MX"/>
          <w14:ligatures w14:val="none"/>
        </w:rPr>
        <w:t>bachillerato) puedan considerarse como protagonistas y guías del cambio hacia los procesos electorales, con un conocimiento amplio de los diferentes actores y procedimientos en una elección.</w:t>
      </w:r>
    </w:p>
    <w:p w14:paraId="58361543" w14:textId="77777777" w:rsidR="00362945" w:rsidRPr="00C55597" w:rsidRDefault="00362945" w:rsidP="00E857C9">
      <w:pPr>
        <w:pBdr>
          <w:top w:val="nil"/>
          <w:left w:val="nil"/>
          <w:bottom w:val="nil"/>
          <w:right w:val="nil"/>
          <w:between w:val="nil"/>
        </w:pBdr>
        <w:spacing w:after="0" w:line="276" w:lineRule="auto"/>
        <w:ind w:left="-142"/>
        <w:jc w:val="both"/>
        <w:rPr>
          <w:rFonts w:ascii="Lucida Sans Unicode" w:eastAsia="Trebuchet MS" w:hAnsi="Lucida Sans Unicode" w:cs="Lucida Sans Unicode"/>
          <w:kern w:val="0"/>
          <w:lang w:eastAsia="es-MX"/>
          <w14:ligatures w14:val="none"/>
        </w:rPr>
      </w:pPr>
    </w:p>
    <w:p w14:paraId="2DBAFFAD" w14:textId="02E39E2E" w:rsidR="006B694D" w:rsidRPr="00C55597" w:rsidRDefault="006B694D" w:rsidP="00E857C9">
      <w:pPr>
        <w:pBdr>
          <w:top w:val="nil"/>
          <w:left w:val="nil"/>
          <w:bottom w:val="nil"/>
          <w:right w:val="nil"/>
          <w:between w:val="nil"/>
        </w:pBdr>
        <w:spacing w:after="0" w:line="276" w:lineRule="auto"/>
        <w:ind w:left="-142"/>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lastRenderedPageBreak/>
        <w:t xml:space="preserve">El marco de DemoFest 2023, fue la punta de lanza de este proyecto el cual se llevó principalmente en la región Altos Norte, Altos sur y Ciénega del estado de Jalisco. Este proyecto no solo abarcó el lapso del DemoFest sino que también se impartirá lo que resta del año y gran parte del primer semestre del 2024. </w:t>
      </w:r>
    </w:p>
    <w:p w14:paraId="062441C0" w14:textId="77777777" w:rsidR="009E7F86" w:rsidRPr="00C55597" w:rsidRDefault="009E7F86" w:rsidP="00E857C9">
      <w:pPr>
        <w:pBdr>
          <w:top w:val="nil"/>
          <w:left w:val="nil"/>
          <w:bottom w:val="nil"/>
          <w:right w:val="nil"/>
          <w:between w:val="nil"/>
        </w:pBdr>
        <w:spacing w:after="0" w:line="276" w:lineRule="auto"/>
        <w:ind w:left="993"/>
        <w:jc w:val="both"/>
        <w:rPr>
          <w:rFonts w:ascii="Lucida Sans Unicode" w:eastAsia="Trebuchet MS" w:hAnsi="Lucida Sans Unicode" w:cs="Lucida Sans Unicode"/>
          <w:kern w:val="0"/>
          <w:lang w:eastAsia="es-MX"/>
          <w14:ligatures w14:val="none"/>
        </w:rPr>
      </w:pPr>
    </w:p>
    <w:p w14:paraId="6EDC0BF2" w14:textId="1F5B2196" w:rsidR="006B694D" w:rsidRPr="00C55597" w:rsidRDefault="006B694D"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Rutas cubiertas en el marco del DemoFest del taller “Déjame Contarte, mi primer voto”</w:t>
      </w:r>
    </w:p>
    <w:p w14:paraId="2AB7C92A" w14:textId="77777777" w:rsidR="006B694D" w:rsidRPr="00C55597" w:rsidRDefault="006B694D" w:rsidP="00362945">
      <w:pPr>
        <w:pStyle w:val="Prrafodelista"/>
        <w:numPr>
          <w:ilvl w:val="0"/>
          <w:numId w:val="24"/>
        </w:num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San Juan de los lagos/ Lagos de Moreno: Dando inicio del 11 al 14 de septiembre del presente año, en escuelas del municipio de Lagos de Moreno, así como escuelas del municipio de San Juan de los Lagos, en la cual hubo una asistencia de alrededor de 622 jóvenes estudiantes de planteles educativos de UdeG, CONALEP, CECyTEC, TEC Y COBAEJ Lagos de Moreno.</w:t>
      </w:r>
    </w:p>
    <w:p w14:paraId="0AA0038E" w14:textId="77777777" w:rsidR="00362945" w:rsidRPr="00C55597" w:rsidRDefault="006B694D" w:rsidP="00362945">
      <w:pPr>
        <w:pBdr>
          <w:top w:val="nil"/>
          <w:left w:val="nil"/>
          <w:bottom w:val="nil"/>
          <w:right w:val="nil"/>
          <w:between w:val="nil"/>
        </w:pBdr>
        <w:spacing w:after="0" w:line="276" w:lineRule="auto"/>
        <w:ind w:left="1134"/>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 En San Juan de los Lagos visitando planteles CECyTEC y UdeG siendo una ruta exitosa.</w:t>
      </w:r>
    </w:p>
    <w:p w14:paraId="349C4ACB" w14:textId="2C170823" w:rsidR="006B694D" w:rsidRPr="00C55597" w:rsidRDefault="006B694D" w:rsidP="00362945">
      <w:pPr>
        <w:pStyle w:val="Prrafodelista"/>
        <w:numPr>
          <w:ilvl w:val="0"/>
          <w:numId w:val="24"/>
        </w:num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San Miguel el alto/ Tepatitlán: Los días 18 y 19 de </w:t>
      </w:r>
      <w:r w:rsidR="00980BAB" w:rsidRPr="00C55597">
        <w:rPr>
          <w:rFonts w:ascii="Lucida Sans Unicode" w:eastAsia="Trebuchet MS" w:hAnsi="Lucida Sans Unicode" w:cs="Lucida Sans Unicode"/>
          <w:kern w:val="0"/>
          <w:lang w:eastAsia="es-MX"/>
          <w14:ligatures w14:val="none"/>
        </w:rPr>
        <w:t>septiembre, se</w:t>
      </w:r>
      <w:r w:rsidRPr="00C55597">
        <w:rPr>
          <w:rFonts w:ascii="Lucida Sans Unicode" w:eastAsia="Trebuchet MS" w:hAnsi="Lucida Sans Unicode" w:cs="Lucida Sans Unicode"/>
          <w:kern w:val="0"/>
          <w:lang w:eastAsia="es-MX"/>
          <w14:ligatures w14:val="none"/>
        </w:rPr>
        <w:t xml:space="preserve"> visitaron los centros educativos de UdeG de San Miguel el Alto, así como los centros educativos de UdeG y CECyTEC de Tepatitlán de Morelos en la cual hubo una asistencia de alrededor de 215 jóvenes estudiantes.</w:t>
      </w:r>
    </w:p>
    <w:p w14:paraId="5DCE866B" w14:textId="1A060551" w:rsidR="00980BAB" w:rsidRPr="00C55597" w:rsidRDefault="006B694D" w:rsidP="00362945">
      <w:pPr>
        <w:pStyle w:val="Prrafodelista"/>
        <w:numPr>
          <w:ilvl w:val="0"/>
          <w:numId w:val="24"/>
        </w:num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Jalostotitlán /Mazamitla: El día 21 de septiembre, la cual se visitó UdeG </w:t>
      </w:r>
      <w:r w:rsidR="00980BAB" w:rsidRPr="00C55597">
        <w:rPr>
          <w:rFonts w:ascii="Lucida Sans Unicode" w:eastAsia="Trebuchet MS" w:hAnsi="Lucida Sans Unicode" w:cs="Lucida Sans Unicode"/>
          <w:kern w:val="0"/>
          <w:lang w:eastAsia="es-MX"/>
          <w14:ligatures w14:val="none"/>
        </w:rPr>
        <w:t>Jalostotitlán,</w:t>
      </w:r>
      <w:r w:rsidRPr="00C55597">
        <w:rPr>
          <w:rFonts w:ascii="Lucida Sans Unicode" w:eastAsia="Trebuchet MS" w:hAnsi="Lucida Sans Unicode" w:cs="Lucida Sans Unicode"/>
          <w:kern w:val="0"/>
          <w:lang w:eastAsia="es-MX"/>
          <w14:ligatures w14:val="none"/>
        </w:rPr>
        <w:t xml:space="preserve"> así como CONALEP en el mismo municipio. </w:t>
      </w:r>
    </w:p>
    <w:p w14:paraId="49F93F20" w14:textId="3E9BB4A9" w:rsidR="006B694D" w:rsidRPr="00C55597" w:rsidRDefault="006B694D" w:rsidP="00362945">
      <w:pPr>
        <w:pStyle w:val="Prrafodelista"/>
        <w:numPr>
          <w:ilvl w:val="0"/>
          <w:numId w:val="24"/>
        </w:num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Abarcando el mismo día UdeG de Mazamitla, en los cuales hubo una asistencia total de ambos municipios de alrededor de </w:t>
      </w:r>
      <w:r w:rsidR="00980BAB" w:rsidRPr="00C55597">
        <w:rPr>
          <w:rFonts w:ascii="Lucida Sans Unicode" w:eastAsia="Trebuchet MS" w:hAnsi="Lucida Sans Unicode" w:cs="Lucida Sans Unicode"/>
          <w:kern w:val="0"/>
          <w:lang w:eastAsia="es-MX"/>
          <w14:ligatures w14:val="none"/>
        </w:rPr>
        <w:t>287 jóvenes</w:t>
      </w:r>
      <w:r w:rsidRPr="00C55597">
        <w:rPr>
          <w:rFonts w:ascii="Lucida Sans Unicode" w:eastAsia="Trebuchet MS" w:hAnsi="Lucida Sans Unicode" w:cs="Lucida Sans Unicode"/>
          <w:kern w:val="0"/>
          <w:lang w:eastAsia="es-MX"/>
          <w14:ligatures w14:val="none"/>
        </w:rPr>
        <w:t xml:space="preserve"> estudiantes.</w:t>
      </w:r>
    </w:p>
    <w:p w14:paraId="79F78F81" w14:textId="766E9D38" w:rsidR="006B694D" w:rsidRPr="00C55597" w:rsidRDefault="006B694D" w:rsidP="00362945">
      <w:pPr>
        <w:pStyle w:val="Prrafodelista"/>
        <w:numPr>
          <w:ilvl w:val="0"/>
          <w:numId w:val="24"/>
        </w:num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Arandas: El día 22 de septiembre, se visitó Arandas, visitando UdeG y CONALEP de dicho municipio, con una asistencia total de ambos centros educativos de alrededor de 222 jóvenes estudiantes. </w:t>
      </w:r>
    </w:p>
    <w:p w14:paraId="294942BF" w14:textId="67A40FA3" w:rsidR="006B694D" w:rsidRPr="00C55597" w:rsidRDefault="006B694D" w:rsidP="00362945">
      <w:pPr>
        <w:pStyle w:val="Prrafodelista"/>
        <w:numPr>
          <w:ilvl w:val="0"/>
          <w:numId w:val="24"/>
        </w:num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Jamay: El día 25 de septiembre, se visitó UdeG del municipio de </w:t>
      </w:r>
      <w:r w:rsidR="00980BAB" w:rsidRPr="00C55597">
        <w:rPr>
          <w:rFonts w:ascii="Lucida Sans Unicode" w:eastAsia="Trebuchet MS" w:hAnsi="Lucida Sans Unicode" w:cs="Lucida Sans Unicode"/>
          <w:kern w:val="0"/>
          <w:lang w:eastAsia="es-MX"/>
          <w14:ligatures w14:val="none"/>
        </w:rPr>
        <w:t>Jamay, con</w:t>
      </w:r>
      <w:r w:rsidRPr="00C55597">
        <w:rPr>
          <w:rFonts w:ascii="Lucida Sans Unicode" w:eastAsia="Trebuchet MS" w:hAnsi="Lucida Sans Unicode" w:cs="Lucida Sans Unicode"/>
          <w:kern w:val="0"/>
          <w:lang w:eastAsia="es-MX"/>
          <w14:ligatures w14:val="none"/>
        </w:rPr>
        <w:t xml:space="preserve"> una asistencia de alrededor de 57 jóvenes estudiantes.</w:t>
      </w:r>
    </w:p>
    <w:p w14:paraId="38DE94BA" w14:textId="1BF8D1F5" w:rsidR="006B694D" w:rsidRPr="00C55597" w:rsidRDefault="006B694D" w:rsidP="00362945">
      <w:pPr>
        <w:pStyle w:val="Prrafodelista"/>
        <w:numPr>
          <w:ilvl w:val="0"/>
          <w:numId w:val="24"/>
        </w:numPr>
        <w:pBdr>
          <w:top w:val="nil"/>
          <w:left w:val="nil"/>
          <w:bottom w:val="nil"/>
          <w:right w:val="nil"/>
          <w:between w:val="nil"/>
        </w:pBdr>
        <w:spacing w:after="0" w:line="276" w:lineRule="auto"/>
        <w:jc w:val="both"/>
        <w:rPr>
          <w:rFonts w:ascii="Lucida Sans Unicode" w:eastAsia="Trebuchet MS" w:hAnsi="Lucida Sans Unicode" w:cs="Lucida Sans Unicode"/>
        </w:rPr>
      </w:pPr>
      <w:r w:rsidRPr="00C55597">
        <w:rPr>
          <w:rFonts w:ascii="Lucida Sans Unicode" w:eastAsia="Trebuchet MS" w:hAnsi="Lucida Sans Unicode" w:cs="Lucida Sans Unicode"/>
        </w:rPr>
        <w:t>La Barca:</w:t>
      </w:r>
      <w:r w:rsidR="00980BAB" w:rsidRPr="00C55597">
        <w:rPr>
          <w:rFonts w:ascii="Lucida Sans Unicode" w:eastAsia="Trebuchet MS" w:hAnsi="Lucida Sans Unicode" w:cs="Lucida Sans Unicode"/>
        </w:rPr>
        <w:t xml:space="preserve"> </w:t>
      </w:r>
      <w:r w:rsidRPr="00C55597">
        <w:rPr>
          <w:rFonts w:ascii="Lucida Sans Unicode" w:eastAsia="Trebuchet MS" w:hAnsi="Lucida Sans Unicode" w:cs="Lucida Sans Unicode"/>
        </w:rPr>
        <w:t>El día 26 de septiembre, se visitó CONALEP La Barca, así como UdeG la Barca, con una asistencia total de ambos centros educativos de alrededor de 114 jóvenes estudiantes.</w:t>
      </w:r>
    </w:p>
    <w:p w14:paraId="3699205B" w14:textId="177209D0" w:rsidR="009E7F86" w:rsidRPr="00C55597" w:rsidRDefault="006B694D" w:rsidP="00362945">
      <w:pPr>
        <w:pStyle w:val="Prrafodelista"/>
        <w:numPr>
          <w:ilvl w:val="0"/>
          <w:numId w:val="24"/>
        </w:numPr>
        <w:pBdr>
          <w:top w:val="nil"/>
          <w:left w:val="nil"/>
          <w:bottom w:val="nil"/>
          <w:right w:val="nil"/>
          <w:between w:val="nil"/>
        </w:pBdr>
        <w:spacing w:after="0" w:line="276" w:lineRule="auto"/>
        <w:jc w:val="both"/>
        <w:rPr>
          <w:rFonts w:ascii="Lucida Sans Unicode" w:eastAsia="Trebuchet MS" w:hAnsi="Lucida Sans Unicode" w:cs="Lucida Sans Unicode"/>
        </w:rPr>
      </w:pPr>
      <w:r w:rsidRPr="00C55597">
        <w:rPr>
          <w:rFonts w:ascii="Lucida Sans Unicode" w:eastAsia="Trebuchet MS" w:hAnsi="Lucida Sans Unicode" w:cs="Lucida Sans Unicode"/>
        </w:rPr>
        <w:lastRenderedPageBreak/>
        <w:t>Atotonilco: El día 27 de septiembre del presente año, se hizo la visita a los centros universitarios de Ud</w:t>
      </w:r>
      <w:r w:rsidR="00980BAB" w:rsidRPr="00C55597">
        <w:rPr>
          <w:rFonts w:ascii="Lucida Sans Unicode" w:eastAsia="Trebuchet MS" w:hAnsi="Lucida Sans Unicode" w:cs="Lucida Sans Unicode"/>
        </w:rPr>
        <w:t>e</w:t>
      </w:r>
      <w:r w:rsidRPr="00C55597">
        <w:rPr>
          <w:rFonts w:ascii="Lucida Sans Unicode" w:eastAsia="Trebuchet MS" w:hAnsi="Lucida Sans Unicode" w:cs="Lucida Sans Unicode"/>
        </w:rPr>
        <w:t>G Atotonilco y CECyTEJ Atotonilco, con una asistencia total de ambos</w:t>
      </w:r>
      <w:r w:rsidR="000C49A9" w:rsidRPr="00C55597">
        <w:rPr>
          <w:rFonts w:ascii="Lucida Sans Unicode" w:eastAsia="Trebuchet MS" w:hAnsi="Lucida Sans Unicode" w:cs="Lucida Sans Unicode"/>
        </w:rPr>
        <w:t>.</w:t>
      </w:r>
      <w:r w:rsidRPr="00C55597">
        <w:rPr>
          <w:rFonts w:ascii="Lucida Sans Unicode" w:eastAsia="Trebuchet MS" w:hAnsi="Lucida Sans Unicode" w:cs="Lucida Sans Unicode"/>
        </w:rPr>
        <w:t xml:space="preserve"> </w:t>
      </w:r>
    </w:p>
    <w:p w14:paraId="4DFC6E0C" w14:textId="63377DF0" w:rsidR="006B694D" w:rsidRPr="00C55597" w:rsidRDefault="00362945" w:rsidP="00362945">
      <w:pPr>
        <w:pStyle w:val="Prrafodelista"/>
        <w:numPr>
          <w:ilvl w:val="0"/>
          <w:numId w:val="24"/>
        </w:numPr>
        <w:pBdr>
          <w:top w:val="nil"/>
          <w:left w:val="nil"/>
          <w:bottom w:val="nil"/>
          <w:right w:val="nil"/>
          <w:between w:val="nil"/>
        </w:pBdr>
        <w:spacing w:after="0" w:line="276" w:lineRule="auto"/>
        <w:jc w:val="both"/>
        <w:rPr>
          <w:rFonts w:ascii="Lucida Sans Unicode" w:eastAsia="Trebuchet MS" w:hAnsi="Lucida Sans Unicode" w:cs="Lucida Sans Unicode"/>
        </w:rPr>
      </w:pPr>
      <w:r w:rsidRPr="00C55597">
        <w:rPr>
          <w:rFonts w:ascii="Lucida Sans Unicode" w:eastAsia="Trebuchet MS" w:hAnsi="Lucida Sans Unicode" w:cs="Lucida Sans Unicode"/>
        </w:rPr>
        <w:t>C</w:t>
      </w:r>
      <w:r w:rsidR="006B694D" w:rsidRPr="00C55597">
        <w:rPr>
          <w:rFonts w:ascii="Lucida Sans Unicode" w:eastAsia="Trebuchet MS" w:hAnsi="Lucida Sans Unicode" w:cs="Lucida Sans Unicode"/>
        </w:rPr>
        <w:t>entros educativos de alrededor de 114 jóvenes estudiantes.</w:t>
      </w:r>
    </w:p>
    <w:p w14:paraId="6816B153" w14:textId="77777777" w:rsidR="006B694D" w:rsidRPr="00C55597" w:rsidRDefault="006B694D" w:rsidP="00362945">
      <w:pPr>
        <w:pStyle w:val="Prrafodelista"/>
        <w:numPr>
          <w:ilvl w:val="0"/>
          <w:numId w:val="24"/>
        </w:numPr>
        <w:pBdr>
          <w:top w:val="nil"/>
          <w:left w:val="nil"/>
          <w:bottom w:val="nil"/>
          <w:right w:val="nil"/>
          <w:between w:val="nil"/>
        </w:pBdr>
        <w:spacing w:after="0" w:line="276" w:lineRule="auto"/>
        <w:jc w:val="both"/>
        <w:rPr>
          <w:rFonts w:ascii="Lucida Sans Unicode" w:eastAsia="Trebuchet MS" w:hAnsi="Lucida Sans Unicode" w:cs="Lucida Sans Unicode"/>
        </w:rPr>
      </w:pPr>
      <w:r w:rsidRPr="00C55597">
        <w:rPr>
          <w:rFonts w:ascii="Lucida Sans Unicode" w:eastAsia="Trebuchet MS" w:hAnsi="Lucida Sans Unicode" w:cs="Lucida Sans Unicode"/>
        </w:rPr>
        <w:t>Ayotlán y degollado: Visitando el centro educativo UdeG, así como el Municipio de Degollado, igualmente visitando el centro educativo UdeG el día 28 de septiembre del PRESENTE año, con una asistencia total de ambos centros educativos de alrededor de 151 jóvenes estudiantes.</w:t>
      </w:r>
    </w:p>
    <w:p w14:paraId="665F0DEF" w14:textId="2445DA25" w:rsidR="00362945" w:rsidRPr="00C55597" w:rsidRDefault="006B694D" w:rsidP="00E857C9">
      <w:pPr>
        <w:pStyle w:val="Prrafodelista"/>
        <w:numPr>
          <w:ilvl w:val="0"/>
          <w:numId w:val="24"/>
        </w:numPr>
        <w:pBdr>
          <w:top w:val="nil"/>
          <w:left w:val="nil"/>
          <w:bottom w:val="nil"/>
          <w:right w:val="nil"/>
          <w:between w:val="nil"/>
        </w:pBdr>
        <w:spacing w:after="0" w:line="276" w:lineRule="auto"/>
        <w:jc w:val="both"/>
        <w:rPr>
          <w:rFonts w:ascii="Lucida Sans Unicode" w:eastAsia="Trebuchet MS" w:hAnsi="Lucida Sans Unicode" w:cs="Lucida Sans Unicode"/>
        </w:rPr>
      </w:pPr>
      <w:r w:rsidRPr="00C55597">
        <w:rPr>
          <w:rFonts w:ascii="Lucida Sans Unicode" w:eastAsia="Trebuchet MS" w:hAnsi="Lucida Sans Unicode" w:cs="Lucida Sans Unicode"/>
        </w:rPr>
        <w:t xml:space="preserve">Mar adentro: CENTROS GPI </w:t>
      </w:r>
    </w:p>
    <w:tbl>
      <w:tblPr>
        <w:tblW w:w="8364" w:type="dxa"/>
        <w:tblInd w:w="55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12"/>
        <w:gridCol w:w="3237"/>
        <w:gridCol w:w="2315"/>
      </w:tblGrid>
      <w:tr w:rsidR="006B694D" w:rsidRPr="00C55597" w14:paraId="139C603F" w14:textId="77777777" w:rsidTr="000C49A9">
        <w:tc>
          <w:tcPr>
            <w:tcW w:w="2812" w:type="dxa"/>
            <w:shd w:val="clear" w:color="auto" w:fill="auto"/>
            <w:tcMar>
              <w:top w:w="100" w:type="dxa"/>
              <w:left w:w="100" w:type="dxa"/>
              <w:bottom w:w="100" w:type="dxa"/>
              <w:right w:w="100" w:type="dxa"/>
            </w:tcMar>
          </w:tcPr>
          <w:p w14:paraId="03FBDA5F"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SEDE:</w:t>
            </w:r>
          </w:p>
        </w:tc>
        <w:tc>
          <w:tcPr>
            <w:tcW w:w="3237" w:type="dxa"/>
            <w:shd w:val="clear" w:color="auto" w:fill="auto"/>
            <w:tcMar>
              <w:top w:w="100" w:type="dxa"/>
              <w:left w:w="100" w:type="dxa"/>
              <w:bottom w:w="100" w:type="dxa"/>
              <w:right w:w="100" w:type="dxa"/>
            </w:tcMar>
          </w:tcPr>
          <w:p w14:paraId="6FF52DD3"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FECHA:</w:t>
            </w:r>
          </w:p>
        </w:tc>
        <w:tc>
          <w:tcPr>
            <w:tcW w:w="2315" w:type="dxa"/>
            <w:shd w:val="clear" w:color="auto" w:fill="auto"/>
            <w:tcMar>
              <w:top w:w="100" w:type="dxa"/>
              <w:left w:w="100" w:type="dxa"/>
              <w:bottom w:w="100" w:type="dxa"/>
              <w:right w:w="100" w:type="dxa"/>
            </w:tcMar>
          </w:tcPr>
          <w:p w14:paraId="2BEBE426"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PARTICIPANTES:</w:t>
            </w:r>
          </w:p>
        </w:tc>
      </w:tr>
      <w:tr w:rsidR="006B694D" w:rsidRPr="00C55597" w14:paraId="01A3623B" w14:textId="77777777" w:rsidTr="000C49A9">
        <w:tc>
          <w:tcPr>
            <w:tcW w:w="2812" w:type="dxa"/>
            <w:shd w:val="clear" w:color="auto" w:fill="auto"/>
            <w:tcMar>
              <w:top w:w="100" w:type="dxa"/>
              <w:left w:w="100" w:type="dxa"/>
              <w:bottom w:w="100" w:type="dxa"/>
              <w:right w:w="100" w:type="dxa"/>
            </w:tcMar>
          </w:tcPr>
          <w:p w14:paraId="71250D93"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El Fresno</w:t>
            </w:r>
          </w:p>
        </w:tc>
        <w:tc>
          <w:tcPr>
            <w:tcW w:w="3237" w:type="dxa"/>
            <w:shd w:val="clear" w:color="auto" w:fill="auto"/>
            <w:tcMar>
              <w:top w:w="100" w:type="dxa"/>
              <w:left w:w="100" w:type="dxa"/>
              <w:bottom w:w="100" w:type="dxa"/>
              <w:right w:w="100" w:type="dxa"/>
            </w:tcMar>
          </w:tcPr>
          <w:p w14:paraId="3586C58D"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5-Septiembre</w:t>
            </w:r>
          </w:p>
        </w:tc>
        <w:tc>
          <w:tcPr>
            <w:tcW w:w="2315" w:type="dxa"/>
            <w:shd w:val="clear" w:color="auto" w:fill="auto"/>
            <w:tcMar>
              <w:top w:w="100" w:type="dxa"/>
              <w:left w:w="100" w:type="dxa"/>
              <w:bottom w:w="100" w:type="dxa"/>
              <w:right w:w="100" w:type="dxa"/>
            </w:tcMar>
          </w:tcPr>
          <w:p w14:paraId="0E558386"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9</w:t>
            </w:r>
          </w:p>
        </w:tc>
      </w:tr>
      <w:tr w:rsidR="006B694D" w:rsidRPr="00C55597" w14:paraId="7C7B4090" w14:textId="77777777" w:rsidTr="000C49A9">
        <w:tc>
          <w:tcPr>
            <w:tcW w:w="2812" w:type="dxa"/>
            <w:shd w:val="clear" w:color="auto" w:fill="auto"/>
            <w:tcMar>
              <w:top w:w="100" w:type="dxa"/>
              <w:left w:w="100" w:type="dxa"/>
              <w:bottom w:w="100" w:type="dxa"/>
              <w:right w:w="100" w:type="dxa"/>
            </w:tcMar>
          </w:tcPr>
          <w:p w14:paraId="73FC2DE6"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Santa Fe</w:t>
            </w:r>
          </w:p>
        </w:tc>
        <w:tc>
          <w:tcPr>
            <w:tcW w:w="3237" w:type="dxa"/>
            <w:shd w:val="clear" w:color="auto" w:fill="auto"/>
            <w:tcMar>
              <w:top w:w="100" w:type="dxa"/>
              <w:left w:w="100" w:type="dxa"/>
              <w:bottom w:w="100" w:type="dxa"/>
              <w:right w:w="100" w:type="dxa"/>
            </w:tcMar>
          </w:tcPr>
          <w:p w14:paraId="2C79C0CD"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13 - Septiembre</w:t>
            </w:r>
          </w:p>
        </w:tc>
        <w:tc>
          <w:tcPr>
            <w:tcW w:w="2315" w:type="dxa"/>
            <w:shd w:val="clear" w:color="auto" w:fill="auto"/>
            <w:tcMar>
              <w:top w:w="100" w:type="dxa"/>
              <w:left w:w="100" w:type="dxa"/>
              <w:bottom w:w="100" w:type="dxa"/>
              <w:right w:w="100" w:type="dxa"/>
            </w:tcMar>
          </w:tcPr>
          <w:p w14:paraId="55E63B3C" w14:textId="77777777" w:rsidR="006B694D" w:rsidRPr="00C55597" w:rsidRDefault="006B694D" w:rsidP="00E857C9">
            <w:pPr>
              <w:widowControl w:val="0"/>
              <w:pBdr>
                <w:top w:val="nil"/>
                <w:left w:val="nil"/>
                <w:bottom w:val="nil"/>
                <w:right w:val="nil"/>
                <w:between w:val="nil"/>
              </w:pBdr>
              <w:spacing w:after="0" w:line="240"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5</w:t>
            </w:r>
          </w:p>
        </w:tc>
      </w:tr>
    </w:tbl>
    <w:p w14:paraId="47EDC6C4" w14:textId="77777777" w:rsidR="00D0146A" w:rsidRPr="00C55597" w:rsidRDefault="00D0146A" w:rsidP="00E857C9">
      <w:pPr>
        <w:jc w:val="both"/>
        <w:rPr>
          <w:rFonts w:ascii="Lucida Sans Unicode" w:hAnsi="Lucida Sans Unicode" w:cs="Lucida Sans Unicode"/>
          <w:noProof/>
        </w:rPr>
      </w:pPr>
    </w:p>
    <w:p w14:paraId="159F1B06" w14:textId="43D11A61" w:rsidR="006B694D" w:rsidRPr="00C55597" w:rsidRDefault="006B694D" w:rsidP="00E857C9">
      <w:pPr>
        <w:jc w:val="both"/>
        <w:rPr>
          <w:rFonts w:ascii="Lucida Sans Unicode" w:hAnsi="Lucida Sans Unicode" w:cs="Lucida Sans Unicode"/>
        </w:rPr>
      </w:pPr>
      <w:r w:rsidRPr="00C55597">
        <w:rPr>
          <w:rFonts w:ascii="Lucida Sans Unicode" w:hAnsi="Lucida Sans Unicode" w:cs="Lucida Sans Unicode"/>
          <w:noProof/>
        </w:rPr>
        <w:drawing>
          <wp:inline distT="0" distB="0" distL="0" distR="0" wp14:anchorId="3FF0746A" wp14:editId="57615A2A">
            <wp:extent cx="5612130" cy="1967865"/>
            <wp:effectExtent l="152400" t="171450" r="179070" b="165735"/>
            <wp:docPr id="1639046598" name="Imagen 1" descr="Un grupo de personas en un salón de clases&#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046598" name="Imagen 1" descr="Un grupo de personas en un salón de clases&#10;&#10;Descripción generada automáticamente con confianza baja"/>
                    <pic:cNvPicPr/>
                  </pic:nvPicPr>
                  <pic:blipFill>
                    <a:blip r:embed="rId53"/>
                    <a:stretch>
                      <a:fillRect/>
                    </a:stretch>
                  </pic:blipFill>
                  <pic:spPr>
                    <a:xfrm>
                      <a:off x="0" y="0"/>
                      <a:ext cx="5612130" cy="196786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14DA3BF9" w14:textId="6586977B" w:rsidR="006B694D" w:rsidRPr="00C55597" w:rsidRDefault="006B694D" w:rsidP="00E857C9">
      <w:pPr>
        <w:jc w:val="both"/>
        <w:rPr>
          <w:rFonts w:ascii="Lucida Sans Unicode" w:hAnsi="Lucida Sans Unicode" w:cs="Lucida Sans Unicode"/>
        </w:rPr>
      </w:pPr>
      <w:r w:rsidRPr="00C55597">
        <w:rPr>
          <w:rFonts w:ascii="Lucida Sans Unicode" w:hAnsi="Lucida Sans Unicode" w:cs="Lucida Sans Unicode"/>
          <w:noProof/>
        </w:rPr>
        <w:drawing>
          <wp:inline distT="0" distB="0" distL="0" distR="0" wp14:anchorId="776E4709" wp14:editId="64AF6572">
            <wp:extent cx="5581650" cy="1480356"/>
            <wp:effectExtent l="171450" t="171450" r="171450" b="196215"/>
            <wp:docPr id="949446227" name="Imagen 1"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446227" name="Imagen 1" descr="Interfaz de usuario gráfica&#10;&#10;Descripción generada automáticamente con confianza media"/>
                    <pic:cNvPicPr/>
                  </pic:nvPicPr>
                  <pic:blipFill>
                    <a:blip r:embed="rId54"/>
                    <a:stretch>
                      <a:fillRect/>
                    </a:stretch>
                  </pic:blipFill>
                  <pic:spPr>
                    <a:xfrm>
                      <a:off x="0" y="0"/>
                      <a:ext cx="5637222" cy="149509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4AC547AA" w14:textId="77777777" w:rsidR="006B6982" w:rsidRPr="00C55597" w:rsidRDefault="006B6982" w:rsidP="00E857C9">
      <w:pPr>
        <w:jc w:val="both"/>
        <w:rPr>
          <w:rFonts w:ascii="Lucida Sans Unicode" w:hAnsi="Lucida Sans Unicode" w:cs="Lucida Sans Unicode"/>
        </w:rPr>
      </w:pPr>
    </w:p>
    <w:p w14:paraId="4EC8F2DC" w14:textId="5EF80F85" w:rsidR="006B694D" w:rsidRPr="00C55597" w:rsidRDefault="006B6982" w:rsidP="00E857C9">
      <w:pPr>
        <w:pStyle w:val="Ttulo3"/>
        <w:jc w:val="both"/>
        <w:rPr>
          <w:rFonts w:ascii="Lucida Sans Unicode" w:eastAsia="Trebuchet MS" w:hAnsi="Lucida Sans Unicode" w:cs="Lucida Sans Unicode"/>
          <w:color w:val="00788E"/>
          <w:sz w:val="22"/>
          <w:szCs w:val="22"/>
          <w:lang w:eastAsia="es-MX"/>
        </w:rPr>
      </w:pPr>
      <w:bookmarkStart w:id="43" w:name="_Toc162615089"/>
      <w:r w:rsidRPr="00C55597">
        <w:rPr>
          <w:rFonts w:ascii="Lucida Sans Unicode" w:eastAsia="Trebuchet MS" w:hAnsi="Lucida Sans Unicode" w:cs="Lucida Sans Unicode"/>
          <w:color w:val="00788E"/>
          <w:sz w:val="22"/>
          <w:szCs w:val="22"/>
          <w:lang w:eastAsia="es-MX"/>
        </w:rPr>
        <w:t>6.4</w:t>
      </w:r>
      <w:r w:rsidR="001A66FC" w:rsidRPr="00C55597">
        <w:rPr>
          <w:rFonts w:ascii="Lucida Sans Unicode" w:eastAsia="Trebuchet MS" w:hAnsi="Lucida Sans Unicode" w:cs="Lucida Sans Unicode"/>
          <w:color w:val="00788E"/>
          <w:sz w:val="22"/>
          <w:szCs w:val="22"/>
          <w:lang w:eastAsia="es-MX"/>
        </w:rPr>
        <w:t xml:space="preserve"> </w:t>
      </w:r>
      <w:r w:rsidR="006B694D" w:rsidRPr="00C55597">
        <w:rPr>
          <w:rFonts w:ascii="Lucida Sans Unicode" w:eastAsia="Trebuchet MS" w:hAnsi="Lucida Sans Unicode" w:cs="Lucida Sans Unicode"/>
          <w:color w:val="00788E"/>
          <w:sz w:val="22"/>
          <w:szCs w:val="22"/>
          <w:lang w:eastAsia="es-MX"/>
        </w:rPr>
        <w:t>Festival Literario en los Ángeles (LéaLA):</w:t>
      </w:r>
      <w:bookmarkEnd w:id="43"/>
    </w:p>
    <w:p w14:paraId="0F0DD971" w14:textId="37D3AF77" w:rsidR="006B694D" w:rsidRPr="00C55597" w:rsidRDefault="006B694D"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Se llevó a cabo el festival Literario LéaLA del 14 al 17 de septiembre del presente año en la plaza de Cultura y Artes, los Ángeles California.  Su objetivo fue difundir y socializar los mecanismos de participación política de las y los jaliscienses desde el extranjero para que voten o postulen alguna candidatura desde el extranjero a través de presentaciones de libros, presencia de stand y diversas acciones de difusión y vinculación.</w:t>
      </w:r>
    </w:p>
    <w:p w14:paraId="215B84DE" w14:textId="77777777" w:rsidR="006B694D" w:rsidRPr="00C55597" w:rsidRDefault="006B694D" w:rsidP="00E857C9">
      <w:pPr>
        <w:pBdr>
          <w:top w:val="nil"/>
          <w:left w:val="nil"/>
          <w:bottom w:val="nil"/>
          <w:right w:val="nil"/>
          <w:between w:val="nil"/>
        </w:pBdr>
        <w:spacing w:after="0" w:line="276" w:lineRule="auto"/>
        <w:ind w:left="1440"/>
        <w:jc w:val="both"/>
        <w:rPr>
          <w:rFonts w:ascii="Lucida Sans Unicode" w:eastAsia="Trebuchet MS" w:hAnsi="Lucida Sans Unicode" w:cs="Lucida Sans Unicode"/>
          <w:kern w:val="0"/>
          <w:lang w:eastAsia="es-MX"/>
          <w14:ligatures w14:val="none"/>
        </w:rPr>
      </w:pPr>
    </w:p>
    <w:p w14:paraId="4F04F0B2" w14:textId="77777777" w:rsidR="006B694D" w:rsidRPr="00C55597" w:rsidRDefault="006B694D"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Se montó un stand donde se realizaron diversas activaciones </w:t>
      </w:r>
    </w:p>
    <w:p w14:paraId="0B92B169" w14:textId="77777777" w:rsidR="006B694D" w:rsidRPr="00C55597" w:rsidRDefault="006B694D" w:rsidP="00362945">
      <w:pPr>
        <w:pStyle w:val="Prrafodelista"/>
        <w:numPr>
          <w:ilvl w:val="0"/>
          <w:numId w:val="25"/>
        </w:numPr>
        <w:spacing w:before="240" w:after="0" w:line="276" w:lineRule="auto"/>
        <w:jc w:val="both"/>
        <w:rPr>
          <w:rFonts w:ascii="Lucida Sans Unicode" w:eastAsia="Trebuchet MS" w:hAnsi="Lucida Sans Unicode" w:cs="Lucida Sans Unicode"/>
          <w:kern w:val="0"/>
          <w:lang w:val="pt-PT" w:eastAsia="es-MX"/>
          <w14:ligatures w14:val="none"/>
        </w:rPr>
      </w:pPr>
      <w:r w:rsidRPr="00C55597">
        <w:rPr>
          <w:rFonts w:ascii="Lucida Sans Unicode" w:eastAsia="Arial" w:hAnsi="Lucida Sans Unicode" w:cs="Lucida Sans Unicode"/>
          <w:kern w:val="0"/>
          <w:lang w:eastAsia="es-MX"/>
          <w14:ligatures w14:val="none"/>
        </w:rPr>
        <w:t xml:space="preserve">¿Cómo votar desde el extranjero? </w:t>
      </w:r>
      <w:r w:rsidRPr="00C55597">
        <w:rPr>
          <w:rFonts w:ascii="Lucida Sans Unicode" w:eastAsia="Arial" w:hAnsi="Lucida Sans Unicode" w:cs="Lucida Sans Unicode"/>
          <w:kern w:val="0"/>
          <w:lang w:val="pt-PT" w:eastAsia="es-MX"/>
          <w14:ligatures w14:val="none"/>
        </w:rPr>
        <w:t>(Micro charla-guía para paisanos)</w:t>
      </w:r>
    </w:p>
    <w:p w14:paraId="15ACCD55" w14:textId="57F4C859" w:rsidR="006B694D" w:rsidRPr="00C55597" w:rsidRDefault="006B694D" w:rsidP="00362945">
      <w:pPr>
        <w:pStyle w:val="Prrafodelista"/>
        <w:numPr>
          <w:ilvl w:val="0"/>
          <w:numId w:val="25"/>
        </w:num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Arial" w:hAnsi="Lucida Sans Unicode" w:cs="Lucida Sans Unicode"/>
          <w:kern w:val="0"/>
          <w:lang w:eastAsia="es-MX"/>
          <w14:ligatures w14:val="none"/>
        </w:rPr>
        <w:t>Videos orientadores</w:t>
      </w:r>
    </w:p>
    <w:p w14:paraId="214DF499" w14:textId="77777777" w:rsidR="006B694D" w:rsidRPr="00C55597" w:rsidRDefault="006B694D" w:rsidP="00362945">
      <w:pPr>
        <w:pStyle w:val="Prrafodelista"/>
        <w:numPr>
          <w:ilvl w:val="0"/>
          <w:numId w:val="25"/>
        </w:num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Arial" w:hAnsi="Lucida Sans Unicode" w:cs="Lucida Sans Unicode"/>
          <w:kern w:val="0"/>
          <w:lang w:eastAsia="es-MX"/>
          <w14:ligatures w14:val="none"/>
        </w:rPr>
        <w:t>Entrega de pasaporte democrático (material informativo)</w:t>
      </w:r>
    </w:p>
    <w:p w14:paraId="46AD4655" w14:textId="620CD3A3" w:rsidR="006B694D" w:rsidRPr="00C55597" w:rsidRDefault="006B694D" w:rsidP="00362945">
      <w:pPr>
        <w:pStyle w:val="Prrafodelista"/>
        <w:numPr>
          <w:ilvl w:val="0"/>
          <w:numId w:val="25"/>
        </w:num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Arial" w:hAnsi="Lucida Sans Unicode" w:cs="Lucida Sans Unicode"/>
          <w:kern w:val="0"/>
          <w:lang w:eastAsia="es-MX"/>
          <w14:ligatures w14:val="none"/>
        </w:rPr>
        <w:t>Toma de videos de visitantes a stand y jaliscienses en el extranjero para promover el voto</w:t>
      </w:r>
    </w:p>
    <w:p w14:paraId="006FFFED" w14:textId="77777777" w:rsidR="006B694D" w:rsidRPr="00C55597" w:rsidRDefault="006B694D" w:rsidP="00362945">
      <w:pPr>
        <w:pStyle w:val="Prrafodelista"/>
        <w:numPr>
          <w:ilvl w:val="0"/>
          <w:numId w:val="25"/>
        </w:numP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Arial" w:hAnsi="Lucida Sans Unicode" w:cs="Lucida Sans Unicode"/>
          <w:kern w:val="0"/>
          <w:lang w:eastAsia="es-MX"/>
          <w14:ligatures w14:val="none"/>
        </w:rPr>
        <w:t>Entrega de material editorial IEPC Jalisco</w:t>
      </w:r>
    </w:p>
    <w:p w14:paraId="63B9E0CA" w14:textId="4E68A940" w:rsidR="006B694D" w:rsidRPr="00C55597" w:rsidRDefault="006B694D" w:rsidP="00362945">
      <w:pPr>
        <w:pStyle w:val="Prrafodelista"/>
        <w:numPr>
          <w:ilvl w:val="0"/>
          <w:numId w:val="25"/>
        </w:num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Arial" w:hAnsi="Lucida Sans Unicode" w:cs="Lucida Sans Unicode"/>
          <w:kern w:val="0"/>
          <w:lang w:eastAsia="es-MX"/>
          <w14:ligatures w14:val="none"/>
        </w:rPr>
        <w:t>Urna electrónica (Ya en USA)</w:t>
      </w:r>
    </w:p>
    <w:p w14:paraId="0EF248B2" w14:textId="77777777" w:rsidR="00362945" w:rsidRPr="00C55597" w:rsidRDefault="00362945" w:rsidP="00362945">
      <w:pPr>
        <w:pStyle w:val="Prrafodelista"/>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0CA111AF" w14:textId="0198BE09" w:rsidR="006B694D" w:rsidRPr="00C55597" w:rsidRDefault="000C49A9" w:rsidP="00E857C9">
      <w:pPr>
        <w:pBdr>
          <w:top w:val="nil"/>
          <w:left w:val="nil"/>
          <w:bottom w:val="nil"/>
          <w:right w:val="nil"/>
          <w:between w:val="nil"/>
        </w:pBdr>
        <w:spacing w:after="0" w:line="276" w:lineRule="auto"/>
        <w:jc w:val="both"/>
        <w:rPr>
          <w:rFonts w:ascii="Lucida Sans Unicode" w:eastAsia="Arial" w:hAnsi="Lucida Sans Unicode" w:cs="Lucida Sans Unicode"/>
          <w:kern w:val="0"/>
          <w:lang w:eastAsia="es-MX"/>
          <w14:ligatures w14:val="none"/>
        </w:rPr>
      </w:pPr>
      <w:r w:rsidRPr="00C55597">
        <w:rPr>
          <w:rFonts w:ascii="Lucida Sans Unicode" w:eastAsia="Arial" w:hAnsi="Lucida Sans Unicode" w:cs="Lucida Sans Unicode"/>
          <w:kern w:val="0"/>
          <w:lang w:eastAsia="es-MX"/>
          <w14:ligatures w14:val="none"/>
        </w:rPr>
        <w:t>Además,</w:t>
      </w:r>
      <w:r w:rsidR="006B694D" w:rsidRPr="00C55597">
        <w:rPr>
          <w:rFonts w:ascii="Lucida Sans Unicode" w:eastAsia="Arial" w:hAnsi="Lucida Sans Unicode" w:cs="Lucida Sans Unicode"/>
          <w:kern w:val="0"/>
          <w:lang w:eastAsia="es-MX"/>
          <w14:ligatures w14:val="none"/>
        </w:rPr>
        <w:t xml:space="preserve"> se llevaron a cabo los siguientes eventos:</w:t>
      </w:r>
    </w:p>
    <w:p w14:paraId="1A302597" w14:textId="7FB69F43" w:rsidR="006B694D" w:rsidRPr="00C55597" w:rsidRDefault="006B694D" w:rsidP="00362945">
      <w:pPr>
        <w:pStyle w:val="Prrafodelista"/>
        <w:numPr>
          <w:ilvl w:val="0"/>
          <w:numId w:val="26"/>
        </w:numPr>
        <w:spacing w:before="240" w:after="0" w:line="276" w:lineRule="auto"/>
        <w:jc w:val="both"/>
        <w:rPr>
          <w:rFonts w:ascii="Lucida Sans Unicode" w:eastAsia="Arial" w:hAnsi="Lucida Sans Unicode" w:cs="Lucida Sans Unicode"/>
          <w:kern w:val="0"/>
          <w:lang w:eastAsia="es-MX"/>
          <w14:ligatures w14:val="none"/>
        </w:rPr>
      </w:pPr>
      <w:r w:rsidRPr="00C55597">
        <w:rPr>
          <w:rFonts w:ascii="Lucida Sans Unicode" w:eastAsia="Arial" w:hAnsi="Lucida Sans Unicode" w:cs="Lucida Sans Unicode"/>
          <w:kern w:val="0"/>
          <w:lang w:eastAsia="es-MX"/>
          <w14:ligatures w14:val="none"/>
        </w:rPr>
        <w:t>Presentación libros IEPC Jalisco: Déjame Contarte mi Primer Voto y Acciones afirmativas rumbo a las elecciones 2024 en Jalisco</w:t>
      </w:r>
    </w:p>
    <w:p w14:paraId="441EE27A" w14:textId="77777777" w:rsidR="006B694D" w:rsidRPr="00C55597" w:rsidRDefault="006B694D" w:rsidP="00362945">
      <w:pPr>
        <w:pStyle w:val="Prrafodelista"/>
        <w:numPr>
          <w:ilvl w:val="0"/>
          <w:numId w:val="26"/>
        </w:numPr>
        <w:pBdr>
          <w:top w:val="nil"/>
          <w:left w:val="nil"/>
          <w:bottom w:val="nil"/>
          <w:right w:val="nil"/>
          <w:between w:val="nil"/>
        </w:pBdr>
        <w:spacing w:after="0" w:line="276" w:lineRule="auto"/>
        <w:jc w:val="both"/>
        <w:rPr>
          <w:rFonts w:ascii="Lucida Sans Unicode" w:eastAsia="Arial" w:hAnsi="Lucida Sans Unicode" w:cs="Lucida Sans Unicode"/>
          <w:kern w:val="0"/>
          <w:lang w:eastAsia="es-MX"/>
          <w14:ligatures w14:val="none"/>
        </w:rPr>
      </w:pPr>
      <w:r w:rsidRPr="00C55597">
        <w:rPr>
          <w:rFonts w:ascii="Lucida Sans Unicode" w:eastAsia="Arial" w:hAnsi="Lucida Sans Unicode" w:cs="Lucida Sans Unicode"/>
          <w:kern w:val="0"/>
          <w:lang w:eastAsia="es-MX"/>
          <w14:ligatures w14:val="none"/>
        </w:rPr>
        <w:t>Panel: Jalisco vota desde el extranjero. Retos de la participación de jaliscienses en las elecciones 2024</w:t>
      </w:r>
    </w:p>
    <w:p w14:paraId="6FE34D3E" w14:textId="77777777" w:rsidR="006B694D" w:rsidRPr="00C55597" w:rsidRDefault="006B694D" w:rsidP="00362945">
      <w:pPr>
        <w:pStyle w:val="Prrafodelista"/>
        <w:numPr>
          <w:ilvl w:val="0"/>
          <w:numId w:val="26"/>
        </w:numPr>
        <w:pBdr>
          <w:top w:val="nil"/>
          <w:left w:val="nil"/>
          <w:bottom w:val="nil"/>
          <w:right w:val="nil"/>
          <w:between w:val="nil"/>
        </w:pBdr>
        <w:spacing w:after="0" w:line="276" w:lineRule="auto"/>
        <w:jc w:val="both"/>
        <w:rPr>
          <w:rFonts w:ascii="Lucida Sans Unicode" w:eastAsia="Arial" w:hAnsi="Lucida Sans Unicode" w:cs="Lucida Sans Unicode"/>
          <w:kern w:val="0"/>
          <w:lang w:eastAsia="es-MX"/>
          <w14:ligatures w14:val="none"/>
        </w:rPr>
      </w:pPr>
      <w:r w:rsidRPr="00C55597">
        <w:rPr>
          <w:rFonts w:ascii="Lucida Sans Unicode" w:eastAsia="Arial" w:hAnsi="Lucida Sans Unicode" w:cs="Lucida Sans Unicode"/>
          <w:kern w:val="0"/>
          <w:lang w:eastAsia="es-MX"/>
          <w14:ligatures w14:val="none"/>
        </w:rPr>
        <w:t xml:space="preserve">Promoción de la participación de Jaliscienses en el extranjero en celebración del Día de Independencia en la Alameda </w:t>
      </w:r>
    </w:p>
    <w:p w14:paraId="7E172514" w14:textId="4A440FB7" w:rsidR="006B694D" w:rsidRPr="00C55597" w:rsidRDefault="006B694D" w:rsidP="00362945">
      <w:pPr>
        <w:pStyle w:val="Prrafodelista"/>
        <w:numPr>
          <w:ilvl w:val="0"/>
          <w:numId w:val="26"/>
        </w:numPr>
        <w:spacing w:after="0" w:line="276" w:lineRule="auto"/>
        <w:jc w:val="both"/>
        <w:rPr>
          <w:rFonts w:ascii="Lucida Sans Unicode" w:eastAsia="Arial" w:hAnsi="Lucida Sans Unicode" w:cs="Lucida Sans Unicode"/>
          <w:kern w:val="0"/>
          <w:lang w:eastAsia="es-MX"/>
          <w14:ligatures w14:val="none"/>
        </w:rPr>
      </w:pPr>
      <w:r w:rsidRPr="00C55597">
        <w:rPr>
          <w:rFonts w:ascii="Lucida Sans Unicode" w:eastAsia="Arial" w:hAnsi="Lucida Sans Unicode" w:cs="Lucida Sans Unicode"/>
          <w:kern w:val="0"/>
          <w:lang w:eastAsia="es-MX"/>
          <w14:ligatures w14:val="none"/>
        </w:rPr>
        <w:t xml:space="preserve">Entrevista en </w:t>
      </w:r>
      <w:r w:rsidR="00362945" w:rsidRPr="00C55597">
        <w:rPr>
          <w:rFonts w:ascii="Lucida Sans Unicode" w:eastAsia="Arial" w:hAnsi="Lucida Sans Unicode" w:cs="Lucida Sans Unicode"/>
          <w:kern w:val="0"/>
          <w:lang w:eastAsia="es-MX"/>
          <w14:ligatures w14:val="none"/>
        </w:rPr>
        <w:t>Buenos días,</w:t>
      </w:r>
      <w:r w:rsidRPr="00C55597">
        <w:rPr>
          <w:rFonts w:ascii="Lucida Sans Unicode" w:eastAsia="Arial" w:hAnsi="Lucida Sans Unicode" w:cs="Lucida Sans Unicode"/>
          <w:kern w:val="0"/>
          <w:lang w:eastAsia="es-MX"/>
          <w14:ligatures w14:val="none"/>
        </w:rPr>
        <w:t xml:space="preserve"> América, de UNIVISION Vía zoom con Paula y Claudia</w:t>
      </w:r>
    </w:p>
    <w:p w14:paraId="53D151E3" w14:textId="1DA13724" w:rsidR="006B694D" w:rsidRPr="00C55597" w:rsidRDefault="006B694D" w:rsidP="00362945">
      <w:pPr>
        <w:pStyle w:val="Prrafodelista"/>
        <w:numPr>
          <w:ilvl w:val="0"/>
          <w:numId w:val="26"/>
        </w:numPr>
        <w:spacing w:after="0" w:line="276" w:lineRule="auto"/>
        <w:jc w:val="both"/>
        <w:rPr>
          <w:rFonts w:ascii="Lucida Sans Unicode" w:eastAsia="Arial" w:hAnsi="Lucida Sans Unicode" w:cs="Lucida Sans Unicode"/>
        </w:rPr>
      </w:pPr>
      <w:r w:rsidRPr="00C55597">
        <w:rPr>
          <w:rFonts w:ascii="Lucida Sans Unicode" w:eastAsia="Arial" w:hAnsi="Lucida Sans Unicode" w:cs="Lucida Sans Unicode"/>
        </w:rPr>
        <w:t xml:space="preserve">Grabación de contenidos de difusión con jaliscienses en el extranjero para redes sociales </w:t>
      </w:r>
    </w:p>
    <w:p w14:paraId="203F4F94" w14:textId="72316E11" w:rsidR="006B694D" w:rsidRPr="00C55597" w:rsidRDefault="006B694D" w:rsidP="00362945">
      <w:pPr>
        <w:pStyle w:val="Prrafodelista"/>
        <w:numPr>
          <w:ilvl w:val="0"/>
          <w:numId w:val="26"/>
        </w:numPr>
        <w:spacing w:after="0" w:line="276" w:lineRule="auto"/>
        <w:jc w:val="both"/>
        <w:rPr>
          <w:rFonts w:ascii="Lucida Sans Unicode" w:eastAsia="Arial" w:hAnsi="Lucida Sans Unicode" w:cs="Lucida Sans Unicode"/>
        </w:rPr>
      </w:pPr>
      <w:r w:rsidRPr="00C55597">
        <w:rPr>
          <w:rFonts w:ascii="Lucida Sans Unicode" w:eastAsia="Arial" w:hAnsi="Lucida Sans Unicode" w:cs="Lucida Sans Unicode"/>
        </w:rPr>
        <w:t>Entrevistas en medios de comunicación</w:t>
      </w:r>
    </w:p>
    <w:p w14:paraId="37DC99A3" w14:textId="1BD48AD9" w:rsidR="006B694D" w:rsidRPr="00C55597" w:rsidRDefault="006B694D" w:rsidP="00362945">
      <w:pPr>
        <w:pStyle w:val="Prrafodelista"/>
        <w:numPr>
          <w:ilvl w:val="0"/>
          <w:numId w:val="26"/>
        </w:numPr>
        <w:spacing w:after="240" w:line="276" w:lineRule="auto"/>
        <w:jc w:val="both"/>
        <w:rPr>
          <w:rFonts w:ascii="Lucida Sans Unicode" w:eastAsia="Arial" w:hAnsi="Lucida Sans Unicode" w:cs="Lucida Sans Unicode"/>
        </w:rPr>
      </w:pPr>
      <w:r w:rsidRPr="00C55597">
        <w:rPr>
          <w:rFonts w:ascii="Lucida Sans Unicode" w:eastAsia="Arial" w:hAnsi="Lucida Sans Unicode" w:cs="Lucida Sans Unicode"/>
        </w:rPr>
        <w:lastRenderedPageBreak/>
        <w:t xml:space="preserve">Diálogo con Dreamers  </w:t>
      </w:r>
    </w:p>
    <w:p w14:paraId="12A1C21C" w14:textId="6B03952C" w:rsidR="000C49A9" w:rsidRPr="00C55597" w:rsidRDefault="00BB7B2F" w:rsidP="00E857C9">
      <w:pPr>
        <w:jc w:val="both"/>
        <w:rPr>
          <w:rFonts w:ascii="Lucida Sans Unicode" w:hAnsi="Lucida Sans Unicode" w:cs="Lucida Sans Unicode"/>
          <w:noProof/>
        </w:rPr>
      </w:pPr>
      <w:r w:rsidRPr="00C55597">
        <w:rPr>
          <w:rFonts w:ascii="Lucida Sans Unicode" w:hAnsi="Lucida Sans Unicode" w:cs="Lucida Sans Unicode"/>
          <w:noProof/>
        </w:rPr>
        <w:drawing>
          <wp:anchor distT="0" distB="0" distL="114300" distR="114300" simplePos="0" relativeHeight="251727360" behindDoc="0" locked="0" layoutInCell="1" allowOverlap="1" wp14:anchorId="3C478100" wp14:editId="1E4FFC13">
            <wp:simplePos x="0" y="0"/>
            <wp:positionH relativeFrom="margin">
              <wp:align>right</wp:align>
            </wp:positionH>
            <wp:positionV relativeFrom="paragraph">
              <wp:posOffset>310515</wp:posOffset>
            </wp:positionV>
            <wp:extent cx="4766419" cy="894715"/>
            <wp:effectExtent l="171450" t="171450" r="186690" b="191135"/>
            <wp:wrapNone/>
            <wp:docPr id="1706378331" name="Imagen 1" descr="Un grupo de personas con instrumentos musicale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378331" name="Imagen 1" descr="Un grupo de personas con instrumentos musicales&#10;&#10;Descripción generada automáticamente con confianza media"/>
                    <pic:cNvPicPr/>
                  </pic:nvPicPr>
                  <pic:blipFill>
                    <a:blip r:embed="rId55">
                      <a:extLst>
                        <a:ext uri="{28A0092B-C50C-407E-A947-70E740481C1C}">
                          <a14:useLocalDpi xmlns:a14="http://schemas.microsoft.com/office/drawing/2010/main" val="0"/>
                        </a:ext>
                      </a:extLst>
                    </a:blip>
                    <a:stretch>
                      <a:fillRect/>
                    </a:stretch>
                  </pic:blipFill>
                  <pic:spPr>
                    <a:xfrm>
                      <a:off x="0" y="0"/>
                      <a:ext cx="4766419" cy="89471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14:paraId="4017573B" w14:textId="77777777" w:rsidR="000C49A9" w:rsidRPr="00C55597" w:rsidRDefault="000C49A9" w:rsidP="00E857C9">
      <w:pPr>
        <w:jc w:val="both"/>
        <w:rPr>
          <w:rFonts w:ascii="Lucida Sans Unicode" w:hAnsi="Lucida Sans Unicode" w:cs="Lucida Sans Unicode"/>
          <w:noProof/>
        </w:rPr>
      </w:pPr>
    </w:p>
    <w:p w14:paraId="226AD87B" w14:textId="4C790D30" w:rsidR="000C49A9" w:rsidRPr="00C55597" w:rsidRDefault="000C49A9" w:rsidP="00E857C9">
      <w:pPr>
        <w:jc w:val="both"/>
        <w:rPr>
          <w:rFonts w:ascii="Lucida Sans Unicode" w:hAnsi="Lucida Sans Unicode" w:cs="Lucida Sans Unicode"/>
          <w:noProof/>
        </w:rPr>
      </w:pPr>
    </w:p>
    <w:p w14:paraId="4AFA410C" w14:textId="083C996B" w:rsidR="00E63643" w:rsidRPr="00C55597" w:rsidRDefault="00E63643" w:rsidP="00E857C9">
      <w:pPr>
        <w:jc w:val="both"/>
        <w:rPr>
          <w:rFonts w:ascii="Lucida Sans Unicode" w:hAnsi="Lucida Sans Unicode" w:cs="Lucida Sans Unicode"/>
          <w:noProof/>
        </w:rPr>
      </w:pPr>
      <w:r w:rsidRPr="00C55597">
        <w:rPr>
          <w:rFonts w:ascii="Lucida Sans Unicode" w:hAnsi="Lucida Sans Unicode" w:cs="Lucida Sans Unicode"/>
          <w:noProof/>
        </w:rPr>
        <w:drawing>
          <wp:anchor distT="0" distB="0" distL="114300" distR="114300" simplePos="0" relativeHeight="251719168" behindDoc="0" locked="0" layoutInCell="1" allowOverlap="1" wp14:anchorId="4680EC49" wp14:editId="7F8B57F1">
            <wp:simplePos x="0" y="0"/>
            <wp:positionH relativeFrom="column">
              <wp:posOffset>643890</wp:posOffset>
            </wp:positionH>
            <wp:positionV relativeFrom="paragraph">
              <wp:posOffset>276860</wp:posOffset>
            </wp:positionV>
            <wp:extent cx="1489075" cy="2647950"/>
            <wp:effectExtent l="190500" t="171450" r="187325" b="171450"/>
            <wp:wrapNone/>
            <wp:docPr id="87485758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89075" cy="264795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14:paraId="2FD2C845" w14:textId="24A56BCE" w:rsidR="00E63643" w:rsidRPr="00C55597" w:rsidRDefault="00BB7B2F" w:rsidP="00E857C9">
      <w:pPr>
        <w:jc w:val="both"/>
        <w:rPr>
          <w:rFonts w:ascii="Lucida Sans Unicode" w:hAnsi="Lucida Sans Unicode" w:cs="Lucida Sans Unicode"/>
          <w:noProof/>
        </w:rPr>
      </w:pPr>
      <w:r w:rsidRPr="00C55597">
        <w:rPr>
          <w:rFonts w:ascii="Lucida Sans Unicode" w:hAnsi="Lucida Sans Unicode" w:cs="Lucida Sans Unicode"/>
          <w:noProof/>
        </w:rPr>
        <w:drawing>
          <wp:anchor distT="0" distB="0" distL="114300" distR="114300" simplePos="0" relativeHeight="251723264" behindDoc="0" locked="0" layoutInCell="1" allowOverlap="1" wp14:anchorId="14EB92C5" wp14:editId="397CF0C1">
            <wp:simplePos x="0" y="0"/>
            <wp:positionH relativeFrom="column">
              <wp:posOffset>2910840</wp:posOffset>
            </wp:positionH>
            <wp:positionV relativeFrom="paragraph">
              <wp:posOffset>229235</wp:posOffset>
            </wp:positionV>
            <wp:extent cx="2749550" cy="1546860"/>
            <wp:effectExtent l="171450" t="171450" r="165100" b="186690"/>
            <wp:wrapNone/>
            <wp:docPr id="570628885" name="Imagen 4" descr="Un grupo de personas en un sal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628885" name="Imagen 4" descr="Un grupo de personas en un salón&#10;&#10;Descripción generada automáticamente"/>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9550" cy="154686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14:paraId="28DB5E62" w14:textId="130F8A57" w:rsidR="00E63643" w:rsidRPr="00C55597" w:rsidRDefault="00E63643" w:rsidP="00E857C9">
      <w:pPr>
        <w:jc w:val="both"/>
        <w:rPr>
          <w:rFonts w:ascii="Lucida Sans Unicode" w:hAnsi="Lucida Sans Unicode" w:cs="Lucida Sans Unicode"/>
          <w:noProof/>
        </w:rPr>
      </w:pPr>
    </w:p>
    <w:p w14:paraId="2FAAF267" w14:textId="007F09BE" w:rsidR="00E63643" w:rsidRPr="00C55597" w:rsidRDefault="00BB7B2F" w:rsidP="00E857C9">
      <w:pPr>
        <w:tabs>
          <w:tab w:val="left" w:pos="7095"/>
        </w:tabs>
        <w:jc w:val="both"/>
        <w:rPr>
          <w:rFonts w:ascii="Lucida Sans Unicode" w:hAnsi="Lucida Sans Unicode" w:cs="Lucida Sans Unicode"/>
          <w:noProof/>
        </w:rPr>
      </w:pPr>
      <w:r w:rsidRPr="00C55597">
        <w:rPr>
          <w:rFonts w:ascii="Lucida Sans Unicode" w:hAnsi="Lucida Sans Unicode" w:cs="Lucida Sans Unicode"/>
          <w:noProof/>
        </w:rPr>
        <w:tab/>
      </w:r>
    </w:p>
    <w:p w14:paraId="6B032AFE" w14:textId="77777777" w:rsidR="00E63643" w:rsidRPr="00C55597" w:rsidRDefault="00E63643" w:rsidP="00E857C9">
      <w:pPr>
        <w:jc w:val="both"/>
        <w:rPr>
          <w:rFonts w:ascii="Lucida Sans Unicode" w:hAnsi="Lucida Sans Unicode" w:cs="Lucida Sans Unicode"/>
          <w:noProof/>
        </w:rPr>
      </w:pPr>
    </w:p>
    <w:p w14:paraId="7C99AFFB" w14:textId="77777777" w:rsidR="00E63643" w:rsidRPr="00C55597" w:rsidRDefault="00E63643" w:rsidP="00E857C9">
      <w:pPr>
        <w:jc w:val="both"/>
        <w:rPr>
          <w:rFonts w:ascii="Lucida Sans Unicode" w:hAnsi="Lucida Sans Unicode" w:cs="Lucida Sans Unicode"/>
          <w:noProof/>
        </w:rPr>
      </w:pPr>
    </w:p>
    <w:p w14:paraId="7C60A799" w14:textId="77777777" w:rsidR="00E63643" w:rsidRPr="00C55597" w:rsidRDefault="00E63643" w:rsidP="00E857C9">
      <w:pPr>
        <w:jc w:val="both"/>
        <w:rPr>
          <w:rFonts w:ascii="Lucida Sans Unicode" w:hAnsi="Lucida Sans Unicode" w:cs="Lucida Sans Unicode"/>
          <w:noProof/>
        </w:rPr>
      </w:pPr>
    </w:p>
    <w:p w14:paraId="12A78B17" w14:textId="77777777" w:rsidR="00E63643" w:rsidRPr="00C55597" w:rsidRDefault="00E63643" w:rsidP="00E857C9">
      <w:pPr>
        <w:jc w:val="both"/>
        <w:rPr>
          <w:rFonts w:ascii="Lucida Sans Unicode" w:hAnsi="Lucida Sans Unicode" w:cs="Lucida Sans Unicode"/>
          <w:noProof/>
        </w:rPr>
      </w:pPr>
    </w:p>
    <w:p w14:paraId="5F4CA706" w14:textId="0BAC6A92" w:rsidR="006B694D" w:rsidRPr="00C55597" w:rsidRDefault="00057C02" w:rsidP="00E857C9">
      <w:pPr>
        <w:pStyle w:val="Ttulo3"/>
        <w:jc w:val="both"/>
        <w:rPr>
          <w:rFonts w:ascii="Lucida Sans Unicode" w:eastAsia="Trebuchet MS" w:hAnsi="Lucida Sans Unicode" w:cs="Lucida Sans Unicode"/>
          <w:color w:val="00788E"/>
          <w:sz w:val="22"/>
          <w:szCs w:val="22"/>
          <w:lang w:eastAsia="es-MX"/>
        </w:rPr>
      </w:pPr>
      <w:bookmarkStart w:id="44" w:name="_Toc162615090"/>
      <w:r w:rsidRPr="00C55597">
        <w:rPr>
          <w:rFonts w:ascii="Lucida Sans Unicode" w:eastAsia="Trebuchet MS" w:hAnsi="Lucida Sans Unicode" w:cs="Lucida Sans Unicode"/>
          <w:color w:val="00788E"/>
          <w:sz w:val="22"/>
          <w:szCs w:val="22"/>
          <w:lang w:eastAsia="es-MX"/>
        </w:rPr>
        <w:t xml:space="preserve">6.5 </w:t>
      </w:r>
      <w:r w:rsidR="006B694D" w:rsidRPr="00C55597">
        <w:rPr>
          <w:rFonts w:ascii="Lucida Sans Unicode" w:eastAsia="Trebuchet MS" w:hAnsi="Lucida Sans Unicode" w:cs="Lucida Sans Unicode"/>
          <w:color w:val="00788E"/>
          <w:sz w:val="22"/>
          <w:szCs w:val="22"/>
          <w:lang w:eastAsia="es-MX"/>
        </w:rPr>
        <w:t xml:space="preserve">Exposición de Posters </w:t>
      </w:r>
      <w:r w:rsidR="0050632E" w:rsidRPr="00C55597">
        <w:rPr>
          <w:rFonts w:ascii="Lucida Sans Unicode" w:eastAsia="Trebuchet MS" w:hAnsi="Lucida Sans Unicode" w:cs="Lucida Sans Unicode"/>
          <w:color w:val="00788E"/>
          <w:sz w:val="22"/>
          <w:szCs w:val="22"/>
          <w:lang w:eastAsia="es-MX"/>
        </w:rPr>
        <w:t>F</w:t>
      </w:r>
      <w:r w:rsidR="006B694D" w:rsidRPr="00C55597">
        <w:rPr>
          <w:rFonts w:ascii="Lucida Sans Unicode" w:eastAsia="Trebuchet MS" w:hAnsi="Lucida Sans Unicode" w:cs="Lucida Sans Unicode"/>
          <w:color w:val="00788E"/>
          <w:sz w:val="22"/>
          <w:szCs w:val="22"/>
          <w:lang w:eastAsia="es-MX"/>
        </w:rPr>
        <w:t xml:space="preserve">or </w:t>
      </w:r>
      <w:r w:rsidR="0050632E" w:rsidRPr="00C55597">
        <w:rPr>
          <w:rFonts w:ascii="Lucida Sans Unicode" w:eastAsia="Trebuchet MS" w:hAnsi="Lucida Sans Unicode" w:cs="Lucida Sans Unicode"/>
          <w:color w:val="00788E"/>
          <w:sz w:val="22"/>
          <w:szCs w:val="22"/>
          <w:lang w:eastAsia="es-MX"/>
        </w:rPr>
        <w:t>T</w:t>
      </w:r>
      <w:r w:rsidR="006B694D" w:rsidRPr="00C55597">
        <w:rPr>
          <w:rFonts w:ascii="Lucida Sans Unicode" w:eastAsia="Trebuchet MS" w:hAnsi="Lucida Sans Unicode" w:cs="Lucida Sans Unicode"/>
          <w:color w:val="00788E"/>
          <w:sz w:val="22"/>
          <w:szCs w:val="22"/>
          <w:lang w:eastAsia="es-MX"/>
        </w:rPr>
        <w:t>omorrow:</w:t>
      </w:r>
      <w:bookmarkEnd w:id="44"/>
    </w:p>
    <w:p w14:paraId="1AB06999" w14:textId="77777777" w:rsidR="006B694D" w:rsidRPr="00C55597" w:rsidRDefault="006B694D" w:rsidP="00E857C9">
      <w:pPr>
        <w:pBdr>
          <w:top w:val="nil"/>
          <w:left w:val="nil"/>
          <w:bottom w:val="nil"/>
          <w:right w:val="nil"/>
          <w:between w:val="nil"/>
        </w:pBdr>
        <w:spacing w:after="0" w:line="276" w:lineRule="auto"/>
        <w:ind w:left="1440"/>
        <w:jc w:val="both"/>
        <w:rPr>
          <w:rFonts w:ascii="Lucida Sans Unicode" w:eastAsia="Trebuchet MS" w:hAnsi="Lucida Sans Unicode" w:cs="Lucida Sans Unicode"/>
          <w:kern w:val="0"/>
          <w:lang w:eastAsia="es-MX"/>
          <w14:ligatures w14:val="none"/>
        </w:rPr>
      </w:pPr>
    </w:p>
    <w:p w14:paraId="7CCFD2F1" w14:textId="6E8B9330" w:rsidR="006B694D" w:rsidRPr="00C55597" w:rsidRDefault="006B694D" w:rsidP="00E857C9">
      <w:pPr>
        <w:pBdr>
          <w:top w:val="nil"/>
          <w:left w:val="nil"/>
          <w:bottom w:val="nil"/>
          <w:right w:val="nil"/>
          <w:between w:val="nil"/>
        </w:pBdr>
        <w:spacing w:after="0" w:line="276" w:lineRule="auto"/>
        <w:ind w:hanging="22"/>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El día 20 de septiembre del presente año, se realizó en el Laboratorio de Arte Variedades LARVA la segunda edición de la exposición realizada en alianza con Poster For Tomorrow.</w:t>
      </w:r>
    </w:p>
    <w:p w14:paraId="4BDC68E0" w14:textId="77777777" w:rsidR="006B694D" w:rsidRPr="00C55597" w:rsidRDefault="006B694D" w:rsidP="00E857C9">
      <w:pPr>
        <w:spacing w:after="0" w:line="276" w:lineRule="auto"/>
        <w:ind w:hanging="22"/>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El IEPC Jalisco junto con Posters For Tomorrow y la Dirección de Cultura de Guadalajara hicieron posible esta exposición, en la cual asistieron en el acto inaugural una afluencia aproximada de 24 personas, así como la participación del personal del Instituto Electoral de Participación Ciudadana del Estado de Jalisco y la Dirección de Cultura de Guadalajara.</w:t>
      </w:r>
    </w:p>
    <w:p w14:paraId="4A29062C" w14:textId="77777777" w:rsidR="006B694D" w:rsidRPr="00C55597" w:rsidRDefault="006B694D" w:rsidP="00E857C9">
      <w:pPr>
        <w:pBdr>
          <w:top w:val="nil"/>
          <w:left w:val="nil"/>
          <w:bottom w:val="nil"/>
          <w:right w:val="nil"/>
          <w:between w:val="nil"/>
        </w:pBdr>
        <w:spacing w:after="0" w:line="276" w:lineRule="auto"/>
        <w:ind w:hanging="22"/>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Se crearon piezas en formato cartel con la temática Make extremism history, una reflexión sobre la polarización de las creencias y la idea de la </w:t>
      </w:r>
    </w:p>
    <w:p w14:paraId="5404B809" w14:textId="77777777" w:rsidR="006B694D" w:rsidRPr="00C55597" w:rsidRDefault="006B694D" w:rsidP="00E857C9">
      <w:pPr>
        <w:pBdr>
          <w:top w:val="nil"/>
          <w:left w:val="nil"/>
          <w:bottom w:val="nil"/>
          <w:right w:val="nil"/>
          <w:between w:val="nil"/>
        </w:pBdr>
        <w:spacing w:after="0" w:line="276" w:lineRule="auto"/>
        <w:ind w:hanging="22"/>
        <w:jc w:val="both"/>
        <w:rPr>
          <w:rFonts w:ascii="Lucida Sans Unicode" w:eastAsia="Trebuchet MS" w:hAnsi="Lucida Sans Unicode" w:cs="Lucida Sans Unicode"/>
          <w:kern w:val="0"/>
          <w:lang w:eastAsia="es-MX"/>
          <w14:ligatures w14:val="none"/>
        </w:rPr>
      </w:pPr>
    </w:p>
    <w:p w14:paraId="61B046FE" w14:textId="22DEAFA3" w:rsidR="006B694D" w:rsidRPr="00C55597" w:rsidRDefault="006B694D" w:rsidP="00E857C9">
      <w:pPr>
        <w:pBdr>
          <w:top w:val="nil"/>
          <w:left w:val="nil"/>
          <w:bottom w:val="nil"/>
          <w:right w:val="nil"/>
          <w:between w:val="nil"/>
        </w:pBdr>
        <w:spacing w:after="0" w:line="276" w:lineRule="auto"/>
        <w:ind w:hanging="22"/>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existencia de una verdad absoluta, en donde se reconoce y denuncia que estos pensamientos fracturaron a la sociedad.</w:t>
      </w:r>
    </w:p>
    <w:p w14:paraId="7C266B28" w14:textId="77777777" w:rsidR="00AF06A1" w:rsidRPr="00C55597" w:rsidRDefault="00AF06A1" w:rsidP="00E857C9">
      <w:pPr>
        <w:pBdr>
          <w:top w:val="nil"/>
          <w:left w:val="nil"/>
          <w:bottom w:val="nil"/>
          <w:right w:val="nil"/>
          <w:between w:val="nil"/>
        </w:pBdr>
        <w:spacing w:after="0" w:line="276" w:lineRule="auto"/>
        <w:ind w:hanging="22"/>
        <w:jc w:val="both"/>
        <w:rPr>
          <w:rFonts w:ascii="Lucida Sans Unicode" w:eastAsia="Trebuchet MS" w:hAnsi="Lucida Sans Unicode" w:cs="Lucida Sans Unicode"/>
          <w:kern w:val="0"/>
          <w:lang w:eastAsia="es-MX"/>
          <w14:ligatures w14:val="none"/>
        </w:rPr>
      </w:pPr>
    </w:p>
    <w:p w14:paraId="32F39375" w14:textId="5919E117" w:rsidR="001B1D05" w:rsidRPr="00C55597" w:rsidRDefault="001B1D05" w:rsidP="00E857C9">
      <w:pPr>
        <w:pBdr>
          <w:top w:val="nil"/>
          <w:left w:val="nil"/>
          <w:bottom w:val="nil"/>
          <w:right w:val="nil"/>
          <w:between w:val="nil"/>
        </w:pBdr>
        <w:spacing w:after="0" w:line="276" w:lineRule="auto"/>
        <w:ind w:hanging="22"/>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Su objetivo es alentar a las personas, tanto dentro como fuera de la comunidad del diseño, a realizar carteles para estimular el debate sobre temas que nos afectan a todos.</w:t>
      </w:r>
    </w:p>
    <w:p w14:paraId="456CD15C" w14:textId="60249007" w:rsidR="001B1D05" w:rsidRPr="00C55597" w:rsidRDefault="001B1D05" w:rsidP="00E857C9">
      <w:pPr>
        <w:pBdr>
          <w:top w:val="nil"/>
          <w:left w:val="nil"/>
          <w:bottom w:val="nil"/>
          <w:right w:val="nil"/>
          <w:between w:val="nil"/>
        </w:pBdr>
        <w:spacing w:after="0" w:line="276" w:lineRule="auto"/>
        <w:ind w:hanging="22"/>
        <w:jc w:val="both"/>
        <w:rPr>
          <w:rFonts w:ascii="Lucida Sans Unicode" w:eastAsia="Trebuchet MS" w:hAnsi="Lucida Sans Unicode" w:cs="Lucida Sans Unicode"/>
          <w:kern w:val="0"/>
          <w:lang w:eastAsia="es-MX"/>
          <w14:ligatures w14:val="none"/>
        </w:rPr>
      </w:pPr>
    </w:p>
    <w:p w14:paraId="7AA898CD" w14:textId="3740C3E0" w:rsidR="001B1D05" w:rsidRPr="00C55597" w:rsidRDefault="001B1D05" w:rsidP="00E857C9">
      <w:pPr>
        <w:pBdr>
          <w:top w:val="nil"/>
          <w:left w:val="nil"/>
          <w:bottom w:val="nil"/>
          <w:right w:val="nil"/>
          <w:between w:val="nil"/>
        </w:pBdr>
        <w:spacing w:after="0" w:line="276" w:lineRule="auto"/>
        <w:ind w:hanging="22"/>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En la exposición se presentan 100 posters en 7 bibliotecas de Guadalajara que podrás visitar del 27 de septiembre de 2023 y hasta el 23 de febrero de 2024.</w:t>
      </w:r>
    </w:p>
    <w:p w14:paraId="6EF8AB3A" w14:textId="50DD21FF" w:rsidR="001B1D05" w:rsidRPr="00C55597" w:rsidRDefault="00AF06A1" w:rsidP="00E857C9">
      <w:pPr>
        <w:pBdr>
          <w:top w:val="nil"/>
          <w:left w:val="nil"/>
          <w:bottom w:val="nil"/>
          <w:right w:val="nil"/>
          <w:between w:val="nil"/>
        </w:pBdr>
        <w:spacing w:after="0" w:line="276" w:lineRule="auto"/>
        <w:ind w:left="1440"/>
        <w:jc w:val="both"/>
        <w:rPr>
          <w:rFonts w:ascii="Lucida Sans Unicode" w:eastAsia="Trebuchet MS" w:hAnsi="Lucida Sans Unicode" w:cs="Lucida Sans Unicode"/>
          <w:kern w:val="0"/>
          <w:lang w:eastAsia="es-MX"/>
          <w14:ligatures w14:val="none"/>
        </w:rPr>
      </w:pPr>
      <w:r w:rsidRPr="00C55597">
        <w:rPr>
          <w:rFonts w:ascii="Lucida Sans Unicode" w:hAnsi="Lucida Sans Unicode" w:cs="Lucida Sans Unicode"/>
          <w:noProof/>
        </w:rPr>
        <w:drawing>
          <wp:anchor distT="0" distB="0" distL="114300" distR="114300" simplePos="0" relativeHeight="251731456" behindDoc="0" locked="0" layoutInCell="1" allowOverlap="1" wp14:anchorId="78DE7492" wp14:editId="7C9442CC">
            <wp:simplePos x="0" y="0"/>
            <wp:positionH relativeFrom="margin">
              <wp:align>center</wp:align>
            </wp:positionH>
            <wp:positionV relativeFrom="paragraph">
              <wp:posOffset>191135</wp:posOffset>
            </wp:positionV>
            <wp:extent cx="5514975" cy="2440492"/>
            <wp:effectExtent l="171450" t="171450" r="180975" b="188595"/>
            <wp:wrapNone/>
            <wp:docPr id="329277029" name="Imagen 1" descr="Un grupo de personas caminando en medio de cuar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277029" name="Imagen 1" descr="Un grupo de personas caminando en medio de cuarto&#10;&#10;Descripción generada automáticamente con confianza media"/>
                    <pic:cNvPicPr/>
                  </pic:nvPicPr>
                  <pic:blipFill>
                    <a:blip r:embed="rId58">
                      <a:extLst>
                        <a:ext uri="{28A0092B-C50C-407E-A947-70E740481C1C}">
                          <a14:useLocalDpi xmlns:a14="http://schemas.microsoft.com/office/drawing/2010/main" val="0"/>
                        </a:ext>
                      </a:extLst>
                    </a:blip>
                    <a:stretch>
                      <a:fillRect/>
                    </a:stretch>
                  </pic:blipFill>
                  <pic:spPr>
                    <a:xfrm>
                      <a:off x="0" y="0"/>
                      <a:ext cx="5514975" cy="244049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14:paraId="61C1064C" w14:textId="390B09AE" w:rsidR="00AF06A1" w:rsidRPr="00C55597" w:rsidRDefault="00AF06A1" w:rsidP="00E857C9">
      <w:pPr>
        <w:ind w:firstLine="708"/>
        <w:jc w:val="both"/>
        <w:rPr>
          <w:rFonts w:ascii="Lucida Sans Unicode" w:hAnsi="Lucida Sans Unicode" w:cs="Lucida Sans Unicode"/>
        </w:rPr>
      </w:pPr>
    </w:p>
    <w:p w14:paraId="5F7A8510" w14:textId="3ABAC944" w:rsidR="006B694D" w:rsidRPr="00C55597" w:rsidRDefault="006B694D" w:rsidP="00E857C9">
      <w:pPr>
        <w:ind w:firstLine="708"/>
        <w:jc w:val="both"/>
        <w:rPr>
          <w:rFonts w:ascii="Lucida Sans Unicode" w:hAnsi="Lucida Sans Unicode" w:cs="Lucida Sans Unicode"/>
        </w:rPr>
      </w:pPr>
    </w:p>
    <w:p w14:paraId="0A934836" w14:textId="77777777" w:rsidR="001B1D05" w:rsidRPr="00C55597" w:rsidRDefault="001B1D05" w:rsidP="00E857C9">
      <w:pPr>
        <w:pBdr>
          <w:top w:val="nil"/>
          <w:left w:val="nil"/>
          <w:bottom w:val="nil"/>
          <w:right w:val="nil"/>
          <w:between w:val="nil"/>
        </w:pBdr>
        <w:spacing w:after="0" w:line="276" w:lineRule="auto"/>
        <w:ind w:left="1440"/>
        <w:jc w:val="both"/>
        <w:rPr>
          <w:rFonts w:ascii="Lucida Sans Unicode" w:eastAsia="Trebuchet MS" w:hAnsi="Lucida Sans Unicode" w:cs="Lucida Sans Unicode"/>
          <w:kern w:val="0"/>
          <w:highlight w:val="yellow"/>
          <w:lang w:eastAsia="es-MX"/>
          <w14:ligatures w14:val="none"/>
        </w:rPr>
      </w:pPr>
    </w:p>
    <w:p w14:paraId="07E2F9A3" w14:textId="77777777" w:rsidR="00AF06A1" w:rsidRPr="00C55597" w:rsidRDefault="00AF06A1" w:rsidP="00E857C9">
      <w:pPr>
        <w:pBdr>
          <w:top w:val="nil"/>
          <w:left w:val="nil"/>
          <w:bottom w:val="nil"/>
          <w:right w:val="nil"/>
          <w:between w:val="nil"/>
        </w:pBdr>
        <w:spacing w:after="0" w:line="276" w:lineRule="auto"/>
        <w:ind w:left="1440"/>
        <w:jc w:val="both"/>
        <w:rPr>
          <w:rFonts w:ascii="Lucida Sans Unicode" w:eastAsia="Trebuchet MS" w:hAnsi="Lucida Sans Unicode" w:cs="Lucida Sans Unicode"/>
          <w:kern w:val="0"/>
          <w:highlight w:val="yellow"/>
          <w:lang w:eastAsia="es-MX"/>
          <w14:ligatures w14:val="none"/>
        </w:rPr>
      </w:pPr>
    </w:p>
    <w:p w14:paraId="7F5DD4A1" w14:textId="77777777" w:rsidR="00AF06A1" w:rsidRPr="00C55597" w:rsidRDefault="00AF06A1" w:rsidP="00E857C9">
      <w:pPr>
        <w:pBdr>
          <w:top w:val="nil"/>
          <w:left w:val="nil"/>
          <w:bottom w:val="nil"/>
          <w:right w:val="nil"/>
          <w:between w:val="nil"/>
        </w:pBdr>
        <w:spacing w:after="0" w:line="276" w:lineRule="auto"/>
        <w:ind w:left="1440"/>
        <w:jc w:val="both"/>
        <w:rPr>
          <w:rFonts w:ascii="Lucida Sans Unicode" w:eastAsia="Trebuchet MS" w:hAnsi="Lucida Sans Unicode" w:cs="Lucida Sans Unicode"/>
          <w:kern w:val="0"/>
          <w:highlight w:val="yellow"/>
          <w:lang w:eastAsia="es-MX"/>
          <w14:ligatures w14:val="none"/>
        </w:rPr>
      </w:pPr>
    </w:p>
    <w:p w14:paraId="6CAF3812" w14:textId="77777777" w:rsidR="00AF06A1" w:rsidRPr="00C55597" w:rsidRDefault="00AF06A1" w:rsidP="00E857C9">
      <w:pPr>
        <w:pBdr>
          <w:top w:val="nil"/>
          <w:left w:val="nil"/>
          <w:bottom w:val="nil"/>
          <w:right w:val="nil"/>
          <w:between w:val="nil"/>
        </w:pBdr>
        <w:spacing w:after="0" w:line="276" w:lineRule="auto"/>
        <w:ind w:left="1440"/>
        <w:jc w:val="both"/>
        <w:rPr>
          <w:rFonts w:ascii="Lucida Sans Unicode" w:eastAsia="Trebuchet MS" w:hAnsi="Lucida Sans Unicode" w:cs="Lucida Sans Unicode"/>
          <w:kern w:val="0"/>
          <w:highlight w:val="yellow"/>
          <w:lang w:eastAsia="es-MX"/>
          <w14:ligatures w14:val="none"/>
        </w:rPr>
      </w:pPr>
    </w:p>
    <w:p w14:paraId="0A717711" w14:textId="77777777" w:rsidR="00AF06A1" w:rsidRPr="00C55597" w:rsidRDefault="00AF06A1" w:rsidP="00E857C9">
      <w:pPr>
        <w:pBdr>
          <w:top w:val="nil"/>
          <w:left w:val="nil"/>
          <w:bottom w:val="nil"/>
          <w:right w:val="nil"/>
          <w:between w:val="nil"/>
        </w:pBdr>
        <w:spacing w:after="0" w:line="276" w:lineRule="auto"/>
        <w:ind w:left="1440"/>
        <w:jc w:val="both"/>
        <w:rPr>
          <w:rFonts w:ascii="Lucida Sans Unicode" w:eastAsia="Trebuchet MS" w:hAnsi="Lucida Sans Unicode" w:cs="Lucida Sans Unicode"/>
          <w:kern w:val="0"/>
          <w:highlight w:val="yellow"/>
          <w:lang w:eastAsia="es-MX"/>
          <w14:ligatures w14:val="none"/>
        </w:rPr>
      </w:pPr>
    </w:p>
    <w:p w14:paraId="59DC048C" w14:textId="77777777" w:rsidR="00AF06A1" w:rsidRPr="00C55597" w:rsidRDefault="00AF06A1" w:rsidP="00E857C9">
      <w:pPr>
        <w:pBdr>
          <w:top w:val="nil"/>
          <w:left w:val="nil"/>
          <w:bottom w:val="nil"/>
          <w:right w:val="nil"/>
          <w:between w:val="nil"/>
        </w:pBdr>
        <w:spacing w:after="0" w:line="276" w:lineRule="auto"/>
        <w:ind w:left="1440"/>
        <w:jc w:val="both"/>
        <w:rPr>
          <w:rFonts w:ascii="Lucida Sans Unicode" w:eastAsia="Trebuchet MS" w:hAnsi="Lucida Sans Unicode" w:cs="Lucida Sans Unicode"/>
          <w:kern w:val="0"/>
          <w:highlight w:val="yellow"/>
          <w:lang w:eastAsia="es-MX"/>
          <w14:ligatures w14:val="none"/>
        </w:rPr>
      </w:pPr>
    </w:p>
    <w:p w14:paraId="4F45E648" w14:textId="311448B1" w:rsidR="001B1D05" w:rsidRPr="00C55597" w:rsidRDefault="00E85F53" w:rsidP="00E857C9">
      <w:pPr>
        <w:pStyle w:val="Ttulo3"/>
        <w:jc w:val="both"/>
        <w:rPr>
          <w:rFonts w:ascii="Lucida Sans Unicode" w:eastAsia="Trebuchet MS" w:hAnsi="Lucida Sans Unicode" w:cs="Lucida Sans Unicode"/>
          <w:color w:val="00788E"/>
          <w:sz w:val="22"/>
          <w:szCs w:val="22"/>
          <w:lang w:eastAsia="es-MX"/>
        </w:rPr>
      </w:pPr>
      <w:bookmarkStart w:id="45" w:name="_Toc162615091"/>
      <w:r w:rsidRPr="00C55597">
        <w:rPr>
          <w:rFonts w:ascii="Lucida Sans Unicode" w:eastAsia="Trebuchet MS" w:hAnsi="Lucida Sans Unicode" w:cs="Lucida Sans Unicode"/>
          <w:color w:val="00788E"/>
          <w:sz w:val="22"/>
          <w:szCs w:val="22"/>
          <w:lang w:eastAsia="es-MX"/>
        </w:rPr>
        <w:t xml:space="preserve">6.6 </w:t>
      </w:r>
      <w:r w:rsidR="001B1D05" w:rsidRPr="00C55597">
        <w:rPr>
          <w:rFonts w:ascii="Lucida Sans Unicode" w:eastAsia="Trebuchet MS" w:hAnsi="Lucida Sans Unicode" w:cs="Lucida Sans Unicode"/>
          <w:color w:val="00788E"/>
          <w:sz w:val="22"/>
          <w:szCs w:val="22"/>
          <w:lang w:eastAsia="es-MX"/>
        </w:rPr>
        <w:t>Torneo Estatal de Debate Político (UdeG, CUCEA, Cátedra Unesco de la Juventud e IEPC Jalisco:</w:t>
      </w:r>
      <w:bookmarkEnd w:id="45"/>
    </w:p>
    <w:p w14:paraId="56BA9928" w14:textId="77777777" w:rsidR="001B1D05" w:rsidRPr="00C55597" w:rsidRDefault="001B1D05" w:rsidP="00E857C9">
      <w:pPr>
        <w:pBdr>
          <w:top w:val="nil"/>
          <w:left w:val="nil"/>
          <w:bottom w:val="nil"/>
          <w:right w:val="nil"/>
          <w:between w:val="nil"/>
        </w:pBdr>
        <w:spacing w:after="0"/>
        <w:ind w:left="1440"/>
        <w:jc w:val="both"/>
        <w:rPr>
          <w:rFonts w:ascii="Lucida Sans Unicode" w:eastAsia="Trebuchet MS" w:hAnsi="Lucida Sans Unicode" w:cs="Lucida Sans Unicode"/>
        </w:rPr>
      </w:pPr>
    </w:p>
    <w:p w14:paraId="7371A79E" w14:textId="0C2996E5" w:rsidR="00E90128" w:rsidRPr="00C55597" w:rsidRDefault="001B1D05" w:rsidP="00E857C9">
      <w:pPr>
        <w:pBdr>
          <w:top w:val="nil"/>
          <w:left w:val="nil"/>
          <w:bottom w:val="nil"/>
          <w:right w:val="nil"/>
          <w:between w:val="nil"/>
        </w:pBdr>
        <w:spacing w:after="0"/>
        <w:jc w:val="both"/>
        <w:rPr>
          <w:rFonts w:ascii="Lucida Sans Unicode" w:eastAsia="Trebuchet MS" w:hAnsi="Lucida Sans Unicode" w:cs="Lucida Sans Unicode"/>
        </w:rPr>
      </w:pPr>
      <w:r w:rsidRPr="00C55597">
        <w:rPr>
          <w:rFonts w:ascii="Lucida Sans Unicode" w:eastAsia="Trebuchet MS" w:hAnsi="Lucida Sans Unicode" w:cs="Lucida Sans Unicode"/>
        </w:rPr>
        <w:t>Esta actividad es coorganizada por el Instituto Electoral y de Participación Ciudadana del Estado de Jalisco, la Universidad de Guadalajara a través del Centro Universitario de Ciencias Económico Administrativas, y la Cátedra UNESCO de la Juventud, en el marco de la semana de la juventud, el torneo se llevó a cabo los días 04, 05 y 06 de septiembre de 2023. En las instalaciones del CUCEA.</w:t>
      </w:r>
    </w:p>
    <w:p w14:paraId="53A3E16E" w14:textId="77777777" w:rsidR="001B1D05" w:rsidRPr="00C55597" w:rsidRDefault="001B1D05" w:rsidP="00E857C9">
      <w:pPr>
        <w:pBdr>
          <w:top w:val="nil"/>
          <w:left w:val="nil"/>
          <w:bottom w:val="nil"/>
          <w:right w:val="nil"/>
          <w:between w:val="nil"/>
        </w:pBdr>
        <w:spacing w:after="0"/>
        <w:jc w:val="both"/>
        <w:rPr>
          <w:rFonts w:ascii="Lucida Sans Unicode" w:eastAsia="Trebuchet MS" w:hAnsi="Lucida Sans Unicode" w:cs="Lucida Sans Unicode"/>
        </w:rPr>
      </w:pPr>
    </w:p>
    <w:p w14:paraId="74EFF3DE" w14:textId="0F666647" w:rsidR="001B1D05" w:rsidRPr="00C55597" w:rsidRDefault="001B1D05" w:rsidP="00E857C9">
      <w:pPr>
        <w:pBdr>
          <w:top w:val="nil"/>
          <w:left w:val="nil"/>
          <w:bottom w:val="nil"/>
          <w:right w:val="nil"/>
          <w:between w:val="nil"/>
        </w:pBdr>
        <w:spacing w:after="0"/>
        <w:jc w:val="both"/>
        <w:rPr>
          <w:rFonts w:ascii="Lucida Sans Unicode" w:eastAsia="Trebuchet MS" w:hAnsi="Lucida Sans Unicode" w:cs="Lucida Sans Unicode"/>
        </w:rPr>
      </w:pPr>
      <w:r w:rsidRPr="00C55597">
        <w:rPr>
          <w:rFonts w:ascii="Lucida Sans Unicode" w:eastAsia="Trebuchet MS" w:hAnsi="Lucida Sans Unicode" w:cs="Lucida Sans Unicode"/>
        </w:rPr>
        <w:t>La gran final fue el día 07 de septiembre del 2023.</w:t>
      </w:r>
    </w:p>
    <w:p w14:paraId="4F5A91B2" w14:textId="3A593223" w:rsidR="001B1D05" w:rsidRPr="00C55597" w:rsidRDefault="00743B5B" w:rsidP="00E857C9">
      <w:pPr>
        <w:ind w:firstLine="708"/>
        <w:jc w:val="both"/>
        <w:rPr>
          <w:rFonts w:ascii="Lucida Sans Unicode" w:hAnsi="Lucida Sans Unicode" w:cs="Lucida Sans Unicode"/>
        </w:rPr>
      </w:pPr>
      <w:r w:rsidRPr="00C55597">
        <w:rPr>
          <w:rFonts w:ascii="Lucida Sans Unicode" w:eastAsia="Trebuchet MS" w:hAnsi="Lucida Sans Unicode" w:cs="Lucida Sans Unicode"/>
          <w:noProof/>
        </w:rPr>
        <w:lastRenderedPageBreak/>
        <w:drawing>
          <wp:inline distT="114300" distB="114300" distL="114300" distR="114300" wp14:anchorId="0AE549C0" wp14:editId="744BADFB">
            <wp:extent cx="4610100" cy="2247900"/>
            <wp:effectExtent l="171450" t="171450" r="190500" b="190500"/>
            <wp:docPr id="1785116985" name="image27.png" descr="Interfaz de usuario gráfica, Sitio web&#10;&#10;Descripción generada automáticamente"/>
            <wp:cNvGraphicFramePr/>
            <a:graphic xmlns:a="http://schemas.openxmlformats.org/drawingml/2006/main">
              <a:graphicData uri="http://schemas.openxmlformats.org/drawingml/2006/picture">
                <pic:pic xmlns:pic="http://schemas.openxmlformats.org/drawingml/2006/picture">
                  <pic:nvPicPr>
                    <pic:cNvPr id="1785116985" name="image27.png" descr="Interfaz de usuario gráfica, Sitio web&#10;&#10;Descripción generada automáticamente"/>
                    <pic:cNvPicPr preferRelativeResize="0"/>
                  </pic:nvPicPr>
                  <pic:blipFill>
                    <a:blip r:embed="rId59"/>
                    <a:srcRect l="28652" t="42873" r="28999" b="21402"/>
                    <a:stretch>
                      <a:fillRect/>
                    </a:stretch>
                  </pic:blipFill>
                  <pic:spPr>
                    <a:xfrm>
                      <a:off x="0" y="0"/>
                      <a:ext cx="4621077" cy="225325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2C5A9725" w14:textId="77777777" w:rsidR="00743B5B" w:rsidRPr="00C55597" w:rsidRDefault="00743B5B" w:rsidP="00E857C9">
      <w:pPr>
        <w:pBdr>
          <w:top w:val="nil"/>
          <w:left w:val="nil"/>
          <w:bottom w:val="nil"/>
          <w:right w:val="nil"/>
          <w:between w:val="nil"/>
        </w:pBdr>
        <w:spacing w:after="0" w:line="276" w:lineRule="auto"/>
        <w:ind w:left="1440"/>
        <w:jc w:val="both"/>
        <w:rPr>
          <w:rFonts w:ascii="Lucida Sans Unicode" w:eastAsia="Trebuchet MS" w:hAnsi="Lucida Sans Unicode" w:cs="Lucida Sans Unicode"/>
        </w:rPr>
      </w:pPr>
    </w:p>
    <w:p w14:paraId="0C365936" w14:textId="38C34835" w:rsidR="001B1D05" w:rsidRPr="00C55597" w:rsidRDefault="00D4736D" w:rsidP="00E857C9">
      <w:pPr>
        <w:pStyle w:val="Ttulo3"/>
        <w:jc w:val="both"/>
        <w:rPr>
          <w:rFonts w:ascii="Lucida Sans Unicode" w:eastAsia="Trebuchet MS" w:hAnsi="Lucida Sans Unicode" w:cs="Lucida Sans Unicode"/>
          <w:color w:val="00788E"/>
          <w:sz w:val="22"/>
          <w:szCs w:val="22"/>
        </w:rPr>
      </w:pPr>
      <w:bookmarkStart w:id="46" w:name="_Toc162615092"/>
      <w:r w:rsidRPr="00C55597">
        <w:rPr>
          <w:rFonts w:ascii="Lucida Sans Unicode" w:eastAsia="Trebuchet MS" w:hAnsi="Lucida Sans Unicode" w:cs="Lucida Sans Unicode"/>
          <w:color w:val="00788E"/>
          <w:sz w:val="22"/>
          <w:szCs w:val="22"/>
        </w:rPr>
        <w:t xml:space="preserve">6.7 </w:t>
      </w:r>
      <w:r w:rsidR="001B1D05" w:rsidRPr="00C55597">
        <w:rPr>
          <w:rFonts w:ascii="Lucida Sans Unicode" w:eastAsia="Trebuchet MS" w:hAnsi="Lucida Sans Unicode" w:cs="Lucida Sans Unicode"/>
          <w:color w:val="00788E"/>
          <w:sz w:val="22"/>
          <w:szCs w:val="22"/>
        </w:rPr>
        <w:t>Kermés de la Democracia:</w:t>
      </w:r>
      <w:bookmarkEnd w:id="46"/>
      <w:r w:rsidR="001B1D05" w:rsidRPr="00C55597">
        <w:rPr>
          <w:rFonts w:ascii="Lucida Sans Unicode" w:eastAsia="Trebuchet MS" w:hAnsi="Lucida Sans Unicode" w:cs="Lucida Sans Unicode"/>
          <w:color w:val="00788E"/>
          <w:sz w:val="22"/>
          <w:szCs w:val="22"/>
        </w:rPr>
        <w:t xml:space="preserve"> </w:t>
      </w:r>
    </w:p>
    <w:p w14:paraId="1C093021" w14:textId="15E4874A" w:rsidR="001B1D05" w:rsidRPr="00C55597" w:rsidRDefault="001B1D05" w:rsidP="00E857C9">
      <w:pPr>
        <w:pBdr>
          <w:top w:val="nil"/>
          <w:left w:val="nil"/>
          <w:bottom w:val="nil"/>
          <w:right w:val="nil"/>
          <w:between w:val="nil"/>
        </w:pBdr>
        <w:spacing w:after="0"/>
        <w:jc w:val="both"/>
        <w:rPr>
          <w:rFonts w:ascii="Lucida Sans Unicode" w:eastAsia="Trebuchet MS" w:hAnsi="Lucida Sans Unicode" w:cs="Lucida Sans Unicode"/>
        </w:rPr>
      </w:pPr>
      <w:r w:rsidRPr="00C55597">
        <w:rPr>
          <w:rFonts w:ascii="Lucida Sans Unicode" w:eastAsia="Trebuchet MS" w:hAnsi="Lucida Sans Unicode" w:cs="Lucida Sans Unicode"/>
        </w:rPr>
        <w:t>El 15 de septiembre se llevó a cabo la kermes de la democracia en la Explanada del Centro Cultural Constitución Zapopan, que contó con stands del IEPC con información de materiales de educación cívica, urna electrónica, Violencia política contra las mujeres en razón de género, material editorial, y mecanismos de participación, así como activaciones a través de juegos de gran formato como serpientes y escaleras, valo</w:t>
      </w:r>
      <w:r w:rsidR="00E90128" w:rsidRPr="00C55597">
        <w:rPr>
          <w:rFonts w:ascii="Lucida Sans Unicode" w:eastAsia="Trebuchet MS" w:hAnsi="Lucida Sans Unicode" w:cs="Lucida Sans Unicode"/>
        </w:rPr>
        <w:t>-</w:t>
      </w:r>
      <w:r w:rsidRPr="00C55597">
        <w:rPr>
          <w:rFonts w:ascii="Lucida Sans Unicode" w:eastAsia="Trebuchet MS" w:hAnsi="Lucida Sans Unicode" w:cs="Lucida Sans Unicode"/>
        </w:rPr>
        <w:t xml:space="preserve">dado y gato democrático. </w:t>
      </w:r>
    </w:p>
    <w:p w14:paraId="39F0A297" w14:textId="77777777" w:rsidR="001B1D05" w:rsidRPr="00C55597" w:rsidRDefault="001B1D05" w:rsidP="00E857C9">
      <w:pPr>
        <w:pBdr>
          <w:top w:val="nil"/>
          <w:left w:val="nil"/>
          <w:bottom w:val="nil"/>
          <w:right w:val="nil"/>
          <w:between w:val="nil"/>
        </w:pBdr>
        <w:spacing w:after="0"/>
        <w:jc w:val="both"/>
        <w:rPr>
          <w:rFonts w:ascii="Lucida Sans Unicode" w:eastAsia="Trebuchet MS" w:hAnsi="Lucida Sans Unicode" w:cs="Lucida Sans Unicode"/>
        </w:rPr>
      </w:pPr>
      <w:r w:rsidRPr="00C55597">
        <w:rPr>
          <w:rFonts w:ascii="Lucida Sans Unicode" w:eastAsia="Trebuchet MS" w:hAnsi="Lucida Sans Unicode" w:cs="Lucida Sans Unicode"/>
        </w:rPr>
        <w:t>En dicho evento la dirección participó con la mesa de mecanismos y en la entrega de material utilitario a los diversos asistentes.</w:t>
      </w:r>
    </w:p>
    <w:p w14:paraId="61FDA356" w14:textId="77777777" w:rsidR="001B1D05" w:rsidRPr="00C55597" w:rsidRDefault="001B1D05" w:rsidP="00E857C9">
      <w:pPr>
        <w:pBdr>
          <w:top w:val="nil"/>
          <w:left w:val="nil"/>
          <w:bottom w:val="nil"/>
          <w:right w:val="nil"/>
          <w:between w:val="nil"/>
        </w:pBdr>
        <w:spacing w:after="0"/>
        <w:ind w:left="1440"/>
        <w:jc w:val="both"/>
        <w:rPr>
          <w:rFonts w:ascii="Lucida Sans Unicode" w:eastAsia="Trebuchet MS" w:hAnsi="Lucida Sans Unicode" w:cs="Lucida Sans Unicode"/>
        </w:rPr>
      </w:pPr>
    </w:p>
    <w:p w14:paraId="27882EB7" w14:textId="52B17915" w:rsidR="001B1D05" w:rsidRPr="00C55597" w:rsidRDefault="001B1D05" w:rsidP="00E857C9">
      <w:pPr>
        <w:pBdr>
          <w:top w:val="nil"/>
          <w:left w:val="nil"/>
          <w:bottom w:val="nil"/>
          <w:right w:val="nil"/>
          <w:between w:val="nil"/>
        </w:pBdr>
        <w:spacing w:after="0"/>
        <w:ind w:left="567"/>
        <w:jc w:val="both"/>
        <w:rPr>
          <w:rFonts w:ascii="Lucida Sans Unicode" w:eastAsia="Trebuchet MS" w:hAnsi="Lucida Sans Unicode" w:cs="Lucida Sans Unicode"/>
        </w:rPr>
      </w:pPr>
      <w:r w:rsidRPr="00C55597">
        <w:rPr>
          <w:rFonts w:ascii="Lucida Sans Unicode" w:hAnsi="Lucida Sans Unicode" w:cs="Lucida Sans Unicode"/>
          <w:noProof/>
        </w:rPr>
        <w:drawing>
          <wp:anchor distT="0" distB="0" distL="114300" distR="114300" simplePos="0" relativeHeight="251735552" behindDoc="0" locked="0" layoutInCell="1" allowOverlap="1" wp14:anchorId="7D7EF9B6" wp14:editId="23D0A206">
            <wp:simplePos x="0" y="0"/>
            <wp:positionH relativeFrom="margin">
              <wp:align>left</wp:align>
            </wp:positionH>
            <wp:positionV relativeFrom="paragraph">
              <wp:posOffset>173355</wp:posOffset>
            </wp:positionV>
            <wp:extent cx="5405991" cy="1332230"/>
            <wp:effectExtent l="171450" t="171450" r="156845" b="191770"/>
            <wp:wrapNone/>
            <wp:docPr id="1174179015" name="Imagen 1" descr="Un grupo de personas en medio de cuar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179015" name="Imagen 1" descr="Un grupo de personas en medio de cuarto&#10;&#10;Descripción generada automáticamente con confianza baja"/>
                    <pic:cNvPicPr/>
                  </pic:nvPicPr>
                  <pic:blipFill>
                    <a:blip r:embed="rId60">
                      <a:extLst>
                        <a:ext uri="{28A0092B-C50C-407E-A947-70E740481C1C}">
                          <a14:useLocalDpi xmlns:a14="http://schemas.microsoft.com/office/drawing/2010/main" val="0"/>
                        </a:ext>
                      </a:extLst>
                    </a:blip>
                    <a:stretch>
                      <a:fillRect/>
                    </a:stretch>
                  </pic:blipFill>
                  <pic:spPr>
                    <a:xfrm>
                      <a:off x="0" y="0"/>
                      <a:ext cx="5405991" cy="133223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Pr="00C55597">
        <w:rPr>
          <w:rFonts w:ascii="Lucida Sans Unicode" w:eastAsia="Trebuchet MS" w:hAnsi="Lucida Sans Unicode" w:cs="Lucida Sans Unicode"/>
        </w:rPr>
        <w:t xml:space="preserve"> </w:t>
      </w:r>
    </w:p>
    <w:p w14:paraId="7D336B16" w14:textId="77777777" w:rsidR="001B1D05" w:rsidRPr="00C55597" w:rsidRDefault="001B1D05" w:rsidP="00E857C9">
      <w:pPr>
        <w:ind w:firstLine="708"/>
        <w:jc w:val="both"/>
        <w:rPr>
          <w:rFonts w:ascii="Lucida Sans Unicode" w:hAnsi="Lucida Sans Unicode" w:cs="Lucida Sans Unicode"/>
        </w:rPr>
      </w:pPr>
    </w:p>
    <w:p w14:paraId="67CCFCC8" w14:textId="77777777" w:rsidR="002C4159" w:rsidRPr="00C55597" w:rsidRDefault="002C4159" w:rsidP="00E857C9">
      <w:pPr>
        <w:pStyle w:val="Ttulo3"/>
        <w:jc w:val="both"/>
        <w:rPr>
          <w:rFonts w:ascii="Lucida Sans Unicode" w:eastAsia="Trebuchet MS" w:hAnsi="Lucida Sans Unicode" w:cs="Lucida Sans Unicode"/>
          <w:color w:val="00788E"/>
          <w:sz w:val="22"/>
          <w:szCs w:val="22"/>
          <w:lang w:eastAsia="es-MX"/>
        </w:rPr>
      </w:pPr>
    </w:p>
    <w:p w14:paraId="7BED740F" w14:textId="77777777" w:rsidR="00E90128" w:rsidRPr="00C55597" w:rsidRDefault="00E90128" w:rsidP="00E857C9">
      <w:pPr>
        <w:jc w:val="both"/>
        <w:rPr>
          <w:rFonts w:ascii="Lucida Sans Unicode" w:hAnsi="Lucida Sans Unicode" w:cs="Lucida Sans Unicode"/>
          <w:lang w:eastAsia="es-MX"/>
        </w:rPr>
      </w:pPr>
    </w:p>
    <w:p w14:paraId="5A744282" w14:textId="77777777" w:rsidR="00E90128" w:rsidRPr="00C55597" w:rsidRDefault="00E90128" w:rsidP="00E857C9">
      <w:pPr>
        <w:jc w:val="both"/>
        <w:rPr>
          <w:rFonts w:ascii="Lucida Sans Unicode" w:hAnsi="Lucida Sans Unicode" w:cs="Lucida Sans Unicode"/>
          <w:lang w:eastAsia="es-MX"/>
        </w:rPr>
      </w:pPr>
    </w:p>
    <w:p w14:paraId="7ACD6A08" w14:textId="77777777" w:rsidR="00E90128" w:rsidRPr="00C55597" w:rsidRDefault="00E90128" w:rsidP="00E857C9">
      <w:pPr>
        <w:jc w:val="both"/>
        <w:rPr>
          <w:rFonts w:ascii="Lucida Sans Unicode" w:hAnsi="Lucida Sans Unicode" w:cs="Lucida Sans Unicode"/>
          <w:lang w:eastAsia="es-MX"/>
        </w:rPr>
      </w:pPr>
    </w:p>
    <w:p w14:paraId="72E38CEA" w14:textId="77777777" w:rsidR="00E90128" w:rsidRPr="00C55597" w:rsidRDefault="00E90128" w:rsidP="00E857C9">
      <w:pPr>
        <w:jc w:val="both"/>
        <w:rPr>
          <w:rFonts w:ascii="Lucida Sans Unicode" w:hAnsi="Lucida Sans Unicode" w:cs="Lucida Sans Unicode"/>
          <w:lang w:eastAsia="es-MX"/>
        </w:rPr>
      </w:pPr>
    </w:p>
    <w:p w14:paraId="6A90443A" w14:textId="412FF4BE" w:rsidR="001B1D05" w:rsidRPr="00C55597" w:rsidRDefault="002C4159" w:rsidP="00E857C9">
      <w:pPr>
        <w:pStyle w:val="Ttulo3"/>
        <w:jc w:val="both"/>
        <w:rPr>
          <w:rFonts w:ascii="Lucida Sans Unicode" w:eastAsia="Trebuchet MS" w:hAnsi="Lucida Sans Unicode" w:cs="Lucida Sans Unicode"/>
          <w:color w:val="00788E"/>
          <w:sz w:val="22"/>
          <w:szCs w:val="22"/>
          <w:lang w:eastAsia="es-MX"/>
        </w:rPr>
      </w:pPr>
      <w:bookmarkStart w:id="47" w:name="_Toc162615093"/>
      <w:r w:rsidRPr="00C55597">
        <w:rPr>
          <w:rFonts w:ascii="Lucida Sans Unicode" w:eastAsia="Trebuchet MS" w:hAnsi="Lucida Sans Unicode" w:cs="Lucida Sans Unicode"/>
          <w:color w:val="00788E"/>
          <w:sz w:val="22"/>
          <w:szCs w:val="22"/>
          <w:lang w:eastAsia="es-MX"/>
        </w:rPr>
        <w:lastRenderedPageBreak/>
        <w:t xml:space="preserve">6.8 </w:t>
      </w:r>
      <w:r w:rsidR="001B1D05" w:rsidRPr="00C55597">
        <w:rPr>
          <w:rFonts w:ascii="Lucida Sans Unicode" w:eastAsia="Trebuchet MS" w:hAnsi="Lucida Sans Unicode" w:cs="Lucida Sans Unicode"/>
          <w:color w:val="00788E"/>
          <w:sz w:val="22"/>
          <w:szCs w:val="22"/>
          <w:lang w:eastAsia="es-MX"/>
        </w:rPr>
        <w:t>Cursos del Centro de Estudios e Investigación Electoral Irene Robledo:</w:t>
      </w:r>
      <w:bookmarkEnd w:id="47"/>
    </w:p>
    <w:p w14:paraId="105F66A5" w14:textId="77777777" w:rsidR="001B1D05" w:rsidRPr="00C55597" w:rsidRDefault="001B1D05"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En el marco del DemoFest el Centro de Estudios e Investigación Electorales llevó a cabo varios cursos y actividades</w:t>
      </w:r>
    </w:p>
    <w:p w14:paraId="36F17B6B" w14:textId="77777777" w:rsidR="001B1D05" w:rsidRPr="00C55597" w:rsidRDefault="001B1D05" w:rsidP="00E857C9">
      <w:pPr>
        <w:pBdr>
          <w:top w:val="nil"/>
          <w:left w:val="nil"/>
          <w:bottom w:val="nil"/>
          <w:right w:val="nil"/>
          <w:between w:val="nil"/>
        </w:pBdr>
        <w:spacing w:after="0" w:line="276" w:lineRule="auto"/>
        <w:ind w:firstLine="567"/>
        <w:jc w:val="both"/>
        <w:rPr>
          <w:rFonts w:ascii="Lucida Sans Unicode" w:eastAsia="Trebuchet MS" w:hAnsi="Lucida Sans Unicode" w:cs="Lucida Sans Unicode"/>
          <w:kern w:val="0"/>
          <w:lang w:eastAsia="es-MX"/>
          <w14:ligatures w14:val="none"/>
        </w:rPr>
      </w:pPr>
    </w:p>
    <w:p w14:paraId="6918898A" w14:textId="77777777" w:rsidR="001B1D05" w:rsidRPr="00C55597" w:rsidRDefault="001B1D05" w:rsidP="00E857C9">
      <w:pPr>
        <w:numPr>
          <w:ilvl w:val="0"/>
          <w:numId w:val="8"/>
        </w:numPr>
        <w:pBdr>
          <w:top w:val="nil"/>
          <w:left w:val="nil"/>
          <w:bottom w:val="nil"/>
          <w:right w:val="nil"/>
          <w:between w:val="nil"/>
        </w:pBdr>
        <w:spacing w:after="0" w:line="276" w:lineRule="auto"/>
        <w:ind w:left="567" w:firstLine="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Curso de capacitación Electoral y Derechos Políticos-Electorales para grupos en situación de vulnerabilidad: </w:t>
      </w:r>
    </w:p>
    <w:p w14:paraId="6D6172E2" w14:textId="77777777" w:rsidR="001B1D05" w:rsidRPr="00C55597" w:rsidRDefault="001B1D05" w:rsidP="00E857C9">
      <w:pPr>
        <w:pBdr>
          <w:top w:val="nil"/>
          <w:left w:val="nil"/>
          <w:bottom w:val="nil"/>
          <w:right w:val="nil"/>
          <w:between w:val="nil"/>
        </w:pBdr>
        <w:spacing w:after="0" w:line="276" w:lineRule="auto"/>
        <w:ind w:left="567"/>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Impartido del 23 de agosto al 4 de Octubre con una afluencia de 46 participantes el curso impartido en línea se llevó a cabo con éxito cumpliendo su objetivo de que las personas participantes pudieran reconocer, mediante el análisis del contexto histórico social de los grupos vulnerables en México, las condiciones de desigualdad y discriminación a las que se enfrentan diferentes grupos sociales, e identificar las acciones que les permiten ejercer el uso pleno de sus derechos político -  electorales para aspirar a cargos de elección popular.</w:t>
      </w:r>
    </w:p>
    <w:p w14:paraId="4E813CB0" w14:textId="77777777" w:rsidR="001B1D05" w:rsidRPr="00C55597" w:rsidRDefault="001B1D05" w:rsidP="00E857C9">
      <w:pPr>
        <w:pBdr>
          <w:top w:val="nil"/>
          <w:left w:val="nil"/>
          <w:bottom w:val="nil"/>
          <w:right w:val="nil"/>
          <w:between w:val="nil"/>
        </w:pBdr>
        <w:spacing w:after="0" w:line="276" w:lineRule="auto"/>
        <w:ind w:firstLine="567"/>
        <w:jc w:val="both"/>
        <w:rPr>
          <w:rFonts w:ascii="Lucida Sans Unicode" w:eastAsia="Trebuchet MS" w:hAnsi="Lucida Sans Unicode" w:cs="Lucida Sans Unicode"/>
          <w:kern w:val="0"/>
          <w:lang w:eastAsia="es-MX"/>
          <w14:ligatures w14:val="none"/>
        </w:rPr>
      </w:pPr>
    </w:p>
    <w:p w14:paraId="1F47CB11" w14:textId="77777777" w:rsidR="001B1D05" w:rsidRPr="00C55597" w:rsidRDefault="001B1D05" w:rsidP="00E857C9">
      <w:pPr>
        <w:numPr>
          <w:ilvl w:val="0"/>
          <w:numId w:val="8"/>
        </w:numPr>
        <w:pBdr>
          <w:top w:val="nil"/>
          <w:left w:val="nil"/>
          <w:bottom w:val="nil"/>
          <w:right w:val="nil"/>
          <w:between w:val="nil"/>
        </w:pBdr>
        <w:spacing w:after="0" w:line="276" w:lineRule="auto"/>
        <w:ind w:left="567" w:firstLine="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Curso Básico en Materia Electoral y Derechos Políticos para personas Jaliscienses Residentes en el Extranjero:</w:t>
      </w:r>
    </w:p>
    <w:p w14:paraId="0F840DDB" w14:textId="33DABB8B" w:rsidR="001B1D05" w:rsidRPr="00C55597" w:rsidRDefault="001B1D05" w:rsidP="00E857C9">
      <w:pPr>
        <w:pBdr>
          <w:top w:val="nil"/>
          <w:left w:val="nil"/>
          <w:bottom w:val="nil"/>
          <w:right w:val="nil"/>
          <w:between w:val="nil"/>
        </w:pBdr>
        <w:spacing w:after="0"/>
        <w:ind w:left="567"/>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Impartido del 22 de agosto al 3 de octubre con una afluencia de 28 participantes el curso impartido en línea se llevó a cabo con éxito cumpliendo su objetivo de que las personas participantes pudieran reconocer, mediante el análisis del contexto histórico de los grupos migratorios, los avances sobre el voto de residentes en el extranjero, así como adquirir los conocimientos necesarios para el uso pleno de sus derechos político-electorales desde el extranjero. </w:t>
      </w:r>
    </w:p>
    <w:p w14:paraId="5814333E" w14:textId="77777777" w:rsidR="001B1D05" w:rsidRPr="00C55597" w:rsidRDefault="001B1D05" w:rsidP="00E857C9">
      <w:pPr>
        <w:pBdr>
          <w:top w:val="nil"/>
          <w:left w:val="nil"/>
          <w:bottom w:val="nil"/>
          <w:right w:val="nil"/>
          <w:between w:val="nil"/>
        </w:pBdr>
        <w:spacing w:after="0" w:line="276" w:lineRule="auto"/>
        <w:ind w:firstLine="567"/>
        <w:jc w:val="both"/>
        <w:rPr>
          <w:rFonts w:ascii="Lucida Sans Unicode" w:eastAsia="Trebuchet MS" w:hAnsi="Lucida Sans Unicode" w:cs="Lucida Sans Unicode"/>
          <w:kern w:val="0"/>
          <w:lang w:eastAsia="es-MX"/>
          <w14:ligatures w14:val="none"/>
        </w:rPr>
      </w:pPr>
    </w:p>
    <w:p w14:paraId="19FEC391" w14:textId="77777777" w:rsidR="001B1D05" w:rsidRPr="00C55597" w:rsidRDefault="001B1D05" w:rsidP="00E857C9">
      <w:pPr>
        <w:numPr>
          <w:ilvl w:val="0"/>
          <w:numId w:val="8"/>
        </w:numPr>
        <w:pBdr>
          <w:top w:val="nil"/>
          <w:left w:val="nil"/>
          <w:bottom w:val="nil"/>
          <w:right w:val="nil"/>
          <w:between w:val="nil"/>
        </w:pBdr>
        <w:spacing w:after="0" w:line="276" w:lineRule="auto"/>
        <w:ind w:left="567" w:firstLine="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Curso Violencia Política en contra de las Mujeres en Razón de Género (Segunda Edición): </w:t>
      </w:r>
    </w:p>
    <w:p w14:paraId="648F51E3" w14:textId="77777777" w:rsidR="004C0EC1" w:rsidRPr="00C55597" w:rsidRDefault="001B1D05" w:rsidP="00E857C9">
      <w:pPr>
        <w:pBdr>
          <w:top w:val="nil"/>
          <w:left w:val="nil"/>
          <w:bottom w:val="nil"/>
          <w:right w:val="nil"/>
          <w:between w:val="nil"/>
        </w:pBdr>
        <w:spacing w:after="0" w:line="276" w:lineRule="auto"/>
        <w:ind w:left="709"/>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Impartido del 4 de septiembre al 12 de septiembre con una afluencia de 44 personas el curso impartido en línea se llevó a cabo con éxito cumpliendo su objetivo de ofrecer un referente</w:t>
      </w:r>
      <w:r w:rsidR="004C0EC1" w:rsidRPr="00C55597">
        <w:rPr>
          <w:rFonts w:ascii="Lucida Sans Unicode" w:eastAsia="Trebuchet MS" w:hAnsi="Lucida Sans Unicode" w:cs="Lucida Sans Unicode"/>
          <w:kern w:val="0"/>
          <w:lang w:eastAsia="es-MX"/>
          <w14:ligatures w14:val="none"/>
        </w:rPr>
        <w:t xml:space="preserve"> </w:t>
      </w:r>
      <w:r w:rsidRPr="00C55597">
        <w:rPr>
          <w:rFonts w:ascii="Lucida Sans Unicode" w:eastAsia="Trebuchet MS" w:hAnsi="Lucida Sans Unicode" w:cs="Lucida Sans Unicode"/>
          <w:kern w:val="0"/>
          <w:lang w:eastAsia="es-MX"/>
          <w14:ligatures w14:val="none"/>
        </w:rPr>
        <w:t xml:space="preserve">conceptual y contextual a nivel global de las </w:t>
      </w:r>
    </w:p>
    <w:p w14:paraId="5DA156AF" w14:textId="73DFF50D" w:rsidR="001B1D05" w:rsidRPr="00C55597" w:rsidRDefault="001B1D05" w:rsidP="00E857C9">
      <w:pPr>
        <w:pBdr>
          <w:top w:val="nil"/>
          <w:left w:val="nil"/>
          <w:bottom w:val="nil"/>
          <w:right w:val="nil"/>
          <w:between w:val="nil"/>
        </w:pBdr>
        <w:spacing w:after="0" w:line="276" w:lineRule="auto"/>
        <w:ind w:left="709"/>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problemáticas asociadas a la violencia política en contra de las mujeres en razón de género. </w:t>
      </w:r>
    </w:p>
    <w:p w14:paraId="21D90260" w14:textId="5C657C5D" w:rsidR="001B1D05" w:rsidRPr="00C55597" w:rsidRDefault="001B1D05" w:rsidP="00E857C9">
      <w:pPr>
        <w:jc w:val="both"/>
        <w:rPr>
          <w:rFonts w:ascii="Lucida Sans Unicode" w:hAnsi="Lucida Sans Unicode" w:cs="Lucida Sans Unicode"/>
        </w:rPr>
      </w:pPr>
    </w:p>
    <w:p w14:paraId="44BDD414" w14:textId="3C60E4D6" w:rsidR="001B1D05" w:rsidRPr="00C55597" w:rsidRDefault="004C0EC1" w:rsidP="00E857C9">
      <w:pPr>
        <w:ind w:left="2127"/>
        <w:jc w:val="both"/>
        <w:rPr>
          <w:rFonts w:ascii="Lucida Sans Unicode" w:hAnsi="Lucida Sans Unicode" w:cs="Lucida Sans Unicode"/>
        </w:rPr>
      </w:pPr>
      <w:r w:rsidRPr="00C55597">
        <w:rPr>
          <w:rFonts w:ascii="Lucida Sans Unicode" w:hAnsi="Lucida Sans Unicode" w:cs="Lucida Sans Unicode"/>
          <w:noProof/>
        </w:rPr>
        <w:drawing>
          <wp:anchor distT="0" distB="0" distL="114300" distR="114300" simplePos="0" relativeHeight="251739648" behindDoc="0" locked="0" layoutInCell="1" allowOverlap="1" wp14:anchorId="7BFFC92F" wp14:editId="05AB0208">
            <wp:simplePos x="0" y="0"/>
            <wp:positionH relativeFrom="column">
              <wp:posOffset>281940</wp:posOffset>
            </wp:positionH>
            <wp:positionV relativeFrom="paragraph">
              <wp:posOffset>12700</wp:posOffset>
            </wp:positionV>
            <wp:extent cx="5397199" cy="1004570"/>
            <wp:effectExtent l="171450" t="171450" r="165735" b="195580"/>
            <wp:wrapNone/>
            <wp:docPr id="1807568693" name="Imagen 1" descr="Interfaz de usuario gráfica, Aplicación,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68693" name="Imagen 1" descr="Interfaz de usuario gráfica, Aplicación, Sitio web&#10;&#10;Descripción generada automáticamente"/>
                    <pic:cNvPicPr/>
                  </pic:nvPicPr>
                  <pic:blipFill>
                    <a:blip r:embed="rId61">
                      <a:extLst>
                        <a:ext uri="{28A0092B-C50C-407E-A947-70E740481C1C}">
                          <a14:useLocalDpi xmlns:a14="http://schemas.microsoft.com/office/drawing/2010/main" val="0"/>
                        </a:ext>
                      </a:extLst>
                    </a:blip>
                    <a:stretch>
                      <a:fillRect/>
                    </a:stretch>
                  </pic:blipFill>
                  <pic:spPr>
                    <a:xfrm>
                      <a:off x="0" y="0"/>
                      <a:ext cx="5397199" cy="10045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14:paraId="517D09CB" w14:textId="77016016" w:rsidR="001B1D05" w:rsidRPr="00C55597" w:rsidRDefault="001B1D05" w:rsidP="00E857C9">
      <w:pPr>
        <w:ind w:left="567"/>
        <w:jc w:val="both"/>
        <w:rPr>
          <w:rFonts w:ascii="Lucida Sans Unicode" w:hAnsi="Lucida Sans Unicode" w:cs="Lucida Sans Unicode"/>
        </w:rPr>
      </w:pPr>
    </w:p>
    <w:p w14:paraId="291198C3" w14:textId="77777777" w:rsidR="00850535" w:rsidRPr="00C55597" w:rsidRDefault="00850535" w:rsidP="00E857C9">
      <w:pPr>
        <w:ind w:left="567"/>
        <w:jc w:val="both"/>
        <w:rPr>
          <w:rFonts w:ascii="Lucida Sans Unicode" w:hAnsi="Lucida Sans Unicode" w:cs="Lucida Sans Unicode"/>
        </w:rPr>
      </w:pPr>
    </w:p>
    <w:p w14:paraId="2B96C236" w14:textId="77777777" w:rsidR="00850535" w:rsidRPr="00C55597" w:rsidRDefault="00850535" w:rsidP="00E857C9">
      <w:pPr>
        <w:ind w:left="567"/>
        <w:jc w:val="both"/>
        <w:rPr>
          <w:rFonts w:ascii="Lucida Sans Unicode" w:hAnsi="Lucida Sans Unicode" w:cs="Lucida Sans Unicode"/>
        </w:rPr>
      </w:pPr>
    </w:p>
    <w:p w14:paraId="3700BCDB" w14:textId="4F912E2D" w:rsidR="001B1D05" w:rsidRPr="00C55597" w:rsidRDefault="001B1D05" w:rsidP="00E857C9">
      <w:pPr>
        <w:ind w:left="567"/>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En el marco de la conferencia de verano organizada por el Centro de estudios y la dirección de participación Ciudadana se llevó a cabo la clausura de la primera edición del Diplomado en Derecho Electoral con la conferencia magistral sobre los retos de la democracia electoral en México rumbo al 2024.</w:t>
      </w:r>
    </w:p>
    <w:p w14:paraId="731E847D" w14:textId="77777777" w:rsidR="004C0EC1" w:rsidRPr="00C55597" w:rsidRDefault="004C0EC1" w:rsidP="00E857C9">
      <w:pPr>
        <w:ind w:left="567"/>
        <w:jc w:val="both"/>
        <w:rPr>
          <w:rFonts w:ascii="Lucida Sans Unicode" w:eastAsia="Trebuchet MS" w:hAnsi="Lucida Sans Unicode" w:cs="Lucida Sans Unicode"/>
          <w:kern w:val="0"/>
          <w:lang w:eastAsia="es-MX"/>
          <w14:ligatures w14:val="none"/>
        </w:rPr>
      </w:pPr>
    </w:p>
    <w:p w14:paraId="3E302D17" w14:textId="52D4E2AC" w:rsidR="004C0EC1" w:rsidRPr="00C55597" w:rsidRDefault="004C0EC1" w:rsidP="00E857C9">
      <w:pPr>
        <w:ind w:left="567"/>
        <w:jc w:val="both"/>
        <w:rPr>
          <w:rFonts w:ascii="Lucida Sans Unicode" w:eastAsia="Trebuchet MS" w:hAnsi="Lucida Sans Unicode" w:cs="Lucida Sans Unicode"/>
          <w:kern w:val="0"/>
          <w:lang w:eastAsia="es-MX"/>
          <w14:ligatures w14:val="none"/>
        </w:rPr>
      </w:pPr>
      <w:r w:rsidRPr="00C55597">
        <w:rPr>
          <w:rFonts w:ascii="Lucida Sans Unicode" w:hAnsi="Lucida Sans Unicode" w:cs="Lucida Sans Unicode"/>
          <w:noProof/>
        </w:rPr>
        <w:drawing>
          <wp:anchor distT="0" distB="0" distL="114300" distR="114300" simplePos="0" relativeHeight="251743744" behindDoc="0" locked="0" layoutInCell="1" allowOverlap="1" wp14:anchorId="64309C3F" wp14:editId="0ED825C9">
            <wp:simplePos x="0" y="0"/>
            <wp:positionH relativeFrom="margin">
              <wp:align>left</wp:align>
            </wp:positionH>
            <wp:positionV relativeFrom="paragraph">
              <wp:posOffset>31750</wp:posOffset>
            </wp:positionV>
            <wp:extent cx="5478082" cy="1167765"/>
            <wp:effectExtent l="171450" t="171450" r="180340" b="165735"/>
            <wp:wrapNone/>
            <wp:docPr id="2065278286" name="Imagen 1" descr="Un grupo de personas en una bibliote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278286" name="Imagen 1" descr="Un grupo de personas en una biblioteca&#10;&#10;Descripción generada automáticamente con confianza media"/>
                    <pic:cNvPicPr/>
                  </pic:nvPicPr>
                  <pic:blipFill>
                    <a:blip r:embed="rId62">
                      <a:extLst>
                        <a:ext uri="{28A0092B-C50C-407E-A947-70E740481C1C}">
                          <a14:useLocalDpi xmlns:a14="http://schemas.microsoft.com/office/drawing/2010/main" val="0"/>
                        </a:ext>
                      </a:extLst>
                    </a:blip>
                    <a:stretch>
                      <a:fillRect/>
                    </a:stretch>
                  </pic:blipFill>
                  <pic:spPr>
                    <a:xfrm>
                      <a:off x="0" y="0"/>
                      <a:ext cx="5478082" cy="116776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14:paraId="54CFAFC4" w14:textId="0038A996" w:rsidR="004C0EC1" w:rsidRPr="00C55597" w:rsidRDefault="004C0EC1" w:rsidP="00E857C9">
      <w:pPr>
        <w:ind w:left="567"/>
        <w:jc w:val="both"/>
        <w:rPr>
          <w:rFonts w:ascii="Lucida Sans Unicode" w:eastAsia="Trebuchet MS" w:hAnsi="Lucida Sans Unicode" w:cs="Lucida Sans Unicode"/>
          <w:kern w:val="0"/>
          <w:lang w:eastAsia="es-MX"/>
          <w14:ligatures w14:val="none"/>
        </w:rPr>
      </w:pPr>
    </w:p>
    <w:p w14:paraId="3904E058" w14:textId="03402016" w:rsidR="004C0EC1" w:rsidRPr="00C55597" w:rsidRDefault="004C0EC1" w:rsidP="00E857C9">
      <w:pPr>
        <w:ind w:left="567"/>
        <w:jc w:val="both"/>
        <w:rPr>
          <w:rFonts w:ascii="Lucida Sans Unicode" w:eastAsia="Trebuchet MS" w:hAnsi="Lucida Sans Unicode" w:cs="Lucida Sans Unicode"/>
          <w:kern w:val="0"/>
          <w:lang w:eastAsia="es-MX"/>
          <w14:ligatures w14:val="none"/>
        </w:rPr>
      </w:pPr>
    </w:p>
    <w:p w14:paraId="3100B117" w14:textId="3CACF8E3" w:rsidR="001B1D05" w:rsidRPr="00C55597" w:rsidRDefault="001B1D05" w:rsidP="00E857C9">
      <w:pPr>
        <w:ind w:left="567"/>
        <w:jc w:val="both"/>
        <w:rPr>
          <w:rFonts w:ascii="Lucida Sans Unicode" w:hAnsi="Lucida Sans Unicode" w:cs="Lucida Sans Unicode"/>
        </w:rPr>
      </w:pPr>
    </w:p>
    <w:p w14:paraId="75183E1F" w14:textId="77777777" w:rsidR="004C0EC1" w:rsidRPr="00C55597" w:rsidRDefault="004C0EC1" w:rsidP="00E857C9">
      <w:pPr>
        <w:ind w:left="567"/>
        <w:jc w:val="both"/>
        <w:rPr>
          <w:rFonts w:ascii="Lucida Sans Unicode" w:hAnsi="Lucida Sans Unicode" w:cs="Lucida Sans Unicode"/>
        </w:rPr>
      </w:pPr>
    </w:p>
    <w:p w14:paraId="5D473381" w14:textId="2BFA09F9" w:rsidR="001B1D05" w:rsidRPr="00C55597" w:rsidRDefault="00560E32" w:rsidP="00E857C9">
      <w:pPr>
        <w:pStyle w:val="Ttulo3"/>
        <w:jc w:val="both"/>
        <w:rPr>
          <w:rFonts w:ascii="Lucida Sans Unicode" w:eastAsia="Trebuchet MS" w:hAnsi="Lucida Sans Unicode" w:cs="Lucida Sans Unicode"/>
          <w:color w:val="00788E"/>
          <w:sz w:val="22"/>
          <w:szCs w:val="22"/>
        </w:rPr>
      </w:pPr>
      <w:bookmarkStart w:id="48" w:name="_Toc162615094"/>
      <w:r w:rsidRPr="00C55597">
        <w:rPr>
          <w:rFonts w:ascii="Lucida Sans Unicode" w:eastAsia="Trebuchet MS" w:hAnsi="Lucida Sans Unicode" w:cs="Lucida Sans Unicode"/>
          <w:color w:val="00788E"/>
          <w:sz w:val="22"/>
          <w:szCs w:val="22"/>
        </w:rPr>
        <w:t xml:space="preserve">6.9 </w:t>
      </w:r>
      <w:r w:rsidR="001B1D05" w:rsidRPr="00C55597">
        <w:rPr>
          <w:rFonts w:ascii="Lucida Sans Unicode" w:eastAsia="Trebuchet MS" w:hAnsi="Lucida Sans Unicode" w:cs="Lucida Sans Unicode"/>
          <w:color w:val="00788E"/>
          <w:sz w:val="22"/>
          <w:szCs w:val="22"/>
        </w:rPr>
        <w:t>Foro de participación Ciudadana coorganizado con el ayuntamiento de Zapopan.</w:t>
      </w:r>
      <w:bookmarkEnd w:id="48"/>
      <w:r w:rsidR="001B1D05" w:rsidRPr="00C55597">
        <w:rPr>
          <w:rFonts w:ascii="Lucida Sans Unicode" w:eastAsia="Trebuchet MS" w:hAnsi="Lucida Sans Unicode" w:cs="Lucida Sans Unicode"/>
          <w:color w:val="00788E"/>
          <w:sz w:val="22"/>
          <w:szCs w:val="22"/>
        </w:rPr>
        <w:t xml:space="preserve"> </w:t>
      </w:r>
    </w:p>
    <w:p w14:paraId="0F8FCB5C" w14:textId="77777777" w:rsidR="001B1D05" w:rsidRPr="00C55597" w:rsidRDefault="001B1D05" w:rsidP="00E857C9">
      <w:pPr>
        <w:pBdr>
          <w:top w:val="nil"/>
          <w:left w:val="nil"/>
          <w:bottom w:val="nil"/>
          <w:right w:val="nil"/>
          <w:between w:val="nil"/>
        </w:pBdr>
        <w:spacing w:after="0"/>
        <w:ind w:left="1440"/>
        <w:jc w:val="both"/>
        <w:rPr>
          <w:rFonts w:ascii="Lucida Sans Unicode" w:eastAsia="Trebuchet MS" w:hAnsi="Lucida Sans Unicode" w:cs="Lucida Sans Unicode"/>
        </w:rPr>
      </w:pPr>
    </w:p>
    <w:p w14:paraId="1A7946B1" w14:textId="77777777" w:rsidR="001B1D05" w:rsidRPr="00C55597" w:rsidRDefault="001B1D05" w:rsidP="00E857C9">
      <w:pPr>
        <w:pBdr>
          <w:top w:val="nil"/>
          <w:left w:val="nil"/>
          <w:bottom w:val="nil"/>
          <w:right w:val="nil"/>
          <w:between w:val="nil"/>
        </w:pBdr>
        <w:spacing w:after="0"/>
        <w:ind w:left="567"/>
        <w:jc w:val="both"/>
        <w:rPr>
          <w:rFonts w:ascii="Lucida Sans Unicode" w:eastAsia="Trebuchet MS" w:hAnsi="Lucida Sans Unicode" w:cs="Lucida Sans Unicode"/>
        </w:rPr>
      </w:pPr>
      <w:r w:rsidRPr="00C55597">
        <w:rPr>
          <w:rFonts w:ascii="Lucida Sans Unicode" w:eastAsia="Trebuchet MS" w:hAnsi="Lucida Sans Unicode" w:cs="Lucida Sans Unicode"/>
        </w:rPr>
        <w:t xml:space="preserve">En años recientes el Ayuntamiento de Zapopan y el IEPC han organizado de manera conjunta el foro de participación Ciudadana </w:t>
      </w:r>
    </w:p>
    <w:p w14:paraId="3999A59B" w14:textId="314BB9A0" w:rsidR="001B1D05" w:rsidRPr="00C55597" w:rsidRDefault="001B1D05" w:rsidP="00E857C9">
      <w:pPr>
        <w:pBdr>
          <w:top w:val="nil"/>
          <w:left w:val="nil"/>
          <w:bottom w:val="nil"/>
          <w:right w:val="nil"/>
          <w:between w:val="nil"/>
        </w:pBdr>
        <w:spacing w:after="0"/>
        <w:ind w:left="567"/>
        <w:jc w:val="both"/>
        <w:rPr>
          <w:rFonts w:ascii="Lucida Sans Unicode" w:eastAsia="Trebuchet MS" w:hAnsi="Lucida Sans Unicode" w:cs="Lucida Sans Unicode"/>
        </w:rPr>
      </w:pPr>
      <w:r w:rsidRPr="00C55597">
        <w:rPr>
          <w:rFonts w:ascii="Lucida Sans Unicode" w:eastAsia="Trebuchet MS" w:hAnsi="Lucida Sans Unicode" w:cs="Lucida Sans Unicode"/>
        </w:rPr>
        <w:t xml:space="preserve">En cada edición se establece un tema en específico en el cual se llevan a cabo conferencias magistrales y paneles de diálogo en el que a raíz de las intervenciones de personas expertas se delibera acerca de las problemáticas que enfrentan las personas jóvenes en nuestro estado y como el </w:t>
      </w:r>
      <w:r w:rsidR="00D0146A" w:rsidRPr="00C55597">
        <w:rPr>
          <w:rFonts w:ascii="Lucida Sans Unicode" w:eastAsia="Trebuchet MS" w:hAnsi="Lucida Sans Unicode" w:cs="Lucida Sans Unicode"/>
        </w:rPr>
        <w:t>involucramiento social</w:t>
      </w:r>
      <w:r w:rsidRPr="00C55597">
        <w:rPr>
          <w:rFonts w:ascii="Lucida Sans Unicode" w:eastAsia="Trebuchet MS" w:hAnsi="Lucida Sans Unicode" w:cs="Lucida Sans Unicode"/>
        </w:rPr>
        <w:t xml:space="preserve"> y la participación ciudadana puede ser punto de partida para la solución. </w:t>
      </w:r>
    </w:p>
    <w:p w14:paraId="5672F2B7" w14:textId="77777777" w:rsidR="001B1D05" w:rsidRPr="00C55597" w:rsidRDefault="001B1D05" w:rsidP="00E857C9">
      <w:pPr>
        <w:pBdr>
          <w:top w:val="nil"/>
          <w:left w:val="nil"/>
          <w:bottom w:val="nil"/>
          <w:right w:val="nil"/>
          <w:between w:val="nil"/>
        </w:pBdr>
        <w:spacing w:after="0"/>
        <w:ind w:left="567"/>
        <w:jc w:val="both"/>
        <w:rPr>
          <w:rFonts w:ascii="Lucida Sans Unicode" w:eastAsia="Trebuchet MS" w:hAnsi="Lucida Sans Unicode" w:cs="Lucida Sans Unicode"/>
        </w:rPr>
      </w:pPr>
      <w:r w:rsidRPr="00C55597">
        <w:rPr>
          <w:rFonts w:ascii="Lucida Sans Unicode" w:eastAsia="Trebuchet MS" w:hAnsi="Lucida Sans Unicode" w:cs="Lucida Sans Unicode"/>
        </w:rPr>
        <w:t>El tema de la edición 2023 fue: ciudadanía Joven y nuevas formas de participar</w:t>
      </w:r>
    </w:p>
    <w:p w14:paraId="12D6344B" w14:textId="77777777" w:rsidR="001B1D05" w:rsidRPr="00C55597" w:rsidRDefault="001B1D05" w:rsidP="00E857C9">
      <w:pPr>
        <w:pBdr>
          <w:top w:val="nil"/>
          <w:left w:val="nil"/>
          <w:bottom w:val="nil"/>
          <w:right w:val="nil"/>
          <w:between w:val="nil"/>
        </w:pBdr>
        <w:spacing w:after="0"/>
        <w:ind w:left="1440"/>
        <w:jc w:val="both"/>
        <w:rPr>
          <w:rFonts w:ascii="Lucida Sans Unicode" w:eastAsia="Trebuchet MS" w:hAnsi="Lucida Sans Unicode" w:cs="Lucida Sans Unicode"/>
        </w:rPr>
      </w:pPr>
      <w:r w:rsidRPr="00C55597">
        <w:rPr>
          <w:rFonts w:ascii="Lucida Sans Unicode" w:eastAsia="Trebuchet MS" w:hAnsi="Lucida Sans Unicode" w:cs="Lucida Sans Unicode"/>
        </w:rPr>
        <w:t>Actividades desarrolladas:</w:t>
      </w:r>
    </w:p>
    <w:p w14:paraId="3EA0E49B" w14:textId="77777777" w:rsidR="001B1D05" w:rsidRPr="00C55597" w:rsidRDefault="001B1D05" w:rsidP="00E857C9">
      <w:pPr>
        <w:numPr>
          <w:ilvl w:val="0"/>
          <w:numId w:val="9"/>
        </w:numPr>
        <w:pBdr>
          <w:top w:val="nil"/>
          <w:left w:val="nil"/>
          <w:bottom w:val="nil"/>
          <w:right w:val="nil"/>
          <w:between w:val="nil"/>
        </w:pBdr>
        <w:spacing w:after="0" w:line="276" w:lineRule="auto"/>
        <w:jc w:val="both"/>
        <w:rPr>
          <w:rFonts w:ascii="Lucida Sans Unicode" w:eastAsia="Trebuchet MS" w:hAnsi="Lucida Sans Unicode" w:cs="Lucida Sans Unicode"/>
        </w:rPr>
      </w:pPr>
      <w:r w:rsidRPr="00C55597">
        <w:rPr>
          <w:rFonts w:ascii="Lucida Sans Unicode" w:eastAsia="Trebuchet MS" w:hAnsi="Lucida Sans Unicode" w:cs="Lucida Sans Unicode"/>
        </w:rPr>
        <w:lastRenderedPageBreak/>
        <w:t>Conferencia “Juventudes activas frente al cierre del espacio cívico”</w:t>
      </w:r>
    </w:p>
    <w:p w14:paraId="3D6EF376" w14:textId="77777777" w:rsidR="001B1D05" w:rsidRPr="00C55597" w:rsidRDefault="001B1D05" w:rsidP="00E857C9">
      <w:pPr>
        <w:numPr>
          <w:ilvl w:val="0"/>
          <w:numId w:val="9"/>
        </w:numPr>
        <w:pBdr>
          <w:top w:val="nil"/>
          <w:left w:val="nil"/>
          <w:bottom w:val="nil"/>
          <w:right w:val="nil"/>
          <w:between w:val="nil"/>
        </w:pBdr>
        <w:spacing w:after="0" w:line="276" w:lineRule="auto"/>
        <w:jc w:val="both"/>
        <w:rPr>
          <w:rFonts w:ascii="Lucida Sans Unicode" w:eastAsia="Trebuchet MS" w:hAnsi="Lucida Sans Unicode" w:cs="Lucida Sans Unicode"/>
        </w:rPr>
      </w:pPr>
      <w:r w:rsidRPr="00C55597">
        <w:rPr>
          <w:rFonts w:ascii="Lucida Sans Unicode" w:eastAsia="Trebuchet MS" w:hAnsi="Lucida Sans Unicode" w:cs="Lucida Sans Unicode"/>
        </w:rPr>
        <w:t>Panel: Los desafíos de las juventudes desde lo local</w:t>
      </w:r>
    </w:p>
    <w:p w14:paraId="647ED7F2" w14:textId="77777777" w:rsidR="001B1D05" w:rsidRPr="00C55597" w:rsidRDefault="001B1D05" w:rsidP="00E857C9">
      <w:pPr>
        <w:numPr>
          <w:ilvl w:val="0"/>
          <w:numId w:val="9"/>
        </w:numPr>
        <w:pBdr>
          <w:top w:val="nil"/>
          <w:left w:val="nil"/>
          <w:bottom w:val="nil"/>
          <w:right w:val="nil"/>
          <w:between w:val="nil"/>
        </w:pBdr>
        <w:spacing w:after="0" w:line="276" w:lineRule="auto"/>
        <w:jc w:val="both"/>
        <w:rPr>
          <w:rFonts w:ascii="Lucida Sans Unicode" w:eastAsia="Trebuchet MS" w:hAnsi="Lucida Sans Unicode" w:cs="Lucida Sans Unicode"/>
        </w:rPr>
      </w:pPr>
      <w:r w:rsidRPr="00C55597">
        <w:rPr>
          <w:rFonts w:ascii="Lucida Sans Unicode" w:eastAsia="Trebuchet MS" w:hAnsi="Lucida Sans Unicode" w:cs="Lucida Sans Unicode"/>
        </w:rPr>
        <w:t>Conversatorio: Redes sociales, juventud y nuevas formas de participar</w:t>
      </w:r>
    </w:p>
    <w:p w14:paraId="712F5632" w14:textId="77777777" w:rsidR="001B1D05" w:rsidRPr="00C55597" w:rsidRDefault="001B1D05" w:rsidP="00E857C9">
      <w:pPr>
        <w:numPr>
          <w:ilvl w:val="0"/>
          <w:numId w:val="9"/>
        </w:numPr>
        <w:pBdr>
          <w:top w:val="nil"/>
          <w:left w:val="nil"/>
          <w:bottom w:val="nil"/>
          <w:right w:val="nil"/>
          <w:between w:val="nil"/>
        </w:pBdr>
        <w:spacing w:after="0" w:line="276" w:lineRule="auto"/>
        <w:jc w:val="both"/>
        <w:rPr>
          <w:rFonts w:ascii="Lucida Sans Unicode" w:eastAsia="Trebuchet MS" w:hAnsi="Lucida Sans Unicode" w:cs="Lucida Sans Unicode"/>
        </w:rPr>
      </w:pPr>
      <w:r w:rsidRPr="00C55597">
        <w:rPr>
          <w:rFonts w:ascii="Lucida Sans Unicode" w:eastAsia="Trebuchet MS" w:hAnsi="Lucida Sans Unicode" w:cs="Lucida Sans Unicode"/>
        </w:rPr>
        <w:t xml:space="preserve">Juventudes construyendo con iniciativa </w:t>
      </w:r>
    </w:p>
    <w:p w14:paraId="4B5248C5" w14:textId="77777777" w:rsidR="001B1D05" w:rsidRPr="00C55597" w:rsidRDefault="001B1D05" w:rsidP="00E857C9">
      <w:pPr>
        <w:ind w:left="993"/>
        <w:jc w:val="both"/>
        <w:rPr>
          <w:rFonts w:ascii="Lucida Sans Unicode" w:hAnsi="Lucida Sans Unicode" w:cs="Lucida Sans Unicode"/>
        </w:rPr>
      </w:pPr>
    </w:p>
    <w:p w14:paraId="5B4F3B6E" w14:textId="3751D411" w:rsidR="00AD5BF7" w:rsidRPr="00C55597" w:rsidRDefault="00AD5BF7" w:rsidP="00E857C9">
      <w:pPr>
        <w:ind w:left="284"/>
        <w:jc w:val="both"/>
        <w:rPr>
          <w:rFonts w:ascii="Lucida Sans Unicode" w:hAnsi="Lucida Sans Unicode" w:cs="Lucida Sans Unicode"/>
        </w:rPr>
      </w:pPr>
      <w:r w:rsidRPr="00C55597">
        <w:rPr>
          <w:rFonts w:ascii="Lucida Sans Unicode" w:hAnsi="Lucida Sans Unicode" w:cs="Lucida Sans Unicode"/>
          <w:noProof/>
        </w:rPr>
        <w:drawing>
          <wp:inline distT="0" distB="0" distL="0" distR="0" wp14:anchorId="5941673E" wp14:editId="69A38274">
            <wp:extent cx="5612130" cy="1747520"/>
            <wp:effectExtent l="0" t="0" r="7620" b="5080"/>
            <wp:docPr id="1731941575" name="Imagen 1" descr="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41575" name="Imagen 1" descr="Interfaz de usuario gráfica, Sitio web&#10;&#10;Descripción generada automáticamente"/>
                    <pic:cNvPicPr/>
                  </pic:nvPicPr>
                  <pic:blipFill>
                    <a:blip r:embed="rId63"/>
                    <a:stretch>
                      <a:fillRect/>
                    </a:stretch>
                  </pic:blipFill>
                  <pic:spPr>
                    <a:xfrm>
                      <a:off x="0" y="0"/>
                      <a:ext cx="5612130" cy="1747520"/>
                    </a:xfrm>
                    <a:prstGeom prst="rect">
                      <a:avLst/>
                    </a:prstGeom>
                  </pic:spPr>
                </pic:pic>
              </a:graphicData>
            </a:graphic>
          </wp:inline>
        </w:drawing>
      </w:r>
    </w:p>
    <w:p w14:paraId="0842EF31" w14:textId="77777777" w:rsidR="00214C0C" w:rsidRPr="00C55597" w:rsidRDefault="00214C0C" w:rsidP="00E857C9">
      <w:pPr>
        <w:ind w:left="284"/>
        <w:jc w:val="both"/>
        <w:rPr>
          <w:rFonts w:ascii="Lucida Sans Unicode" w:hAnsi="Lucida Sans Unicode" w:cs="Lucida Sans Unicode"/>
        </w:rPr>
      </w:pPr>
    </w:p>
    <w:p w14:paraId="1A9BADC4" w14:textId="445D7E09" w:rsidR="00AD5BF7" w:rsidRPr="00C55597" w:rsidRDefault="00AD5BF7" w:rsidP="00E857C9">
      <w:pPr>
        <w:pBdr>
          <w:top w:val="nil"/>
          <w:left w:val="nil"/>
          <w:bottom w:val="nil"/>
          <w:right w:val="nil"/>
          <w:between w:val="nil"/>
        </w:pBdr>
        <w:spacing w:after="0" w:line="276" w:lineRule="auto"/>
        <w:jc w:val="both"/>
        <w:rPr>
          <w:rFonts w:ascii="Lucida Sans Unicode" w:eastAsia="Trebuchet MS" w:hAnsi="Lucida Sans Unicode" w:cs="Lucida Sans Unicode"/>
          <w:b/>
          <w:bCs/>
          <w:color w:val="000000"/>
          <w:kern w:val="0"/>
          <w:lang w:eastAsia="es-MX"/>
          <w14:ligatures w14:val="none"/>
        </w:rPr>
      </w:pPr>
      <w:bookmarkStart w:id="49" w:name="_Toc162615095"/>
      <w:r w:rsidRPr="00C55597">
        <w:rPr>
          <w:rStyle w:val="Ttulo2Car"/>
          <w:rFonts w:ascii="Lucida Sans Unicode" w:hAnsi="Lucida Sans Unicode" w:cs="Lucida Sans Unicode"/>
          <w:b/>
          <w:bCs/>
          <w:color w:val="00788E"/>
          <w:sz w:val="22"/>
          <w:szCs w:val="22"/>
        </w:rPr>
        <w:t>Seguimiento a participación con instituciones aliadas: CPS, Consejo de Participación, Comité de Fomento, Gobierno Abierto Jalisco</w:t>
      </w:r>
      <w:bookmarkEnd w:id="49"/>
    </w:p>
    <w:p w14:paraId="61660441" w14:textId="77777777" w:rsidR="00AD5BF7" w:rsidRPr="00C55597" w:rsidRDefault="00AD5BF7" w:rsidP="00E857C9">
      <w:pPr>
        <w:pBdr>
          <w:top w:val="nil"/>
          <w:left w:val="nil"/>
          <w:bottom w:val="nil"/>
          <w:right w:val="nil"/>
          <w:between w:val="nil"/>
        </w:pBdr>
        <w:spacing w:after="0" w:line="276" w:lineRule="auto"/>
        <w:jc w:val="both"/>
        <w:rPr>
          <w:rFonts w:ascii="Lucida Sans Unicode" w:eastAsia="Trebuchet MS" w:hAnsi="Lucida Sans Unicode" w:cs="Lucida Sans Unicode"/>
          <w:b/>
          <w:kern w:val="0"/>
          <w:lang w:eastAsia="es-MX"/>
          <w14:ligatures w14:val="none"/>
        </w:rPr>
      </w:pPr>
    </w:p>
    <w:p w14:paraId="21BE1977" w14:textId="77777777" w:rsidR="00AD5BF7" w:rsidRPr="00C55597" w:rsidRDefault="00AD5BF7"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Respecto al presente punto, se firmó por parte del Instituto Electoral y de Participación Ciudadana convenio de colaboración con la Secretaría Ejecutiva del Sistema Estatal Anticorrupción del estado, con el objeto de:</w:t>
      </w:r>
    </w:p>
    <w:p w14:paraId="14E3BAA2" w14:textId="77777777" w:rsidR="00AD5BF7" w:rsidRPr="00C55597" w:rsidRDefault="00AD5BF7"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6979A8B4" w14:textId="7B49F18E" w:rsidR="003C4662" w:rsidRPr="00C55597" w:rsidRDefault="00AD5BF7" w:rsidP="00E857C9">
      <w:pPr>
        <w:pStyle w:val="Prrafodelista"/>
        <w:numPr>
          <w:ilvl w:val="0"/>
          <w:numId w:val="17"/>
        </w:num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Diseñar y organizar cursos, conferencias, simposios, programas de formación y actualización, entre otros que sean del interés institucional de ambos.  </w:t>
      </w:r>
    </w:p>
    <w:p w14:paraId="489613D0" w14:textId="77777777" w:rsidR="003C4662" w:rsidRPr="00C55597" w:rsidRDefault="003C4662"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5372CCBA" w14:textId="5AEA0414" w:rsidR="00346E03" w:rsidRPr="00C55597" w:rsidRDefault="00AD5BF7" w:rsidP="00E857C9">
      <w:pPr>
        <w:pBdr>
          <w:top w:val="nil"/>
          <w:left w:val="nil"/>
          <w:bottom w:val="nil"/>
          <w:right w:val="nil"/>
          <w:between w:val="nil"/>
        </w:pBdr>
        <w:spacing w:after="0" w:line="276" w:lineRule="auto"/>
        <w:ind w:firstLine="36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b/>
          <w:kern w:val="0"/>
          <w:lang w:eastAsia="es-MX"/>
          <w14:ligatures w14:val="none"/>
        </w:rPr>
        <w:t>B.</w:t>
      </w:r>
      <w:r w:rsidRPr="00C55597">
        <w:rPr>
          <w:rFonts w:ascii="Lucida Sans Unicode" w:eastAsia="Times New Roman" w:hAnsi="Lucida Sans Unicode" w:cs="Lucida Sans Unicode"/>
          <w:kern w:val="0"/>
          <w:lang w:eastAsia="es-MX"/>
          <w14:ligatures w14:val="none"/>
        </w:rPr>
        <w:t xml:space="preserve">   </w:t>
      </w:r>
      <w:r w:rsidRPr="00C55597">
        <w:rPr>
          <w:rFonts w:ascii="Lucida Sans Unicode" w:eastAsia="Trebuchet MS" w:hAnsi="Lucida Sans Unicode" w:cs="Lucida Sans Unicode"/>
          <w:kern w:val="0"/>
          <w:lang w:eastAsia="es-MX"/>
          <w14:ligatures w14:val="none"/>
        </w:rPr>
        <w:t xml:space="preserve">Contribuir al diseño y promoción de políticas integrales en materia de combate a la corrupción en especial sobre las causas que la genera. </w:t>
      </w:r>
    </w:p>
    <w:p w14:paraId="43BABD68" w14:textId="77777777" w:rsidR="00AD5BF7" w:rsidRPr="00C55597" w:rsidRDefault="00AD5BF7" w:rsidP="00E857C9">
      <w:pPr>
        <w:spacing w:before="240" w:after="240" w:line="276" w:lineRule="auto"/>
        <w:ind w:left="36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b/>
          <w:kern w:val="0"/>
          <w:lang w:eastAsia="es-MX"/>
          <w14:ligatures w14:val="none"/>
        </w:rPr>
        <w:t>C.</w:t>
      </w:r>
      <w:r w:rsidRPr="00C55597">
        <w:rPr>
          <w:rFonts w:ascii="Lucida Sans Unicode" w:eastAsia="Times New Roman" w:hAnsi="Lucida Sans Unicode" w:cs="Lucida Sans Unicode"/>
          <w:kern w:val="0"/>
          <w:lang w:eastAsia="es-MX"/>
          <w14:ligatures w14:val="none"/>
        </w:rPr>
        <w:tab/>
      </w:r>
      <w:r w:rsidRPr="00C55597">
        <w:rPr>
          <w:rFonts w:ascii="Lucida Sans Unicode" w:eastAsia="Trebuchet MS" w:hAnsi="Lucida Sans Unicode" w:cs="Lucida Sans Unicode"/>
          <w:kern w:val="0"/>
          <w:lang w:eastAsia="es-MX"/>
          <w14:ligatures w14:val="none"/>
        </w:rPr>
        <w:t xml:space="preserve">Coeditar, publicar y difundir obras, colecciones bibliográficas y demás trabajos que consideran ambas instituciones. </w:t>
      </w:r>
    </w:p>
    <w:p w14:paraId="6E0124E8" w14:textId="77777777" w:rsidR="00AD5BF7" w:rsidRPr="00C55597" w:rsidRDefault="00AD5BF7" w:rsidP="00E857C9">
      <w:pPr>
        <w:spacing w:before="240" w:after="240" w:line="276" w:lineRule="auto"/>
        <w:ind w:left="36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b/>
          <w:kern w:val="0"/>
          <w:lang w:eastAsia="es-MX"/>
          <w14:ligatures w14:val="none"/>
        </w:rPr>
        <w:lastRenderedPageBreak/>
        <w:t>D.</w:t>
      </w:r>
      <w:r w:rsidRPr="00C55597">
        <w:rPr>
          <w:rFonts w:ascii="Lucida Sans Unicode" w:eastAsia="Times New Roman" w:hAnsi="Lucida Sans Unicode" w:cs="Lucida Sans Unicode"/>
          <w:kern w:val="0"/>
          <w:lang w:eastAsia="es-MX"/>
          <w14:ligatures w14:val="none"/>
        </w:rPr>
        <w:t xml:space="preserve">   </w:t>
      </w:r>
      <w:r w:rsidRPr="00C55597">
        <w:rPr>
          <w:rFonts w:ascii="Lucida Sans Unicode" w:eastAsia="Trebuchet MS" w:hAnsi="Lucida Sans Unicode" w:cs="Lucida Sans Unicode"/>
          <w:kern w:val="0"/>
          <w:lang w:eastAsia="es-MX"/>
          <w14:ligatures w14:val="none"/>
        </w:rPr>
        <w:t xml:space="preserve">Transferir conocimiento relativo a la implementación, seguimiento y evaluación de las políticas estatales anticorrupción y de integridad pública de acuerdo con lo establecido en la normativa en la materia. </w:t>
      </w:r>
    </w:p>
    <w:p w14:paraId="3CF1C83A" w14:textId="77777777" w:rsidR="00AD5BF7" w:rsidRPr="00C55597" w:rsidRDefault="00AD5BF7" w:rsidP="00E857C9">
      <w:pPr>
        <w:spacing w:before="240" w:after="240" w:line="276" w:lineRule="auto"/>
        <w:ind w:left="36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b/>
          <w:kern w:val="0"/>
          <w:lang w:eastAsia="es-MX"/>
          <w14:ligatures w14:val="none"/>
        </w:rPr>
        <w:t>E.</w:t>
      </w:r>
      <w:r w:rsidRPr="00C55597">
        <w:rPr>
          <w:rFonts w:ascii="Lucida Sans Unicode" w:eastAsia="Times New Roman" w:hAnsi="Lucida Sans Unicode" w:cs="Lucida Sans Unicode"/>
          <w:kern w:val="0"/>
          <w:lang w:eastAsia="es-MX"/>
          <w14:ligatures w14:val="none"/>
        </w:rPr>
        <w:tab/>
      </w:r>
      <w:r w:rsidRPr="00C55597">
        <w:rPr>
          <w:rFonts w:ascii="Lucida Sans Unicode" w:eastAsia="Trebuchet MS" w:hAnsi="Lucida Sans Unicode" w:cs="Lucida Sans Unicode"/>
          <w:kern w:val="0"/>
          <w:lang w:eastAsia="es-MX"/>
          <w14:ligatures w14:val="none"/>
        </w:rPr>
        <w:t>Desarrollar acciones conjuntas de colaboración académica, científica y cultural para el enriquecimiento de las funciones que desempeñan.</w:t>
      </w:r>
    </w:p>
    <w:p w14:paraId="229B1AEF" w14:textId="77777777" w:rsidR="00AD5BF7" w:rsidRPr="00C55597" w:rsidRDefault="00AD5BF7" w:rsidP="00E857C9">
      <w:pPr>
        <w:spacing w:before="240" w:after="240" w:line="276" w:lineRule="auto"/>
        <w:ind w:left="36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b/>
          <w:kern w:val="0"/>
          <w:lang w:eastAsia="es-MX"/>
          <w14:ligatures w14:val="none"/>
        </w:rPr>
        <w:t>F.</w:t>
      </w:r>
      <w:r w:rsidRPr="00C55597">
        <w:rPr>
          <w:rFonts w:ascii="Lucida Sans Unicode" w:eastAsia="Times New Roman" w:hAnsi="Lucida Sans Unicode" w:cs="Lucida Sans Unicode"/>
          <w:kern w:val="0"/>
          <w:lang w:eastAsia="es-MX"/>
          <w14:ligatures w14:val="none"/>
        </w:rPr>
        <w:tab/>
      </w:r>
      <w:r w:rsidRPr="00C55597">
        <w:rPr>
          <w:rFonts w:ascii="Lucida Sans Unicode" w:eastAsia="Trebuchet MS" w:hAnsi="Lucida Sans Unicode" w:cs="Lucida Sans Unicode"/>
          <w:kern w:val="0"/>
          <w:lang w:eastAsia="es-MX"/>
          <w14:ligatures w14:val="none"/>
        </w:rPr>
        <w:t>Desarrollar acciones conjuntas para la prevención de la violencia política contra las mujeres en razón de género.</w:t>
      </w:r>
    </w:p>
    <w:p w14:paraId="33650FB4" w14:textId="77777777" w:rsidR="00AD5BF7" w:rsidRPr="00C55597" w:rsidRDefault="00AD5BF7" w:rsidP="00E857C9">
      <w:pPr>
        <w:spacing w:before="240" w:after="240" w:line="276" w:lineRule="auto"/>
        <w:ind w:left="360"/>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b/>
          <w:kern w:val="0"/>
          <w:lang w:eastAsia="es-MX"/>
          <w14:ligatures w14:val="none"/>
        </w:rPr>
        <w:t>G.</w:t>
      </w:r>
      <w:r w:rsidRPr="00C55597">
        <w:rPr>
          <w:rFonts w:ascii="Lucida Sans Unicode" w:eastAsia="Times New Roman" w:hAnsi="Lucida Sans Unicode" w:cs="Lucida Sans Unicode"/>
          <w:kern w:val="0"/>
          <w:lang w:eastAsia="es-MX"/>
          <w14:ligatures w14:val="none"/>
        </w:rPr>
        <w:t xml:space="preserve">   </w:t>
      </w:r>
      <w:r w:rsidRPr="00C55597">
        <w:rPr>
          <w:rFonts w:ascii="Lucida Sans Unicode" w:eastAsia="Trebuchet MS" w:hAnsi="Lucida Sans Unicode" w:cs="Lucida Sans Unicode"/>
          <w:kern w:val="0"/>
          <w:lang w:eastAsia="es-MX"/>
          <w14:ligatures w14:val="none"/>
        </w:rPr>
        <w:t xml:space="preserve">Las demás que acuerden ambas instituciones para la ejecución del convenio.   </w:t>
      </w:r>
    </w:p>
    <w:p w14:paraId="1819027D" w14:textId="77777777" w:rsidR="007B55B0" w:rsidRPr="00C55597" w:rsidRDefault="007B55B0"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p>
    <w:p w14:paraId="47182DCE" w14:textId="404E54D3" w:rsidR="00AD5BF7" w:rsidRPr="00C55597" w:rsidRDefault="00AD5BF7" w:rsidP="00E857C9">
      <w:pPr>
        <w:pBdr>
          <w:top w:val="nil"/>
          <w:left w:val="nil"/>
          <w:bottom w:val="nil"/>
          <w:right w:val="nil"/>
          <w:between w:val="nil"/>
        </w:pBdr>
        <w:spacing w:after="0" w:line="276" w:lineRule="auto"/>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El mencionado instrumento fue firmado el día 16 de agosto del 2023. </w:t>
      </w:r>
    </w:p>
    <w:p w14:paraId="331767D8" w14:textId="77777777" w:rsidR="00AD5BF7" w:rsidRPr="00C55597" w:rsidRDefault="00AD5BF7" w:rsidP="00E857C9">
      <w:pPr>
        <w:pBdr>
          <w:top w:val="nil"/>
          <w:left w:val="nil"/>
          <w:bottom w:val="nil"/>
          <w:right w:val="nil"/>
          <w:between w:val="nil"/>
        </w:pBdr>
        <w:spacing w:after="0" w:line="276" w:lineRule="auto"/>
        <w:jc w:val="both"/>
        <w:rPr>
          <w:rFonts w:ascii="Lucida Sans Unicode" w:eastAsia="Trebuchet MS" w:hAnsi="Lucida Sans Unicode" w:cs="Lucida Sans Unicode"/>
          <w:b/>
          <w:kern w:val="0"/>
          <w:lang w:eastAsia="es-MX"/>
          <w14:ligatures w14:val="none"/>
        </w:rPr>
      </w:pPr>
    </w:p>
    <w:p w14:paraId="23F790A7" w14:textId="2FCF54DD" w:rsidR="00AD5BF7" w:rsidRPr="00C55597" w:rsidRDefault="00C60092" w:rsidP="00E857C9">
      <w:pPr>
        <w:pStyle w:val="Ttulo3"/>
        <w:jc w:val="both"/>
        <w:rPr>
          <w:rFonts w:ascii="Lucida Sans Unicode" w:eastAsia="Trebuchet MS" w:hAnsi="Lucida Sans Unicode" w:cs="Lucida Sans Unicode"/>
          <w:color w:val="00788E"/>
          <w:sz w:val="22"/>
          <w:szCs w:val="22"/>
          <w:lang w:eastAsia="es-MX"/>
        </w:rPr>
      </w:pPr>
      <w:bookmarkStart w:id="50" w:name="_Toc162615096"/>
      <w:r w:rsidRPr="00C55597">
        <w:rPr>
          <w:rFonts w:ascii="Lucida Sans Unicode" w:eastAsia="Trebuchet MS" w:hAnsi="Lucida Sans Unicode" w:cs="Lucida Sans Unicode"/>
          <w:color w:val="00788E"/>
          <w:sz w:val="22"/>
          <w:szCs w:val="22"/>
          <w:lang w:eastAsia="es-MX"/>
        </w:rPr>
        <w:t>1.</w:t>
      </w:r>
      <w:r w:rsidR="00AD5BF7" w:rsidRPr="00C55597">
        <w:rPr>
          <w:rFonts w:ascii="Lucida Sans Unicode" w:eastAsia="Trebuchet MS" w:hAnsi="Lucida Sans Unicode" w:cs="Lucida Sans Unicode"/>
          <w:color w:val="00788E"/>
          <w:sz w:val="22"/>
          <w:szCs w:val="22"/>
          <w:lang w:eastAsia="es-MX"/>
        </w:rPr>
        <w:t>Seguimiento al diseño e implementación del Programa Institucional Anticorrupción</w:t>
      </w:r>
      <w:bookmarkEnd w:id="50"/>
    </w:p>
    <w:p w14:paraId="1EEE4137" w14:textId="77777777" w:rsidR="00AD5BF7" w:rsidRPr="00C55597" w:rsidRDefault="00AD5BF7" w:rsidP="00E857C9">
      <w:pPr>
        <w:pBdr>
          <w:top w:val="nil"/>
          <w:left w:val="nil"/>
          <w:bottom w:val="nil"/>
          <w:right w:val="nil"/>
          <w:between w:val="nil"/>
        </w:pBdr>
        <w:spacing w:after="0"/>
        <w:jc w:val="both"/>
        <w:rPr>
          <w:rFonts w:ascii="Lucida Sans Unicode" w:eastAsia="Trebuchet MS" w:hAnsi="Lucida Sans Unicode" w:cs="Lucida Sans Unicode"/>
          <w:bCs/>
          <w:color w:val="000000"/>
        </w:rPr>
      </w:pPr>
      <w:r w:rsidRPr="00C55597">
        <w:rPr>
          <w:rFonts w:ascii="Lucida Sans Unicode" w:eastAsia="Trebuchet MS" w:hAnsi="Lucida Sans Unicode" w:cs="Lucida Sans Unicode"/>
          <w:bCs/>
          <w:color w:val="000000"/>
        </w:rPr>
        <w:t xml:space="preserve">Respecto al presente punto se presenta el Proyecto de Acuerdo del Consejo General del Instituto Electoral y de Participación Ciudadana por el que se somete a consideración el Plan Institucional Anticorrupción de este Instituto. </w:t>
      </w:r>
    </w:p>
    <w:p w14:paraId="35489F77" w14:textId="77777777" w:rsidR="00AD5BF7" w:rsidRPr="00C55597" w:rsidRDefault="00AD5BF7" w:rsidP="00E857C9">
      <w:pPr>
        <w:pBdr>
          <w:top w:val="nil"/>
          <w:left w:val="nil"/>
          <w:bottom w:val="nil"/>
          <w:right w:val="nil"/>
          <w:between w:val="nil"/>
        </w:pBdr>
        <w:spacing w:after="0"/>
        <w:jc w:val="both"/>
        <w:rPr>
          <w:rFonts w:ascii="Lucida Sans Unicode" w:eastAsia="Trebuchet MS" w:hAnsi="Lucida Sans Unicode" w:cs="Lucida Sans Unicode"/>
          <w:bCs/>
          <w:color w:val="000000"/>
        </w:rPr>
      </w:pPr>
    </w:p>
    <w:p w14:paraId="78F0487C" w14:textId="77777777" w:rsidR="003C4662" w:rsidRPr="00C55597" w:rsidRDefault="00AD5BF7"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r w:rsidRPr="00C55597">
        <w:rPr>
          <w:rFonts w:ascii="Lucida Sans Unicode" w:eastAsia="Trebuchet MS" w:hAnsi="Lucida Sans Unicode" w:cs="Lucida Sans Unicode"/>
          <w:bCs/>
          <w:color w:val="000000"/>
        </w:rPr>
        <w:t xml:space="preserve">Con relación a este punto a continuación, de manera breve se enuncia el desarrollo adoptado por la autoridad competente (Secretaria Ejecutiva del Sistema Estatal Anticorrupción de Jalisco). </w:t>
      </w:r>
      <w:r w:rsidRPr="00C55597">
        <w:rPr>
          <w:rStyle w:val="normaltextrun"/>
          <w:rFonts w:ascii="Lucida Sans Unicode" w:hAnsi="Lucida Sans Unicode" w:cs="Lucida Sans Unicode"/>
          <w:color w:val="000000"/>
          <w:shd w:val="clear" w:color="auto" w:fill="FFFFFF"/>
        </w:rPr>
        <w:t xml:space="preserve">En octubre de 2020, se aprobó la Política Estatal Anticorrupción, la PEAJAL, la cual fue publicada en el Periódico Oficial El Estado de Jalisco el 6 de julio de 2021. Este instrumento tiene cuatro objetivos principales: </w:t>
      </w:r>
    </w:p>
    <w:p w14:paraId="770291FC" w14:textId="77777777" w:rsidR="003C4662" w:rsidRPr="00C55597" w:rsidRDefault="003C4662"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3E1A72D2" w14:textId="4BE6F99B" w:rsidR="00AD5BF7" w:rsidRPr="00C55597" w:rsidRDefault="00AD5BF7"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r w:rsidRPr="00C55597">
        <w:rPr>
          <w:rStyle w:val="normaltextrun"/>
          <w:rFonts w:ascii="Lucida Sans Unicode" w:hAnsi="Lucida Sans Unicode" w:cs="Lucida Sans Unicode"/>
          <w:color w:val="000000"/>
          <w:shd w:val="clear" w:color="auto" w:fill="FFFFFF"/>
        </w:rPr>
        <w:t>promover la integridad y ética pública, impulsar la participación pública, disminuir la arbitrariedad en la gestión pública y combatir la impunidad.</w:t>
      </w:r>
    </w:p>
    <w:p w14:paraId="70AD2203" w14:textId="38A77938" w:rsidR="00C60092" w:rsidRPr="00C55597" w:rsidRDefault="00AD5BF7" w:rsidP="00E857C9">
      <w:pPr>
        <w:pBdr>
          <w:top w:val="nil"/>
          <w:left w:val="nil"/>
          <w:bottom w:val="nil"/>
          <w:right w:val="nil"/>
          <w:between w:val="nil"/>
        </w:pBdr>
        <w:spacing w:after="0"/>
        <w:ind w:left="786"/>
        <w:jc w:val="both"/>
        <w:rPr>
          <w:rStyle w:val="normaltextrun"/>
          <w:rFonts w:ascii="Lucida Sans Unicode" w:eastAsia="Trebuchet MS" w:hAnsi="Lucida Sans Unicode" w:cs="Lucida Sans Unicode"/>
          <w:bCs/>
          <w:color w:val="000000"/>
        </w:rPr>
      </w:pPr>
      <w:r w:rsidRPr="00C55597">
        <w:rPr>
          <w:rFonts w:ascii="Lucida Sans Unicode" w:eastAsia="Trebuchet MS" w:hAnsi="Lucida Sans Unicode" w:cs="Lucida Sans Unicode"/>
          <w:bCs/>
          <w:color w:val="000000"/>
        </w:rPr>
        <w:t xml:space="preserve"> </w:t>
      </w:r>
    </w:p>
    <w:p w14:paraId="62FD89E9" w14:textId="4670CE74" w:rsidR="00AD5BF7" w:rsidRPr="00C55597" w:rsidRDefault="00AD5BF7"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r w:rsidRPr="00C55597">
        <w:rPr>
          <w:rStyle w:val="normaltextrun"/>
          <w:rFonts w:ascii="Lucida Sans Unicode" w:hAnsi="Lucida Sans Unicode" w:cs="Lucida Sans Unicode"/>
          <w:color w:val="000000"/>
          <w:shd w:val="clear" w:color="auto" w:fill="FFFFFF"/>
        </w:rPr>
        <w:t>En noviembre de 2022, el Comité Coordinador del Sistema Estatal Anticorrupción estableció cuatro Programas Marco de Implementación de la PEAJAL, que recuperan los cuatro objetivos principales, pero los focaliza en estrategias y líneas de acción que deberán ser puestas en marcha por todos los entes públicos de la entidad.</w:t>
      </w:r>
    </w:p>
    <w:p w14:paraId="33A0A7FB" w14:textId="77777777" w:rsidR="00AD5BF7" w:rsidRPr="00C55597" w:rsidRDefault="00AD5BF7"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r w:rsidRPr="00C55597">
        <w:rPr>
          <w:rStyle w:val="normaltextrun"/>
          <w:rFonts w:ascii="Lucida Sans Unicode" w:hAnsi="Lucida Sans Unicode" w:cs="Lucida Sans Unicode"/>
          <w:color w:val="000000"/>
          <w:shd w:val="clear" w:color="auto" w:fill="FFFFFF"/>
        </w:rPr>
        <w:lastRenderedPageBreak/>
        <w:t xml:space="preserve">Por lo que el Instituto de ser el caso aprobaría la propuesta del Plan Institucional Anticorrupción de nuestro Instituto. </w:t>
      </w:r>
    </w:p>
    <w:p w14:paraId="53804A0F" w14:textId="77777777" w:rsidR="00FB50F4" w:rsidRPr="00C55597" w:rsidRDefault="00FB50F4"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2C8BB631" w14:textId="10B6B371" w:rsidR="00FB50F4" w:rsidRPr="00C55597" w:rsidRDefault="0005398E"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r w:rsidRPr="00C55597">
        <w:rPr>
          <w:rStyle w:val="normaltextrun"/>
          <w:rFonts w:ascii="Lucida Sans Unicode" w:hAnsi="Lucida Sans Unicode" w:cs="Lucida Sans Unicode"/>
          <w:color w:val="000000"/>
          <w:shd w:val="clear" w:color="auto" w:fill="FFFFFF"/>
        </w:rPr>
        <w:t xml:space="preserve">Asimismo, </w:t>
      </w:r>
      <w:r w:rsidR="00A84866" w:rsidRPr="00C55597">
        <w:rPr>
          <w:rStyle w:val="normaltextrun"/>
          <w:rFonts w:ascii="Lucida Sans Unicode" w:hAnsi="Lucida Sans Unicode" w:cs="Lucida Sans Unicode"/>
          <w:color w:val="000000"/>
          <w:shd w:val="clear" w:color="auto" w:fill="FFFFFF"/>
        </w:rPr>
        <w:t xml:space="preserve">personal de la Dirección </w:t>
      </w:r>
      <w:r w:rsidR="006A1C51" w:rsidRPr="00C55597">
        <w:rPr>
          <w:rStyle w:val="normaltextrun"/>
          <w:rFonts w:ascii="Lucida Sans Unicode" w:hAnsi="Lucida Sans Unicode" w:cs="Lucida Sans Unicode"/>
          <w:color w:val="000000"/>
          <w:shd w:val="clear" w:color="auto" w:fill="FFFFFF"/>
        </w:rPr>
        <w:t xml:space="preserve">acudió a las diferentes sedes donde se desarrollaron </w:t>
      </w:r>
      <w:r w:rsidR="00041DD9" w:rsidRPr="00C55597">
        <w:rPr>
          <w:rStyle w:val="normaltextrun"/>
          <w:rFonts w:ascii="Lucida Sans Unicode" w:hAnsi="Lucida Sans Unicode" w:cs="Lucida Sans Unicode"/>
          <w:color w:val="000000"/>
          <w:shd w:val="clear" w:color="auto" w:fill="FFFFFF"/>
        </w:rPr>
        <w:t xml:space="preserve">“Encuentros </w:t>
      </w:r>
      <w:r w:rsidR="00600341" w:rsidRPr="00C55597">
        <w:rPr>
          <w:rStyle w:val="normaltextrun"/>
          <w:rFonts w:ascii="Lucida Sans Unicode" w:hAnsi="Lucida Sans Unicode" w:cs="Lucida Sans Unicode"/>
          <w:color w:val="000000"/>
          <w:shd w:val="clear" w:color="auto" w:fill="FFFFFF"/>
        </w:rPr>
        <w:t xml:space="preserve">Anticorrupción </w:t>
      </w:r>
      <w:r w:rsidR="00037734" w:rsidRPr="00C55597">
        <w:rPr>
          <w:rStyle w:val="normaltextrun"/>
          <w:rFonts w:ascii="Lucida Sans Unicode" w:hAnsi="Lucida Sans Unicode" w:cs="Lucida Sans Unicode"/>
          <w:color w:val="000000"/>
          <w:shd w:val="clear" w:color="auto" w:fill="FFFFFF"/>
        </w:rPr>
        <w:t>con Sociedad Ci</w:t>
      </w:r>
      <w:r w:rsidR="00F44799" w:rsidRPr="00C55597">
        <w:rPr>
          <w:rStyle w:val="normaltextrun"/>
          <w:rFonts w:ascii="Lucida Sans Unicode" w:hAnsi="Lucida Sans Unicode" w:cs="Lucida Sans Unicode"/>
          <w:color w:val="000000"/>
          <w:shd w:val="clear" w:color="auto" w:fill="FFFFFF"/>
        </w:rPr>
        <w:t xml:space="preserve">vil </w:t>
      </w:r>
      <w:r w:rsidR="00961787" w:rsidRPr="00C55597">
        <w:rPr>
          <w:rStyle w:val="normaltextrun"/>
          <w:rFonts w:ascii="Lucida Sans Unicode" w:hAnsi="Lucida Sans Unicode" w:cs="Lucida Sans Unicode"/>
          <w:color w:val="000000"/>
          <w:shd w:val="clear" w:color="auto" w:fill="FFFFFF"/>
        </w:rPr>
        <w:t>y Autoridades Municipales”</w:t>
      </w:r>
      <w:r w:rsidR="00A549C5" w:rsidRPr="00C55597">
        <w:rPr>
          <w:rStyle w:val="normaltextrun"/>
          <w:rFonts w:ascii="Lucida Sans Unicode" w:hAnsi="Lucida Sans Unicode" w:cs="Lucida Sans Unicode"/>
          <w:color w:val="000000"/>
          <w:shd w:val="clear" w:color="auto" w:fill="FFFFFF"/>
        </w:rPr>
        <w:t xml:space="preserve">, que tuvo como objetivo primordial </w:t>
      </w:r>
      <w:r w:rsidR="004206A5" w:rsidRPr="00C55597">
        <w:rPr>
          <w:rStyle w:val="normaltextrun"/>
          <w:rFonts w:ascii="Lucida Sans Unicode" w:hAnsi="Lucida Sans Unicode" w:cs="Lucida Sans Unicode"/>
          <w:color w:val="000000"/>
          <w:shd w:val="clear" w:color="auto" w:fill="FFFFFF"/>
        </w:rPr>
        <w:t xml:space="preserve">promover la conformación </w:t>
      </w:r>
      <w:r w:rsidR="00671A47" w:rsidRPr="00C55597">
        <w:rPr>
          <w:rStyle w:val="normaltextrun"/>
          <w:rFonts w:ascii="Lucida Sans Unicode" w:hAnsi="Lucida Sans Unicode" w:cs="Lucida Sans Unicode"/>
          <w:color w:val="000000"/>
          <w:shd w:val="clear" w:color="auto" w:fill="FFFFFF"/>
        </w:rPr>
        <w:t xml:space="preserve">de los </w:t>
      </w:r>
      <w:r w:rsidR="00FA3748" w:rsidRPr="00C55597">
        <w:rPr>
          <w:rStyle w:val="normaltextrun"/>
          <w:rFonts w:ascii="Lucida Sans Unicode" w:hAnsi="Lucida Sans Unicode" w:cs="Lucida Sans Unicode"/>
          <w:color w:val="000000"/>
          <w:shd w:val="clear" w:color="auto" w:fill="FFFFFF"/>
        </w:rPr>
        <w:t>S</w:t>
      </w:r>
      <w:r w:rsidR="00671A47" w:rsidRPr="00C55597">
        <w:rPr>
          <w:rStyle w:val="normaltextrun"/>
          <w:rFonts w:ascii="Lucida Sans Unicode" w:hAnsi="Lucida Sans Unicode" w:cs="Lucida Sans Unicode"/>
          <w:color w:val="000000"/>
          <w:shd w:val="clear" w:color="auto" w:fill="FFFFFF"/>
        </w:rPr>
        <w:t xml:space="preserve">istemas </w:t>
      </w:r>
      <w:r w:rsidR="00FA3748" w:rsidRPr="00C55597">
        <w:rPr>
          <w:rStyle w:val="normaltextrun"/>
          <w:rFonts w:ascii="Lucida Sans Unicode" w:hAnsi="Lucida Sans Unicode" w:cs="Lucida Sans Unicode"/>
          <w:color w:val="000000"/>
          <w:shd w:val="clear" w:color="auto" w:fill="FFFFFF"/>
        </w:rPr>
        <w:t>M</w:t>
      </w:r>
      <w:r w:rsidR="00AD207D" w:rsidRPr="00C55597">
        <w:rPr>
          <w:rStyle w:val="normaltextrun"/>
          <w:rFonts w:ascii="Lucida Sans Unicode" w:hAnsi="Lucida Sans Unicode" w:cs="Lucida Sans Unicode"/>
          <w:color w:val="000000"/>
          <w:shd w:val="clear" w:color="auto" w:fill="FFFFFF"/>
        </w:rPr>
        <w:t xml:space="preserve">unicipales </w:t>
      </w:r>
      <w:r w:rsidR="00FA3748" w:rsidRPr="00C55597">
        <w:rPr>
          <w:rStyle w:val="normaltextrun"/>
          <w:rFonts w:ascii="Lucida Sans Unicode" w:hAnsi="Lucida Sans Unicode" w:cs="Lucida Sans Unicode"/>
          <w:color w:val="000000"/>
          <w:shd w:val="clear" w:color="auto" w:fill="FFFFFF"/>
        </w:rPr>
        <w:t>A</w:t>
      </w:r>
      <w:r w:rsidR="00AD207D" w:rsidRPr="00C55597">
        <w:rPr>
          <w:rStyle w:val="normaltextrun"/>
          <w:rFonts w:ascii="Lucida Sans Unicode" w:hAnsi="Lucida Sans Unicode" w:cs="Lucida Sans Unicode"/>
          <w:color w:val="000000"/>
          <w:shd w:val="clear" w:color="auto" w:fill="FFFFFF"/>
        </w:rPr>
        <w:t>nticorrupción</w:t>
      </w:r>
      <w:r w:rsidR="00FA3748" w:rsidRPr="00C55597">
        <w:rPr>
          <w:rStyle w:val="normaltextrun"/>
          <w:rFonts w:ascii="Lucida Sans Unicode" w:hAnsi="Lucida Sans Unicode" w:cs="Lucida Sans Unicode"/>
          <w:color w:val="000000"/>
          <w:shd w:val="clear" w:color="auto" w:fill="FFFFFF"/>
        </w:rPr>
        <w:t xml:space="preserve"> </w:t>
      </w:r>
      <w:r w:rsidR="00717315" w:rsidRPr="00C55597">
        <w:rPr>
          <w:rStyle w:val="normaltextrun"/>
          <w:rFonts w:ascii="Lucida Sans Unicode" w:hAnsi="Lucida Sans Unicode" w:cs="Lucida Sans Unicode"/>
          <w:color w:val="000000"/>
          <w:shd w:val="clear" w:color="auto" w:fill="FFFFFF"/>
        </w:rPr>
        <w:t>(SMA)</w:t>
      </w:r>
      <w:r w:rsidR="00891B4C" w:rsidRPr="00C55597">
        <w:rPr>
          <w:rStyle w:val="normaltextrun"/>
          <w:rFonts w:ascii="Lucida Sans Unicode" w:hAnsi="Lucida Sans Unicode" w:cs="Lucida Sans Unicode"/>
          <w:color w:val="000000"/>
          <w:shd w:val="clear" w:color="auto" w:fill="FFFFFF"/>
        </w:rPr>
        <w:t xml:space="preserve">. </w:t>
      </w:r>
    </w:p>
    <w:p w14:paraId="430C039B" w14:textId="77777777" w:rsidR="009C1AC7" w:rsidRPr="00C55597" w:rsidRDefault="009C1AC7"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748DEBFE" w14:textId="77777777" w:rsidR="00192C5B" w:rsidRPr="00C55597" w:rsidRDefault="00D51DE7"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r w:rsidRPr="00C55597">
        <w:rPr>
          <w:rStyle w:val="normaltextrun"/>
          <w:rFonts w:ascii="Lucida Sans Unicode" w:hAnsi="Lucida Sans Unicode" w:cs="Lucida Sans Unicode"/>
          <w:color w:val="000000"/>
          <w:shd w:val="clear" w:color="auto" w:fill="FFFFFF"/>
        </w:rPr>
        <w:t xml:space="preserve">Con la finalidad </w:t>
      </w:r>
      <w:r w:rsidR="007C1629" w:rsidRPr="00C55597">
        <w:rPr>
          <w:rStyle w:val="normaltextrun"/>
          <w:rFonts w:ascii="Lucida Sans Unicode" w:hAnsi="Lucida Sans Unicode" w:cs="Lucida Sans Unicode"/>
          <w:color w:val="000000"/>
          <w:shd w:val="clear" w:color="auto" w:fill="FFFFFF"/>
        </w:rPr>
        <w:t xml:space="preserve">de obtener un diagnóstico </w:t>
      </w:r>
      <w:r w:rsidR="00C5096B" w:rsidRPr="00C55597">
        <w:rPr>
          <w:rStyle w:val="normaltextrun"/>
          <w:rFonts w:ascii="Lucida Sans Unicode" w:hAnsi="Lucida Sans Unicode" w:cs="Lucida Sans Unicode"/>
          <w:color w:val="000000"/>
          <w:shd w:val="clear" w:color="auto" w:fill="FFFFFF"/>
        </w:rPr>
        <w:t xml:space="preserve">que arroje </w:t>
      </w:r>
      <w:r w:rsidR="0031700C" w:rsidRPr="00C55597">
        <w:rPr>
          <w:rStyle w:val="normaltextrun"/>
          <w:rFonts w:ascii="Lucida Sans Unicode" w:hAnsi="Lucida Sans Unicode" w:cs="Lucida Sans Unicode"/>
          <w:color w:val="000000"/>
          <w:shd w:val="clear" w:color="auto" w:fill="FFFFFF"/>
        </w:rPr>
        <w:t xml:space="preserve">el nivel de conocimiento </w:t>
      </w:r>
      <w:r w:rsidR="00A83BB8" w:rsidRPr="00C55597">
        <w:rPr>
          <w:rStyle w:val="normaltextrun"/>
          <w:rFonts w:ascii="Lucida Sans Unicode" w:hAnsi="Lucida Sans Unicode" w:cs="Lucida Sans Unicode"/>
          <w:color w:val="000000"/>
          <w:shd w:val="clear" w:color="auto" w:fill="FFFFFF"/>
        </w:rPr>
        <w:t xml:space="preserve">respecto a la política estatal </w:t>
      </w:r>
      <w:r w:rsidR="006B278E" w:rsidRPr="00C55597">
        <w:rPr>
          <w:rStyle w:val="normaltextrun"/>
          <w:rFonts w:ascii="Lucida Sans Unicode" w:hAnsi="Lucida Sans Unicode" w:cs="Lucida Sans Unicode"/>
          <w:color w:val="000000"/>
          <w:shd w:val="clear" w:color="auto" w:fill="FFFFFF"/>
        </w:rPr>
        <w:t>anticorrupc</w:t>
      </w:r>
      <w:r w:rsidR="00745513" w:rsidRPr="00C55597">
        <w:rPr>
          <w:rStyle w:val="normaltextrun"/>
          <w:rFonts w:ascii="Lucida Sans Unicode" w:hAnsi="Lucida Sans Unicode" w:cs="Lucida Sans Unicode"/>
          <w:color w:val="000000"/>
          <w:shd w:val="clear" w:color="auto" w:fill="FFFFFF"/>
        </w:rPr>
        <w:t>ión</w:t>
      </w:r>
      <w:r w:rsidR="000961F9" w:rsidRPr="00C55597">
        <w:rPr>
          <w:rStyle w:val="normaltextrun"/>
          <w:rFonts w:ascii="Lucida Sans Unicode" w:hAnsi="Lucida Sans Unicode" w:cs="Lucida Sans Unicode"/>
          <w:color w:val="000000"/>
          <w:shd w:val="clear" w:color="auto" w:fill="FFFFFF"/>
        </w:rPr>
        <w:t xml:space="preserve">, así como de sus </w:t>
      </w:r>
      <w:r w:rsidR="00E72C21" w:rsidRPr="00C55597">
        <w:rPr>
          <w:rStyle w:val="normaltextrun"/>
          <w:rFonts w:ascii="Lucida Sans Unicode" w:hAnsi="Lucida Sans Unicode" w:cs="Lucida Sans Unicode"/>
          <w:color w:val="000000"/>
          <w:shd w:val="clear" w:color="auto" w:fill="FFFFFF"/>
        </w:rPr>
        <w:t>P</w:t>
      </w:r>
      <w:r w:rsidR="000961F9" w:rsidRPr="00C55597">
        <w:rPr>
          <w:rStyle w:val="normaltextrun"/>
          <w:rFonts w:ascii="Lucida Sans Unicode" w:hAnsi="Lucida Sans Unicode" w:cs="Lucida Sans Unicode"/>
          <w:color w:val="000000"/>
          <w:shd w:val="clear" w:color="auto" w:fill="FFFFFF"/>
        </w:rPr>
        <w:t xml:space="preserve">rogramas </w:t>
      </w:r>
      <w:r w:rsidR="00E72C21" w:rsidRPr="00C55597">
        <w:rPr>
          <w:rStyle w:val="normaltextrun"/>
          <w:rFonts w:ascii="Lucida Sans Unicode" w:hAnsi="Lucida Sans Unicode" w:cs="Lucida Sans Unicode"/>
          <w:color w:val="000000"/>
          <w:shd w:val="clear" w:color="auto" w:fill="FFFFFF"/>
        </w:rPr>
        <w:t>M</w:t>
      </w:r>
      <w:r w:rsidR="000E60DA" w:rsidRPr="00C55597">
        <w:rPr>
          <w:rStyle w:val="normaltextrun"/>
          <w:rFonts w:ascii="Lucida Sans Unicode" w:hAnsi="Lucida Sans Unicode" w:cs="Lucida Sans Unicode"/>
          <w:color w:val="000000"/>
          <w:shd w:val="clear" w:color="auto" w:fill="FFFFFF"/>
        </w:rPr>
        <w:t xml:space="preserve">arco de </w:t>
      </w:r>
      <w:r w:rsidR="001215F2" w:rsidRPr="00C55597">
        <w:rPr>
          <w:rStyle w:val="normaltextrun"/>
          <w:rFonts w:ascii="Lucida Sans Unicode" w:hAnsi="Lucida Sans Unicode" w:cs="Lucida Sans Unicode"/>
          <w:color w:val="000000"/>
          <w:shd w:val="clear" w:color="auto" w:fill="FFFFFF"/>
        </w:rPr>
        <w:t>I</w:t>
      </w:r>
      <w:r w:rsidR="00096B7C" w:rsidRPr="00C55597">
        <w:rPr>
          <w:rStyle w:val="normaltextrun"/>
          <w:rFonts w:ascii="Lucida Sans Unicode" w:hAnsi="Lucida Sans Unicode" w:cs="Lucida Sans Unicode"/>
          <w:color w:val="000000"/>
          <w:shd w:val="clear" w:color="auto" w:fill="FFFFFF"/>
        </w:rPr>
        <w:t>mplementación</w:t>
      </w:r>
      <w:r w:rsidR="0043454E" w:rsidRPr="00C55597">
        <w:rPr>
          <w:rStyle w:val="normaltextrun"/>
          <w:rFonts w:ascii="Lucida Sans Unicode" w:hAnsi="Lucida Sans Unicode" w:cs="Lucida Sans Unicode"/>
          <w:color w:val="000000"/>
          <w:shd w:val="clear" w:color="auto" w:fill="FFFFFF"/>
        </w:rPr>
        <w:t xml:space="preserve">, </w:t>
      </w:r>
      <w:r w:rsidR="00C016E0" w:rsidRPr="00C55597">
        <w:rPr>
          <w:rStyle w:val="normaltextrun"/>
          <w:rFonts w:ascii="Lucida Sans Unicode" w:hAnsi="Lucida Sans Unicode" w:cs="Lucida Sans Unicode"/>
          <w:color w:val="000000"/>
          <w:shd w:val="clear" w:color="auto" w:fill="FFFFFF"/>
        </w:rPr>
        <w:t xml:space="preserve">se </w:t>
      </w:r>
      <w:r w:rsidR="00DA628B" w:rsidRPr="00C55597">
        <w:rPr>
          <w:rStyle w:val="normaltextrun"/>
          <w:rFonts w:ascii="Lucida Sans Unicode" w:hAnsi="Lucida Sans Unicode" w:cs="Lucida Sans Unicode"/>
          <w:color w:val="000000"/>
          <w:shd w:val="clear" w:color="auto" w:fill="FFFFFF"/>
        </w:rPr>
        <w:t xml:space="preserve">proporcionaron urnas electrónicas </w:t>
      </w:r>
      <w:r w:rsidR="004D0EAC" w:rsidRPr="00C55597">
        <w:rPr>
          <w:rStyle w:val="normaltextrun"/>
          <w:rFonts w:ascii="Lucida Sans Unicode" w:hAnsi="Lucida Sans Unicode" w:cs="Lucida Sans Unicode"/>
          <w:color w:val="000000"/>
          <w:shd w:val="clear" w:color="auto" w:fill="FFFFFF"/>
        </w:rPr>
        <w:t>que facilitaron la sistematizac</w:t>
      </w:r>
      <w:r w:rsidR="00192C5B" w:rsidRPr="00C55597">
        <w:rPr>
          <w:rStyle w:val="normaltextrun"/>
          <w:rFonts w:ascii="Lucida Sans Unicode" w:hAnsi="Lucida Sans Unicode" w:cs="Lucida Sans Unicode"/>
          <w:color w:val="000000"/>
          <w:shd w:val="clear" w:color="auto" w:fill="FFFFFF"/>
        </w:rPr>
        <w:t>ión de la información.</w:t>
      </w:r>
    </w:p>
    <w:p w14:paraId="112341F0" w14:textId="77777777" w:rsidR="003C4662" w:rsidRPr="00C55597" w:rsidRDefault="003C4662"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4A4AD8B3" w14:textId="447B0DF3" w:rsidR="00D51DE7" w:rsidRPr="00C55597" w:rsidRDefault="00886DF6"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r w:rsidRPr="00C55597">
        <w:rPr>
          <w:rFonts w:ascii="Lucida Sans Unicode" w:hAnsi="Lucida Sans Unicode" w:cs="Lucida Sans Unicode"/>
          <w:noProof/>
        </w:rPr>
        <w:drawing>
          <wp:inline distT="0" distB="0" distL="0" distR="0" wp14:anchorId="3FD30F19" wp14:editId="70517335">
            <wp:extent cx="5267325" cy="2947747"/>
            <wp:effectExtent l="171450" t="171450" r="180975" b="195580"/>
            <wp:docPr id="6870479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047995" name=""/>
                    <pic:cNvPicPr/>
                  </pic:nvPicPr>
                  <pic:blipFill>
                    <a:blip r:embed="rId64"/>
                    <a:stretch>
                      <a:fillRect/>
                    </a:stretch>
                  </pic:blipFill>
                  <pic:spPr>
                    <a:xfrm>
                      <a:off x="0" y="0"/>
                      <a:ext cx="5272895" cy="2950864"/>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r w:rsidR="00096B7C" w:rsidRPr="00C55597">
        <w:rPr>
          <w:rStyle w:val="normaltextrun"/>
          <w:rFonts w:ascii="Lucida Sans Unicode" w:hAnsi="Lucida Sans Unicode" w:cs="Lucida Sans Unicode"/>
          <w:color w:val="000000"/>
          <w:shd w:val="clear" w:color="auto" w:fill="FFFFFF"/>
        </w:rPr>
        <w:t xml:space="preserve"> </w:t>
      </w:r>
    </w:p>
    <w:p w14:paraId="45DF2166" w14:textId="0CE53C3C" w:rsidR="00431F95" w:rsidRPr="00C55597" w:rsidRDefault="00431F95"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556683DE" w14:textId="1C1B4BCE" w:rsidR="00431F95" w:rsidRPr="00C55597" w:rsidRDefault="00E27568" w:rsidP="00E857C9">
      <w:pPr>
        <w:pStyle w:val="Ttulo3"/>
        <w:jc w:val="both"/>
        <w:rPr>
          <w:rStyle w:val="normaltextrun"/>
          <w:rFonts w:ascii="Lucida Sans Unicode" w:hAnsi="Lucida Sans Unicode" w:cs="Lucida Sans Unicode"/>
          <w:color w:val="00788E"/>
          <w:sz w:val="22"/>
          <w:szCs w:val="22"/>
          <w:shd w:val="clear" w:color="auto" w:fill="FFFFFF"/>
        </w:rPr>
      </w:pPr>
      <w:bookmarkStart w:id="51" w:name="_Toc162615097"/>
      <w:r w:rsidRPr="00C55597">
        <w:rPr>
          <w:rStyle w:val="normaltextrun"/>
          <w:rFonts w:ascii="Lucida Sans Unicode" w:hAnsi="Lucida Sans Unicode" w:cs="Lucida Sans Unicode"/>
          <w:color w:val="00788E"/>
          <w:sz w:val="22"/>
          <w:szCs w:val="22"/>
          <w:shd w:val="clear" w:color="auto" w:fill="FFFFFF"/>
        </w:rPr>
        <w:t xml:space="preserve">2. </w:t>
      </w:r>
      <w:r w:rsidR="003E2271" w:rsidRPr="00C55597">
        <w:rPr>
          <w:rStyle w:val="Ttulo3Car"/>
          <w:rFonts w:ascii="Lucida Sans Unicode" w:hAnsi="Lucida Sans Unicode" w:cs="Lucida Sans Unicode"/>
          <w:color w:val="00788E"/>
          <w:sz w:val="22"/>
          <w:szCs w:val="22"/>
        </w:rPr>
        <w:t>“Conversatorio: mecanismos de participación ciudadana de lo global a lo local”</w:t>
      </w:r>
      <w:bookmarkEnd w:id="51"/>
      <w:r w:rsidR="003E2271" w:rsidRPr="00C55597">
        <w:rPr>
          <w:rStyle w:val="normaltextrun"/>
          <w:rFonts w:ascii="Lucida Sans Unicode" w:hAnsi="Lucida Sans Unicode" w:cs="Lucida Sans Unicode"/>
          <w:color w:val="00788E"/>
          <w:sz w:val="22"/>
          <w:szCs w:val="22"/>
          <w:shd w:val="clear" w:color="auto" w:fill="FFFFFF"/>
        </w:rPr>
        <w:t xml:space="preserve"> </w:t>
      </w:r>
      <w:r w:rsidRPr="00C55597">
        <w:rPr>
          <w:rStyle w:val="normaltextrun"/>
          <w:rFonts w:ascii="Lucida Sans Unicode" w:hAnsi="Lucida Sans Unicode" w:cs="Lucida Sans Unicode"/>
          <w:color w:val="00788E"/>
          <w:sz w:val="22"/>
          <w:szCs w:val="22"/>
          <w:shd w:val="clear" w:color="auto" w:fill="FFFFFF"/>
        </w:rPr>
        <w:t xml:space="preserve"> </w:t>
      </w:r>
    </w:p>
    <w:p w14:paraId="4B1D6D5F" w14:textId="236A0E71" w:rsidR="00AF4F4F" w:rsidRPr="00C55597" w:rsidRDefault="0097233A" w:rsidP="00E857C9">
      <w:pPr>
        <w:jc w:val="both"/>
        <w:rPr>
          <w:rFonts w:ascii="Lucida Sans Unicode" w:hAnsi="Lucida Sans Unicode" w:cs="Lucida Sans Unicode"/>
        </w:rPr>
      </w:pPr>
      <w:r w:rsidRPr="00C55597">
        <w:rPr>
          <w:rFonts w:ascii="Lucida Sans Unicode" w:hAnsi="Lucida Sans Unicode" w:cs="Lucida Sans Unicode"/>
        </w:rPr>
        <w:t>E</w:t>
      </w:r>
      <w:r w:rsidR="00AF4F4F" w:rsidRPr="00C55597">
        <w:rPr>
          <w:rFonts w:ascii="Lucida Sans Unicode" w:hAnsi="Lucida Sans Unicode" w:cs="Lucida Sans Unicode"/>
        </w:rPr>
        <w:t>l 17 de enero a las 10:00 horas en Casa ITESO Clavigero, en el marco de la etapa previa al Foro Global de la Democracia Directa que se desarroll</w:t>
      </w:r>
      <w:r w:rsidR="004D6685" w:rsidRPr="00C55597">
        <w:rPr>
          <w:rFonts w:ascii="Lucida Sans Unicode" w:hAnsi="Lucida Sans Unicode" w:cs="Lucida Sans Unicode"/>
        </w:rPr>
        <w:t>ó</w:t>
      </w:r>
      <w:r w:rsidR="00AF4F4F" w:rsidRPr="00C55597">
        <w:rPr>
          <w:rFonts w:ascii="Lucida Sans Unicode" w:hAnsi="Lucida Sans Unicode" w:cs="Lucida Sans Unicode"/>
        </w:rPr>
        <w:t xml:space="preserve"> del 1 al 4 marzo en Ciudad de México y Jalisco. </w:t>
      </w:r>
    </w:p>
    <w:p w14:paraId="024CC467" w14:textId="4965181D" w:rsidR="00AF4F4F" w:rsidRPr="00C55597" w:rsidRDefault="00D95EE4" w:rsidP="00E857C9">
      <w:pPr>
        <w:jc w:val="both"/>
        <w:rPr>
          <w:rFonts w:ascii="Lucida Sans Unicode" w:hAnsi="Lucida Sans Unicode" w:cs="Lucida Sans Unicode"/>
          <w:lang w:val="es-ES"/>
        </w:rPr>
      </w:pPr>
      <w:r w:rsidRPr="00C55597">
        <w:rPr>
          <w:rFonts w:ascii="Lucida Sans Unicode" w:hAnsi="Lucida Sans Unicode" w:cs="Lucida Sans Unicode"/>
          <w:lang w:val="es-ES"/>
        </w:rPr>
        <w:lastRenderedPageBreak/>
        <w:t xml:space="preserve">Esta Dirección </w:t>
      </w:r>
      <w:r w:rsidR="009747F4" w:rsidRPr="00C55597">
        <w:rPr>
          <w:rFonts w:ascii="Lucida Sans Unicode" w:hAnsi="Lucida Sans Unicode" w:cs="Lucida Sans Unicode"/>
          <w:lang w:val="es-ES"/>
        </w:rPr>
        <w:t xml:space="preserve">en </w:t>
      </w:r>
      <w:r w:rsidRPr="00C55597">
        <w:rPr>
          <w:rFonts w:ascii="Lucida Sans Unicode" w:hAnsi="Lucida Sans Unicode" w:cs="Lucida Sans Unicode"/>
          <w:lang w:val="es-ES"/>
        </w:rPr>
        <w:t>colabor</w:t>
      </w:r>
      <w:r w:rsidR="009747F4" w:rsidRPr="00C55597">
        <w:rPr>
          <w:rFonts w:ascii="Lucida Sans Unicode" w:hAnsi="Lucida Sans Unicode" w:cs="Lucida Sans Unicode"/>
          <w:lang w:val="es-ES"/>
        </w:rPr>
        <w:t>ación</w:t>
      </w:r>
      <w:r w:rsidRPr="00C55597">
        <w:rPr>
          <w:rFonts w:ascii="Lucida Sans Unicode" w:hAnsi="Lucida Sans Unicode" w:cs="Lucida Sans Unicode"/>
          <w:lang w:val="es-ES"/>
        </w:rPr>
        <w:t xml:space="preserve"> con autoridades del Instituto Nacional Electoral</w:t>
      </w:r>
      <w:r w:rsidR="003A142F" w:rsidRPr="00C55597">
        <w:rPr>
          <w:rFonts w:ascii="Lucida Sans Unicode" w:hAnsi="Lucida Sans Unicode" w:cs="Lucida Sans Unicode"/>
          <w:lang w:val="es-ES"/>
        </w:rPr>
        <w:t xml:space="preserve"> (INE)</w:t>
      </w:r>
      <w:r w:rsidRPr="00C55597">
        <w:rPr>
          <w:rFonts w:ascii="Lucida Sans Unicode" w:hAnsi="Lucida Sans Unicode" w:cs="Lucida Sans Unicode"/>
          <w:lang w:val="es-ES"/>
        </w:rPr>
        <w:t xml:space="preserve">, </w:t>
      </w:r>
      <w:r w:rsidR="00E62F48" w:rsidRPr="00C55597">
        <w:rPr>
          <w:rFonts w:ascii="Lucida Sans Unicode" w:hAnsi="Lucida Sans Unicode" w:cs="Lucida Sans Unicode"/>
          <w:lang w:val="es-ES"/>
        </w:rPr>
        <w:t>y a</w:t>
      </w:r>
      <w:r w:rsidR="00AF4F4F" w:rsidRPr="00C55597">
        <w:rPr>
          <w:rFonts w:ascii="Lucida Sans Unicode" w:hAnsi="Lucida Sans Unicode" w:cs="Lucida Sans Unicode"/>
          <w:lang w:val="es-ES"/>
        </w:rPr>
        <w:t>nte la importancia del tema de la democracia directa, buscó impulsar la celebración periódica del Foro Global sobre Democracia Directa Moderna, que es la reunión más grande dedicada a la democracia directa en todo el mundo, tanto por el número de ponentes y asistentes, como de países participantes.</w:t>
      </w:r>
    </w:p>
    <w:p w14:paraId="5617540C" w14:textId="07609171" w:rsidR="00AF4F4F" w:rsidRPr="00C55597" w:rsidRDefault="00EC7146" w:rsidP="00E857C9">
      <w:pPr>
        <w:jc w:val="both"/>
        <w:rPr>
          <w:rFonts w:ascii="Lucida Sans Unicode" w:hAnsi="Lucida Sans Unicode" w:cs="Lucida Sans Unicode"/>
          <w:lang w:val="es-ES"/>
        </w:rPr>
      </w:pPr>
      <w:r w:rsidRPr="00C55597">
        <w:rPr>
          <w:rFonts w:ascii="Lucida Sans Unicode" w:hAnsi="Lucida Sans Unicode" w:cs="Lucida Sans Unicode"/>
          <w:lang w:val="es-ES"/>
        </w:rPr>
        <w:t>S</w:t>
      </w:r>
      <w:r w:rsidR="00AF4F4F" w:rsidRPr="00C55597">
        <w:rPr>
          <w:rFonts w:ascii="Lucida Sans Unicode" w:hAnsi="Lucida Sans Unicode" w:cs="Lucida Sans Unicode"/>
          <w:lang w:val="es-ES"/>
        </w:rPr>
        <w:t>e concert</w:t>
      </w:r>
      <w:r w:rsidRPr="00C55597">
        <w:rPr>
          <w:rFonts w:ascii="Lucida Sans Unicode" w:hAnsi="Lucida Sans Unicode" w:cs="Lucida Sans Unicode"/>
          <w:lang w:val="es-ES"/>
        </w:rPr>
        <w:t>ó</w:t>
      </w:r>
      <w:r w:rsidR="00AF4F4F" w:rsidRPr="00C55597">
        <w:rPr>
          <w:rFonts w:ascii="Lucida Sans Unicode" w:hAnsi="Lucida Sans Unicode" w:cs="Lucida Sans Unicode"/>
          <w:lang w:val="es-ES"/>
        </w:rPr>
        <w:t xml:space="preserve"> la realización del Foro Global de la Democracia Directa Moderna en México, en marzo de 2023; en donde se prop</w:t>
      </w:r>
      <w:r w:rsidR="003102C8" w:rsidRPr="00C55597">
        <w:rPr>
          <w:rFonts w:ascii="Lucida Sans Unicode" w:hAnsi="Lucida Sans Unicode" w:cs="Lucida Sans Unicode"/>
          <w:lang w:val="es-ES"/>
        </w:rPr>
        <w:t>uso</w:t>
      </w:r>
      <w:r w:rsidR="00AF4F4F" w:rsidRPr="00C55597">
        <w:rPr>
          <w:rFonts w:ascii="Lucida Sans Unicode" w:hAnsi="Lucida Sans Unicode" w:cs="Lucida Sans Unicode"/>
          <w:lang w:val="es-ES"/>
        </w:rPr>
        <w:t xml:space="preserve"> que, a lo largo de </w:t>
      </w:r>
      <w:r w:rsidR="00C02C99" w:rsidRPr="00C55597">
        <w:rPr>
          <w:rFonts w:ascii="Lucida Sans Unicode" w:hAnsi="Lucida Sans Unicode" w:cs="Lucida Sans Unicode"/>
          <w:lang w:val="es-ES"/>
        </w:rPr>
        <w:t>dos</w:t>
      </w:r>
      <w:r w:rsidR="00AF4F4F" w:rsidRPr="00C55597">
        <w:rPr>
          <w:rFonts w:ascii="Lucida Sans Unicode" w:hAnsi="Lucida Sans Unicode" w:cs="Lucida Sans Unicode"/>
          <w:lang w:val="es-ES"/>
        </w:rPr>
        <w:t xml:space="preserve"> días, se delibere sobre las perspectivas y alcances de la democracia directa, en el contexto más amplio de la crisis de la democracia a nivel global, con énfasis en América Latina.</w:t>
      </w:r>
    </w:p>
    <w:p w14:paraId="34702D72" w14:textId="6D7F31CC" w:rsidR="003E2271" w:rsidRPr="00C55597" w:rsidRDefault="00AF4F4F" w:rsidP="00E857C9">
      <w:pPr>
        <w:jc w:val="both"/>
        <w:rPr>
          <w:rFonts w:ascii="Lucida Sans Unicode" w:hAnsi="Lucida Sans Unicode" w:cs="Lucida Sans Unicode"/>
          <w:lang w:val="es-ES"/>
          <w14:ligatures w14:val="none"/>
        </w:rPr>
      </w:pPr>
      <w:r w:rsidRPr="00C55597">
        <w:rPr>
          <w:rFonts w:ascii="Lucida Sans Unicode" w:hAnsi="Lucida Sans Unicode" w:cs="Lucida Sans Unicode"/>
          <w:lang w:val="es-ES"/>
          <w14:ligatures w14:val="none"/>
        </w:rPr>
        <w:t xml:space="preserve">Dicho Foro </w:t>
      </w:r>
      <w:r w:rsidR="00427A52" w:rsidRPr="00C55597">
        <w:rPr>
          <w:rFonts w:ascii="Lucida Sans Unicode" w:hAnsi="Lucida Sans Unicode" w:cs="Lucida Sans Unicode"/>
          <w:lang w:val="es-ES"/>
          <w14:ligatures w14:val="none"/>
        </w:rPr>
        <w:t>fue</w:t>
      </w:r>
      <w:r w:rsidRPr="00C55597">
        <w:rPr>
          <w:rFonts w:ascii="Lucida Sans Unicode" w:hAnsi="Lucida Sans Unicode" w:cs="Lucida Sans Unicode"/>
          <w:lang w:val="es-ES"/>
          <w14:ligatures w14:val="none"/>
        </w:rPr>
        <w:t xml:space="preserve"> organizado por el International Democracy Community, el Instituto Nacional Electoral y el IEPC Jalisco; además de que contempla la participación de otras autoridades municipales, estatales, nacionales e internacionales.</w:t>
      </w:r>
    </w:p>
    <w:p w14:paraId="5CFF5A02" w14:textId="2229C8FF" w:rsidR="006E0CF0" w:rsidRPr="00C55597" w:rsidRDefault="007834FD" w:rsidP="00E857C9">
      <w:pPr>
        <w:jc w:val="both"/>
        <w:rPr>
          <w:rFonts w:ascii="Lucida Sans Unicode" w:hAnsi="Lucida Sans Unicode" w:cs="Lucida Sans Unicode"/>
          <w:lang w:val="es-ES"/>
          <w14:ligatures w14:val="none"/>
        </w:rPr>
      </w:pPr>
      <w:r w:rsidRPr="00C55597">
        <w:rPr>
          <w:rFonts w:ascii="Lucida Sans Unicode" w:hAnsi="Lucida Sans Unicode" w:cs="Lucida Sans Unicode"/>
          <w:noProof/>
        </w:rPr>
        <w:drawing>
          <wp:anchor distT="0" distB="0" distL="114300" distR="114300" simplePos="0" relativeHeight="251760128" behindDoc="0" locked="0" layoutInCell="1" allowOverlap="1" wp14:anchorId="7C7F47A1" wp14:editId="340BF6B3">
            <wp:simplePos x="0" y="0"/>
            <wp:positionH relativeFrom="margin">
              <wp:posOffset>43815</wp:posOffset>
            </wp:positionH>
            <wp:positionV relativeFrom="paragraph">
              <wp:posOffset>205739</wp:posOffset>
            </wp:positionV>
            <wp:extent cx="2964818" cy="1334135"/>
            <wp:effectExtent l="171450" t="171450" r="197485" b="189865"/>
            <wp:wrapNone/>
            <wp:docPr id="190950154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66703" cy="1334983"/>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14:paraId="14B34AE0" w14:textId="35D75D79" w:rsidR="006E0CF0" w:rsidRPr="00C55597" w:rsidRDefault="006E0CF0" w:rsidP="00E857C9">
      <w:pPr>
        <w:jc w:val="both"/>
        <w:rPr>
          <w:rFonts w:ascii="Lucida Sans Unicode" w:hAnsi="Lucida Sans Unicode" w:cs="Lucida Sans Unicode"/>
          <w:lang w:val="es-ES"/>
          <w14:ligatures w14:val="none"/>
        </w:rPr>
      </w:pPr>
    </w:p>
    <w:p w14:paraId="2C7B7661" w14:textId="3366AA22" w:rsidR="006E0CF0" w:rsidRPr="00C55597" w:rsidRDefault="006E0CF0" w:rsidP="00E857C9">
      <w:pPr>
        <w:jc w:val="both"/>
        <w:rPr>
          <w:rFonts w:ascii="Lucida Sans Unicode" w:hAnsi="Lucida Sans Unicode" w:cs="Lucida Sans Unicode"/>
          <w:lang w:val="es-ES"/>
          <w14:ligatures w14:val="none"/>
        </w:rPr>
      </w:pPr>
    </w:p>
    <w:p w14:paraId="1F2A6BD0" w14:textId="38D33C25" w:rsidR="006E0CF0" w:rsidRPr="00C55597" w:rsidRDefault="006E0CF0" w:rsidP="00E857C9">
      <w:pPr>
        <w:jc w:val="both"/>
        <w:rPr>
          <w:rFonts w:ascii="Lucida Sans Unicode" w:hAnsi="Lucida Sans Unicode" w:cs="Lucida Sans Unicode"/>
          <w:lang w:val="es-ES"/>
          <w14:ligatures w14:val="none"/>
        </w:rPr>
      </w:pPr>
    </w:p>
    <w:p w14:paraId="2002C227" w14:textId="6E1ABB28" w:rsidR="006E0CF0" w:rsidRPr="00C55597" w:rsidRDefault="007834FD" w:rsidP="00E857C9">
      <w:pPr>
        <w:jc w:val="both"/>
        <w:rPr>
          <w:rFonts w:ascii="Lucida Sans Unicode" w:hAnsi="Lucida Sans Unicode" w:cs="Lucida Sans Unicode"/>
          <w:lang w:val="es-ES"/>
          <w14:ligatures w14:val="none"/>
        </w:rPr>
      </w:pPr>
      <w:r w:rsidRPr="00C55597">
        <w:rPr>
          <w:rFonts w:ascii="Lucida Sans Unicode" w:hAnsi="Lucida Sans Unicode" w:cs="Lucida Sans Unicode"/>
          <w:noProof/>
        </w:rPr>
        <w:drawing>
          <wp:anchor distT="0" distB="0" distL="114300" distR="114300" simplePos="0" relativeHeight="251756032" behindDoc="0" locked="0" layoutInCell="1" allowOverlap="1" wp14:anchorId="5FAFF60D" wp14:editId="2C7F8B33">
            <wp:simplePos x="0" y="0"/>
            <wp:positionH relativeFrom="page">
              <wp:posOffset>3619500</wp:posOffset>
            </wp:positionH>
            <wp:positionV relativeFrom="paragraph">
              <wp:posOffset>146561</wp:posOffset>
            </wp:positionV>
            <wp:extent cx="3076575" cy="1384424"/>
            <wp:effectExtent l="171450" t="171450" r="200025" b="196850"/>
            <wp:wrapNone/>
            <wp:docPr id="158980997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92335" cy="1391516"/>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14:paraId="1FB98522" w14:textId="52293251" w:rsidR="006E0CF0" w:rsidRPr="00C55597" w:rsidRDefault="006E0CF0" w:rsidP="00E857C9">
      <w:pPr>
        <w:jc w:val="both"/>
        <w:rPr>
          <w:rFonts w:ascii="Lucida Sans Unicode" w:hAnsi="Lucida Sans Unicode" w:cs="Lucida Sans Unicode"/>
          <w:lang w:val="es-ES"/>
          <w14:ligatures w14:val="none"/>
        </w:rPr>
      </w:pPr>
    </w:p>
    <w:p w14:paraId="34D2A6D0" w14:textId="77777777" w:rsidR="006E0CF0" w:rsidRPr="00C55597" w:rsidRDefault="006E0CF0" w:rsidP="00E857C9">
      <w:pPr>
        <w:jc w:val="both"/>
        <w:rPr>
          <w:rFonts w:ascii="Lucida Sans Unicode" w:hAnsi="Lucida Sans Unicode" w:cs="Lucida Sans Unicode"/>
          <w:lang w:val="es-ES"/>
          <w14:ligatures w14:val="none"/>
        </w:rPr>
      </w:pPr>
    </w:p>
    <w:p w14:paraId="3BBE56F4" w14:textId="77777777" w:rsidR="006E0CF0" w:rsidRPr="00C55597" w:rsidRDefault="006E0CF0" w:rsidP="00E857C9">
      <w:pPr>
        <w:jc w:val="both"/>
        <w:rPr>
          <w:rFonts w:ascii="Lucida Sans Unicode" w:hAnsi="Lucida Sans Unicode" w:cs="Lucida Sans Unicode"/>
          <w:lang w:val="es-ES"/>
          <w14:ligatures w14:val="none"/>
        </w:rPr>
      </w:pPr>
    </w:p>
    <w:p w14:paraId="36E6E1DC" w14:textId="0CE60655" w:rsidR="00176C8C" w:rsidRPr="00C55597" w:rsidRDefault="00176C8C" w:rsidP="00E857C9">
      <w:pPr>
        <w:jc w:val="both"/>
        <w:rPr>
          <w:rFonts w:ascii="Lucida Sans Unicode" w:hAnsi="Lucida Sans Unicode" w:cs="Lucida Sans Unicode"/>
        </w:rPr>
      </w:pPr>
      <w:r w:rsidRPr="00C55597">
        <w:rPr>
          <w:rFonts w:ascii="Lucida Sans Unicode" w:hAnsi="Lucida Sans Unicode" w:cs="Lucida Sans Unicode"/>
          <w:noProof/>
        </w:rPr>
        <w:lastRenderedPageBreak/>
        <w:drawing>
          <wp:inline distT="0" distB="0" distL="0" distR="0" wp14:anchorId="6F8DA3F9" wp14:editId="10F65324">
            <wp:extent cx="1905000" cy="2694547"/>
            <wp:effectExtent l="171450" t="171450" r="190500" b="182245"/>
            <wp:docPr id="1893376227"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76227" name="Imagen 1" descr="Interfaz de usuario gráfica, Texto, Aplicación&#10;&#10;Descripción generada automáticamente"/>
                    <pic:cNvPicPr/>
                  </pic:nvPicPr>
                  <pic:blipFill>
                    <a:blip r:embed="rId67"/>
                    <a:stretch>
                      <a:fillRect/>
                    </a:stretch>
                  </pic:blipFill>
                  <pic:spPr>
                    <a:xfrm>
                      <a:off x="0" y="0"/>
                      <a:ext cx="1918271" cy="2713318"/>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25723B7E" w14:textId="77777777" w:rsidR="008361CF" w:rsidRPr="00C55597" w:rsidRDefault="008361CF" w:rsidP="00E857C9">
      <w:pPr>
        <w:jc w:val="both"/>
        <w:rPr>
          <w:rFonts w:ascii="Lucida Sans Unicode" w:hAnsi="Lucida Sans Unicode" w:cs="Lucida Sans Unicode"/>
        </w:rPr>
      </w:pPr>
    </w:p>
    <w:p w14:paraId="71AB1F26" w14:textId="34BA908D" w:rsidR="00B24A2C" w:rsidRPr="00C55597" w:rsidRDefault="00B24A2C" w:rsidP="00E857C9">
      <w:pPr>
        <w:pStyle w:val="Ttulo3"/>
        <w:jc w:val="both"/>
        <w:rPr>
          <w:rFonts w:ascii="Lucida Sans Unicode" w:hAnsi="Lucida Sans Unicode" w:cs="Lucida Sans Unicode"/>
          <w:color w:val="00788E"/>
          <w:sz w:val="22"/>
          <w:szCs w:val="22"/>
        </w:rPr>
      </w:pPr>
      <w:bookmarkStart w:id="52" w:name="_Toc162615098"/>
      <w:r w:rsidRPr="00C55597">
        <w:rPr>
          <w:rFonts w:ascii="Lucida Sans Unicode" w:hAnsi="Lucida Sans Unicode" w:cs="Lucida Sans Unicode"/>
          <w:color w:val="00788E"/>
          <w:sz w:val="22"/>
          <w:szCs w:val="22"/>
        </w:rPr>
        <w:t xml:space="preserve">3. </w:t>
      </w:r>
      <w:r w:rsidR="00CB0A58" w:rsidRPr="00C55597">
        <w:rPr>
          <w:rFonts w:ascii="Lucida Sans Unicode" w:hAnsi="Lucida Sans Unicode" w:cs="Lucida Sans Unicode"/>
          <w:color w:val="00788E"/>
          <w:sz w:val="22"/>
          <w:szCs w:val="22"/>
        </w:rPr>
        <w:t xml:space="preserve">Conferencia 200 años de historia: </w:t>
      </w:r>
      <w:r w:rsidR="005B63AD" w:rsidRPr="00C55597">
        <w:rPr>
          <w:rFonts w:ascii="Lucida Sans Unicode" w:hAnsi="Lucida Sans Unicode" w:cs="Lucida Sans Unicode"/>
          <w:color w:val="00788E"/>
          <w:sz w:val="22"/>
          <w:szCs w:val="22"/>
        </w:rPr>
        <w:t xml:space="preserve">Cimientos de la </w:t>
      </w:r>
      <w:r w:rsidR="007F71AE" w:rsidRPr="00C55597">
        <w:rPr>
          <w:rFonts w:ascii="Lucida Sans Unicode" w:hAnsi="Lucida Sans Unicode" w:cs="Lucida Sans Unicode"/>
          <w:color w:val="00788E"/>
          <w:sz w:val="22"/>
          <w:szCs w:val="22"/>
        </w:rPr>
        <w:t>Democracia en Jalisco</w:t>
      </w:r>
      <w:bookmarkEnd w:id="52"/>
    </w:p>
    <w:p w14:paraId="35591716" w14:textId="237845D5" w:rsidR="00AD5BF7" w:rsidRPr="00C55597" w:rsidRDefault="000A5E7E"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r w:rsidRPr="00C55597">
        <w:rPr>
          <w:rStyle w:val="normaltextrun"/>
          <w:rFonts w:ascii="Lucida Sans Unicode" w:hAnsi="Lucida Sans Unicode" w:cs="Lucida Sans Unicode"/>
          <w:color w:val="000000"/>
          <w:shd w:val="clear" w:color="auto" w:fill="FFFFFF"/>
        </w:rPr>
        <w:t>Este evento bus</w:t>
      </w:r>
      <w:r w:rsidR="002D385E" w:rsidRPr="00C55597">
        <w:rPr>
          <w:rStyle w:val="normaltextrun"/>
          <w:rFonts w:ascii="Lucida Sans Unicode" w:hAnsi="Lucida Sans Unicode" w:cs="Lucida Sans Unicode"/>
          <w:color w:val="000000"/>
          <w:shd w:val="clear" w:color="auto" w:fill="FFFFFF"/>
        </w:rPr>
        <w:t>có</w:t>
      </w:r>
      <w:r w:rsidRPr="00C55597">
        <w:rPr>
          <w:rStyle w:val="normaltextrun"/>
          <w:rFonts w:ascii="Lucida Sans Unicode" w:hAnsi="Lucida Sans Unicode" w:cs="Lucida Sans Unicode"/>
          <w:color w:val="000000"/>
          <w:shd w:val="clear" w:color="auto" w:fill="FFFFFF"/>
        </w:rPr>
        <w:t xml:space="preserve"> explorar y reflexionar sobre el desarrollo y los hitos clave en la evolución democrática del estado de Jalisco. El Instituto Electoral y de Participación Ciudadana de Jalisco organiz</w:t>
      </w:r>
      <w:r w:rsidR="002D385E" w:rsidRPr="00C55597">
        <w:rPr>
          <w:rStyle w:val="normaltextrun"/>
          <w:rFonts w:ascii="Lucida Sans Unicode" w:hAnsi="Lucida Sans Unicode" w:cs="Lucida Sans Unicode"/>
          <w:color w:val="000000"/>
          <w:shd w:val="clear" w:color="auto" w:fill="FFFFFF"/>
        </w:rPr>
        <w:t>ó</w:t>
      </w:r>
      <w:r w:rsidRPr="00C55597">
        <w:rPr>
          <w:rStyle w:val="normaltextrun"/>
          <w:rFonts w:ascii="Lucida Sans Unicode" w:hAnsi="Lucida Sans Unicode" w:cs="Lucida Sans Unicode"/>
          <w:color w:val="000000"/>
          <w:shd w:val="clear" w:color="auto" w:fill="FFFFFF"/>
        </w:rPr>
        <w:t xml:space="preserve"> este espacio de diálogo y conocimiento en colaboración con El Colegio de Jalisco.</w:t>
      </w:r>
      <w:r w:rsidR="00AD5BF7" w:rsidRPr="00C55597">
        <w:rPr>
          <w:rStyle w:val="normaltextrun"/>
          <w:rFonts w:ascii="Lucida Sans Unicode" w:hAnsi="Lucida Sans Unicode" w:cs="Lucida Sans Unicode"/>
          <w:color w:val="000000"/>
          <w:shd w:val="clear" w:color="auto" w:fill="FFFFFF"/>
        </w:rPr>
        <w:t xml:space="preserve"> </w:t>
      </w:r>
    </w:p>
    <w:p w14:paraId="404F0A8F" w14:textId="376E66AB" w:rsidR="00F71009" w:rsidRPr="00C55597" w:rsidRDefault="00F71009"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r w:rsidRPr="00C55597">
        <w:rPr>
          <w:rStyle w:val="normaltextrun"/>
          <w:rFonts w:ascii="Lucida Sans Unicode" w:hAnsi="Lucida Sans Unicode" w:cs="Lucida Sans Unicode"/>
          <w:color w:val="000000"/>
          <w:shd w:val="clear" w:color="auto" w:fill="FFFFFF"/>
        </w:rPr>
        <w:t>Durante la conferencia, se contó con la participación de destacados expertos en el tema. Nos acompañ</w:t>
      </w:r>
      <w:r w:rsidR="009364BE" w:rsidRPr="00C55597">
        <w:rPr>
          <w:rStyle w:val="normaltextrun"/>
          <w:rFonts w:ascii="Lucida Sans Unicode" w:hAnsi="Lucida Sans Unicode" w:cs="Lucida Sans Unicode"/>
          <w:color w:val="000000"/>
          <w:shd w:val="clear" w:color="auto" w:fill="FFFFFF"/>
        </w:rPr>
        <w:t>ó</w:t>
      </w:r>
      <w:r w:rsidRPr="00C55597">
        <w:rPr>
          <w:rStyle w:val="normaltextrun"/>
          <w:rFonts w:ascii="Lucida Sans Unicode" w:hAnsi="Lucida Sans Unicode" w:cs="Lucida Sans Unicode"/>
          <w:color w:val="000000"/>
          <w:shd w:val="clear" w:color="auto" w:fill="FFFFFF"/>
        </w:rPr>
        <w:t xml:space="preserve"> el historiador Tomás de Híjar, quien comparti</w:t>
      </w:r>
      <w:r w:rsidR="009364BE" w:rsidRPr="00C55597">
        <w:rPr>
          <w:rStyle w:val="normaltextrun"/>
          <w:rFonts w:ascii="Lucida Sans Unicode" w:hAnsi="Lucida Sans Unicode" w:cs="Lucida Sans Unicode"/>
          <w:color w:val="000000"/>
          <w:shd w:val="clear" w:color="auto" w:fill="FFFFFF"/>
        </w:rPr>
        <w:t>ó</w:t>
      </w:r>
      <w:r w:rsidRPr="00C55597">
        <w:rPr>
          <w:rStyle w:val="normaltextrun"/>
          <w:rFonts w:ascii="Lucida Sans Unicode" w:hAnsi="Lucida Sans Unicode" w:cs="Lucida Sans Unicode"/>
          <w:color w:val="000000"/>
          <w:shd w:val="clear" w:color="auto" w:fill="FFFFFF"/>
        </w:rPr>
        <w:t xml:space="preserve"> su conocimiento y análisis sobre los aspectos históricos de la democracia en Jalisco. Además, t</w:t>
      </w:r>
      <w:r w:rsidR="009364BE" w:rsidRPr="00C55597">
        <w:rPr>
          <w:rStyle w:val="normaltextrun"/>
          <w:rFonts w:ascii="Lucida Sans Unicode" w:hAnsi="Lucida Sans Unicode" w:cs="Lucida Sans Unicode"/>
          <w:color w:val="000000"/>
          <w:shd w:val="clear" w:color="auto" w:fill="FFFFFF"/>
        </w:rPr>
        <w:t>uvimos</w:t>
      </w:r>
      <w:r w:rsidRPr="00C55597">
        <w:rPr>
          <w:rStyle w:val="normaltextrun"/>
          <w:rFonts w:ascii="Lucida Sans Unicode" w:hAnsi="Lucida Sans Unicode" w:cs="Lucida Sans Unicode"/>
          <w:color w:val="000000"/>
          <w:shd w:val="clear" w:color="auto" w:fill="FFFFFF"/>
        </w:rPr>
        <w:t xml:space="preserve"> el honor de contar con Fabiola Garibaldi de Jalisco Cómo Vamos, quien aport</w:t>
      </w:r>
      <w:r w:rsidR="007F7C50" w:rsidRPr="00C55597">
        <w:rPr>
          <w:rStyle w:val="normaltextrun"/>
          <w:rFonts w:ascii="Lucida Sans Unicode" w:hAnsi="Lucida Sans Unicode" w:cs="Lucida Sans Unicode"/>
          <w:color w:val="000000"/>
          <w:shd w:val="clear" w:color="auto" w:fill="FFFFFF"/>
        </w:rPr>
        <w:t>ó</w:t>
      </w:r>
      <w:r w:rsidRPr="00C55597">
        <w:rPr>
          <w:rStyle w:val="normaltextrun"/>
          <w:rFonts w:ascii="Lucida Sans Unicode" w:hAnsi="Lucida Sans Unicode" w:cs="Lucida Sans Unicode"/>
          <w:color w:val="000000"/>
          <w:shd w:val="clear" w:color="auto" w:fill="FFFFFF"/>
        </w:rPr>
        <w:t xml:space="preserve"> su perspectiva como comentarista, brindando una mirada actualizada sobre los desafíos y logros en materia democrática. Asimismo, el consejero Moisés Pérez Vega como moderador est</w:t>
      </w:r>
      <w:r w:rsidR="007F7C50" w:rsidRPr="00C55597">
        <w:rPr>
          <w:rStyle w:val="normaltextrun"/>
          <w:rFonts w:ascii="Lucida Sans Unicode" w:hAnsi="Lucida Sans Unicode" w:cs="Lucida Sans Unicode"/>
          <w:color w:val="000000"/>
          <w:shd w:val="clear" w:color="auto" w:fill="FFFFFF"/>
        </w:rPr>
        <w:t>uvo</w:t>
      </w:r>
      <w:r w:rsidRPr="00C55597">
        <w:rPr>
          <w:rStyle w:val="normaltextrun"/>
          <w:rFonts w:ascii="Lucida Sans Unicode" w:hAnsi="Lucida Sans Unicode" w:cs="Lucida Sans Unicode"/>
          <w:color w:val="000000"/>
          <w:shd w:val="clear" w:color="auto" w:fill="FFFFFF"/>
        </w:rPr>
        <w:t xml:space="preserve"> guiando y enriqueciendo la discusión.</w:t>
      </w:r>
    </w:p>
    <w:p w14:paraId="7EE6C01A" w14:textId="77777777"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319DFE31" w14:textId="0470DD4E"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r w:rsidRPr="00C55597">
        <w:rPr>
          <w:rFonts w:ascii="Lucida Sans Unicode" w:hAnsi="Lucida Sans Unicode" w:cs="Lucida Sans Unicode"/>
          <w:noProof/>
        </w:rPr>
        <w:drawing>
          <wp:anchor distT="0" distB="0" distL="114300" distR="114300" simplePos="0" relativeHeight="251747840" behindDoc="0" locked="0" layoutInCell="1" allowOverlap="1" wp14:anchorId="4255C47D" wp14:editId="48E8B4C1">
            <wp:simplePos x="0" y="0"/>
            <wp:positionH relativeFrom="column">
              <wp:posOffset>3234690</wp:posOffset>
            </wp:positionH>
            <wp:positionV relativeFrom="paragraph">
              <wp:posOffset>178435</wp:posOffset>
            </wp:positionV>
            <wp:extent cx="2095500" cy="2794000"/>
            <wp:effectExtent l="152400" t="171450" r="190500" b="196850"/>
            <wp:wrapNone/>
            <wp:docPr id="264426880" name="Imagen 6" descr="Personas alrededor de una mes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426880" name="Imagen 6" descr="Personas alrededor de una mesa&#10;&#10;Descripción generada automáticamente con confianza baj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0" cy="27940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14:paraId="0C6A9F38" w14:textId="48EB0800"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2C17336D" w14:textId="75D93F86"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r w:rsidRPr="00C55597">
        <w:rPr>
          <w:rFonts w:ascii="Lucida Sans Unicode" w:hAnsi="Lucida Sans Unicode" w:cs="Lucida Sans Unicode"/>
          <w:noProof/>
        </w:rPr>
        <w:drawing>
          <wp:anchor distT="0" distB="0" distL="114300" distR="114300" simplePos="0" relativeHeight="251751936" behindDoc="0" locked="0" layoutInCell="1" allowOverlap="1" wp14:anchorId="6F5FCC8B" wp14:editId="0043ED06">
            <wp:simplePos x="0" y="0"/>
            <wp:positionH relativeFrom="margin">
              <wp:posOffset>405765</wp:posOffset>
            </wp:positionH>
            <wp:positionV relativeFrom="paragraph">
              <wp:posOffset>184785</wp:posOffset>
            </wp:positionV>
            <wp:extent cx="2095500" cy="2795196"/>
            <wp:effectExtent l="152400" t="171450" r="190500" b="196215"/>
            <wp:wrapNone/>
            <wp:docPr id="1778093953" name="Imagen 5" descr="Un grupo de personas en una sala de estar con piso de mad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93953" name="Imagen 5" descr="Un grupo de personas en una sala de estar con piso de madera&#10;&#10;Descripción generada automáticamente con confianza media"/>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95500" cy="2795196"/>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14:paraId="14FA3F16" w14:textId="3241E3E7"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0D14013F" w14:textId="3DF03FDE"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06458390" w14:textId="329DF7B8"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06689499" w14:textId="5940FBB3"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67A060A4" w14:textId="0632CA94"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6BA8BCC7" w14:textId="104B43D6"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339A7A74" w14:textId="575F15EE"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06549E7E" w14:textId="2FD2D5E7"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7B13EE3B" w14:textId="50260A29" w:rsidR="00F71009" w:rsidRPr="00C55597" w:rsidRDefault="00F71009"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25765651" w14:textId="61C2BC35" w:rsidR="009134C2" w:rsidRPr="00C55597" w:rsidRDefault="009134C2"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43D400FE" w14:textId="77777777"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255088E6" w14:textId="77777777"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34E7A390" w14:textId="77777777"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3941C754" w14:textId="77777777" w:rsidR="000D0C7C" w:rsidRPr="00C55597" w:rsidRDefault="000D0C7C"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2C73EA9F" w14:textId="111FE9E9" w:rsidR="00F71009" w:rsidRPr="00C55597" w:rsidRDefault="007F7C50"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r w:rsidRPr="00C55597">
        <w:rPr>
          <w:rStyle w:val="normaltextrun"/>
          <w:rFonts w:ascii="Lucida Sans Unicode" w:hAnsi="Lucida Sans Unicode" w:cs="Lucida Sans Unicode"/>
          <w:color w:val="000000"/>
          <w:shd w:val="clear" w:color="auto" w:fill="FFFFFF"/>
        </w:rPr>
        <w:t>El objetivo fue lograr</w:t>
      </w:r>
      <w:r w:rsidR="00F71009" w:rsidRPr="00C55597">
        <w:rPr>
          <w:rStyle w:val="normaltextrun"/>
          <w:rFonts w:ascii="Lucida Sans Unicode" w:hAnsi="Lucida Sans Unicode" w:cs="Lucida Sans Unicode"/>
          <w:color w:val="000000"/>
          <w:shd w:val="clear" w:color="auto" w:fill="FFFFFF"/>
        </w:rPr>
        <w:t xml:space="preserve"> un espacio para ampliar conocimientos sobre nuestra historia y profundizar en las bases de la democracia en nuestro estado.</w:t>
      </w:r>
    </w:p>
    <w:p w14:paraId="276459E4" w14:textId="19DD72DC" w:rsidR="00AF26A9" w:rsidRPr="00C55597" w:rsidRDefault="00AF26A9"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5F7D105D" w14:textId="74A5F718" w:rsidR="00AF26A9" w:rsidRPr="00C55597" w:rsidRDefault="00BD293E"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r w:rsidRPr="00C55597">
        <w:rPr>
          <w:rFonts w:ascii="Lucida Sans Unicode" w:hAnsi="Lucida Sans Unicode" w:cs="Lucida Sans Unicode"/>
          <w:noProof/>
        </w:rPr>
        <w:drawing>
          <wp:inline distT="0" distB="0" distL="0" distR="0" wp14:anchorId="154BDD92" wp14:editId="604095A3">
            <wp:extent cx="3000375" cy="3000375"/>
            <wp:effectExtent l="171450" t="171450" r="180975" b="200025"/>
            <wp:docPr id="431239321" name="Imagen 1" descr="Tex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239321" name="Imagen 1" descr="Texto&#10;&#10;Descripción generada automáticamente con confianza baja"/>
                    <pic:cNvPicPr/>
                  </pic:nvPicPr>
                  <pic:blipFill>
                    <a:blip r:embed="rId70"/>
                    <a:stretch>
                      <a:fillRect/>
                    </a:stretch>
                  </pic:blipFill>
                  <pic:spPr>
                    <a:xfrm>
                      <a:off x="0" y="0"/>
                      <a:ext cx="3000375" cy="300037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62B30002" w14:textId="5B4B2095" w:rsidR="000A5E7E" w:rsidRPr="00C55597" w:rsidRDefault="000A5E7E" w:rsidP="00E857C9">
      <w:pPr>
        <w:pBdr>
          <w:top w:val="nil"/>
          <w:left w:val="nil"/>
          <w:bottom w:val="nil"/>
          <w:right w:val="nil"/>
          <w:between w:val="nil"/>
        </w:pBdr>
        <w:spacing w:after="0"/>
        <w:jc w:val="both"/>
        <w:rPr>
          <w:rStyle w:val="normaltextrun"/>
          <w:rFonts w:ascii="Lucida Sans Unicode" w:hAnsi="Lucida Sans Unicode" w:cs="Lucida Sans Unicode"/>
          <w:color w:val="000000"/>
          <w:shd w:val="clear" w:color="auto" w:fill="FFFFFF"/>
        </w:rPr>
      </w:pPr>
    </w:p>
    <w:p w14:paraId="3680F91C" w14:textId="77777777" w:rsidR="00906B5E" w:rsidRPr="00C55597" w:rsidRDefault="00906B5E" w:rsidP="00E857C9">
      <w:pPr>
        <w:pStyle w:val="Ttulo3"/>
        <w:numPr>
          <w:ilvl w:val="0"/>
          <w:numId w:val="22"/>
        </w:numPr>
        <w:jc w:val="both"/>
        <w:rPr>
          <w:rFonts w:ascii="Lucida Sans Unicode" w:eastAsia="Calibri" w:hAnsi="Lucida Sans Unicode" w:cs="Lucida Sans Unicode"/>
          <w:color w:val="00788E"/>
          <w:sz w:val="22"/>
          <w:szCs w:val="22"/>
          <w:lang w:eastAsia="es-MX"/>
        </w:rPr>
      </w:pPr>
      <w:bookmarkStart w:id="53" w:name="_Toc162609301"/>
      <w:bookmarkStart w:id="54" w:name="_Toc162615099"/>
      <w:r w:rsidRPr="00C55597">
        <w:rPr>
          <w:rFonts w:ascii="Lucida Sans Unicode" w:eastAsia="Calibri" w:hAnsi="Lucida Sans Unicode" w:cs="Lucida Sans Unicode"/>
          <w:color w:val="00788E"/>
          <w:sz w:val="22"/>
          <w:szCs w:val="22"/>
          <w:lang w:eastAsia="es-MX"/>
        </w:rPr>
        <w:t>Acompañamiento Cabildo Juvenil Diverso</w:t>
      </w:r>
      <w:bookmarkEnd w:id="53"/>
      <w:bookmarkEnd w:id="54"/>
    </w:p>
    <w:p w14:paraId="0CE169F0" w14:textId="77777777" w:rsidR="00906B5E" w:rsidRPr="00C55597" w:rsidRDefault="00906B5E" w:rsidP="00E857C9">
      <w:pPr>
        <w:jc w:val="both"/>
        <w:rPr>
          <w:rFonts w:ascii="Lucida Sans Unicode" w:hAnsi="Lucida Sans Unicode" w:cs="Lucida Sans Unicode"/>
          <w:lang w:eastAsia="es-MX"/>
        </w:rPr>
      </w:pPr>
      <w:r w:rsidRPr="00C55597">
        <w:rPr>
          <w:rFonts w:ascii="Lucida Sans Unicode" w:hAnsi="Lucida Sans Unicode" w:cs="Lucida Sans Unicode"/>
          <w:lang w:eastAsia="es-MX"/>
        </w:rPr>
        <w:t xml:space="preserve">El día 29 de junio del 2023 a las 10:00 acudimos a la sala de sesiones de la Presidencia Municipal de Tonalá, con motivo de la Sesión Solemne del Cabildo </w:t>
      </w:r>
      <w:r w:rsidRPr="00C55597">
        <w:rPr>
          <w:rFonts w:ascii="Lucida Sans Unicode" w:hAnsi="Lucida Sans Unicode" w:cs="Lucida Sans Unicode"/>
          <w:lang w:eastAsia="es-MX"/>
        </w:rPr>
        <w:lastRenderedPageBreak/>
        <w:t>Diverso Juvenil, en el que se otorgaron las constancias de mayoría relativa a las personas integrantes del mencionado Cabildo Diverso Juvenil 2023.</w:t>
      </w:r>
    </w:p>
    <w:p w14:paraId="02CC1A1A" w14:textId="3FD71408" w:rsidR="000A5E7E" w:rsidRPr="00C55597" w:rsidRDefault="00582229" w:rsidP="00E857C9">
      <w:pPr>
        <w:pBdr>
          <w:top w:val="nil"/>
          <w:left w:val="nil"/>
          <w:bottom w:val="nil"/>
          <w:right w:val="nil"/>
          <w:between w:val="nil"/>
        </w:pBdr>
        <w:spacing w:after="0"/>
        <w:jc w:val="both"/>
        <w:rPr>
          <w:rFonts w:ascii="Lucida Sans Unicode" w:eastAsia="Trebuchet MS" w:hAnsi="Lucida Sans Unicode" w:cs="Lucida Sans Unicode"/>
          <w:bCs/>
          <w:color w:val="000000"/>
        </w:rPr>
      </w:pPr>
      <w:r w:rsidRPr="00C55597">
        <w:rPr>
          <w:rFonts w:ascii="Lucida Sans Unicode" w:hAnsi="Lucida Sans Unicode" w:cs="Lucida Sans Unicode"/>
          <w:noProof/>
        </w:rPr>
        <w:drawing>
          <wp:inline distT="0" distB="0" distL="0" distR="0" wp14:anchorId="39283E51" wp14:editId="57EB6F42">
            <wp:extent cx="2125469" cy="3362325"/>
            <wp:effectExtent l="0" t="0" r="8255" b="0"/>
            <wp:docPr id="1583714343" name="Imagen 1"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714343" name="Imagen 1" descr="Interfaz de usuario gráfica, Texto, Aplicación, Correo electrónico&#10;&#10;Descripción generada automáticamente"/>
                    <pic:cNvPicPr/>
                  </pic:nvPicPr>
                  <pic:blipFill>
                    <a:blip r:embed="rId71"/>
                    <a:stretch>
                      <a:fillRect/>
                    </a:stretch>
                  </pic:blipFill>
                  <pic:spPr>
                    <a:xfrm>
                      <a:off x="0" y="0"/>
                      <a:ext cx="2131721" cy="3372216"/>
                    </a:xfrm>
                    <a:prstGeom prst="rect">
                      <a:avLst/>
                    </a:prstGeom>
                  </pic:spPr>
                </pic:pic>
              </a:graphicData>
            </a:graphic>
          </wp:inline>
        </w:drawing>
      </w:r>
    </w:p>
    <w:p w14:paraId="7CD44A7D" w14:textId="77777777" w:rsidR="009F123D" w:rsidRPr="00C55597" w:rsidRDefault="009F123D" w:rsidP="00E857C9">
      <w:pPr>
        <w:pBdr>
          <w:top w:val="nil"/>
          <w:left w:val="nil"/>
          <w:bottom w:val="nil"/>
          <w:right w:val="nil"/>
          <w:between w:val="nil"/>
        </w:pBdr>
        <w:spacing w:after="0"/>
        <w:jc w:val="both"/>
        <w:rPr>
          <w:rFonts w:ascii="Lucida Sans Unicode" w:eastAsia="Trebuchet MS" w:hAnsi="Lucida Sans Unicode" w:cs="Lucida Sans Unicode"/>
          <w:bCs/>
          <w:color w:val="000000"/>
        </w:rPr>
      </w:pPr>
    </w:p>
    <w:p w14:paraId="0B630D4E" w14:textId="0EED14B6" w:rsidR="009F123D" w:rsidRPr="00C55597" w:rsidRDefault="009F123D" w:rsidP="00E857C9">
      <w:pPr>
        <w:pStyle w:val="Ttulo3"/>
        <w:numPr>
          <w:ilvl w:val="0"/>
          <w:numId w:val="22"/>
        </w:numPr>
        <w:jc w:val="both"/>
        <w:rPr>
          <w:rFonts w:ascii="Lucida Sans Unicode" w:hAnsi="Lucida Sans Unicode" w:cs="Lucida Sans Unicode"/>
          <w:color w:val="00788E"/>
          <w:sz w:val="22"/>
          <w:szCs w:val="22"/>
          <w:lang w:eastAsia="es-MX"/>
        </w:rPr>
      </w:pPr>
      <w:bookmarkStart w:id="55" w:name="_Toc162609302"/>
      <w:bookmarkStart w:id="56" w:name="_Toc162615100"/>
      <w:r w:rsidRPr="00C55597">
        <w:rPr>
          <w:rFonts w:ascii="Lucida Sans Unicode" w:hAnsi="Lucida Sans Unicode" w:cs="Lucida Sans Unicode"/>
          <w:color w:val="00788E"/>
          <w:sz w:val="22"/>
          <w:szCs w:val="22"/>
          <w:lang w:eastAsia="es-MX"/>
        </w:rPr>
        <w:t>Proceso Electoral Estudiantil, Colegio Victoria</w:t>
      </w:r>
      <w:bookmarkEnd w:id="55"/>
      <w:bookmarkEnd w:id="56"/>
      <w:r w:rsidRPr="00C55597">
        <w:rPr>
          <w:rFonts w:ascii="Lucida Sans Unicode" w:hAnsi="Lucida Sans Unicode" w:cs="Lucida Sans Unicode"/>
          <w:color w:val="00788E"/>
          <w:sz w:val="22"/>
          <w:szCs w:val="22"/>
          <w:lang w:eastAsia="es-MX"/>
        </w:rPr>
        <w:t xml:space="preserve"> </w:t>
      </w:r>
    </w:p>
    <w:p w14:paraId="72021611" w14:textId="77777777" w:rsidR="009F123D" w:rsidRPr="00C55597" w:rsidRDefault="009F123D" w:rsidP="00E857C9">
      <w:pPr>
        <w:jc w:val="both"/>
        <w:rPr>
          <w:rFonts w:ascii="Lucida Sans Unicode" w:hAnsi="Lucida Sans Unicode" w:cs="Lucida Sans Unicode"/>
          <w:lang w:eastAsia="es-MX"/>
        </w:rPr>
      </w:pPr>
      <w:r w:rsidRPr="00C55597">
        <w:rPr>
          <w:rFonts w:ascii="Lucida Sans Unicode" w:hAnsi="Lucida Sans Unicode" w:cs="Lucida Sans Unicode"/>
          <w:lang w:eastAsia="es-MX"/>
        </w:rPr>
        <w:t xml:space="preserve">Con motivo de fomentar un organismo independiente que promueva entre los estudiantes los valores y principios, así como generar proyectos y actividades que enriquezcan la vida escolar, se llevó a cabo un Proceso Electoral Estudiantil, donde se eligió a la sociedad de alumnos del Colegio Victoria, nivel secundaria, durante el ciclo escolar 2023-2024. Para lo cual se contó con la intervención de la Dirección proporcionando urnas electrónicas que facilitaran el proceso de jornada electoral. </w:t>
      </w:r>
    </w:p>
    <w:p w14:paraId="551574DF" w14:textId="77777777" w:rsidR="009F123D" w:rsidRPr="00C55597" w:rsidRDefault="009F123D" w:rsidP="00E857C9">
      <w:pPr>
        <w:jc w:val="both"/>
        <w:rPr>
          <w:rFonts w:ascii="Lucida Sans Unicode" w:hAnsi="Lucida Sans Unicode" w:cs="Lucida Sans Unicode"/>
          <w:lang w:eastAsia="es-MX"/>
        </w:rPr>
      </w:pPr>
      <w:r w:rsidRPr="00C55597">
        <w:rPr>
          <w:rFonts w:ascii="Lucida Sans Unicode" w:hAnsi="Lucida Sans Unicode" w:cs="Lucida Sans Unicode"/>
          <w:lang w:eastAsia="es-MX"/>
        </w:rPr>
        <w:t>El evento se llevó a cabo el 14 de junio del 2023 en las instalaciones de dicho centro educativo.</w:t>
      </w:r>
    </w:p>
    <w:p w14:paraId="05BEFFAC" w14:textId="77777777" w:rsidR="009F123D" w:rsidRPr="00C55597" w:rsidRDefault="009F123D" w:rsidP="00E857C9">
      <w:pPr>
        <w:pBdr>
          <w:top w:val="nil"/>
          <w:left w:val="nil"/>
          <w:bottom w:val="nil"/>
          <w:right w:val="nil"/>
          <w:between w:val="nil"/>
        </w:pBdr>
        <w:spacing w:after="0"/>
        <w:jc w:val="both"/>
        <w:rPr>
          <w:rFonts w:ascii="Lucida Sans Unicode" w:eastAsia="Trebuchet MS" w:hAnsi="Lucida Sans Unicode" w:cs="Lucida Sans Unicode"/>
          <w:bCs/>
          <w:color w:val="000000"/>
        </w:rPr>
      </w:pPr>
    </w:p>
    <w:p w14:paraId="35D764BC" w14:textId="0E521F8C" w:rsidR="00AD5BF7" w:rsidRPr="00C55597" w:rsidRDefault="00AD5BF7" w:rsidP="00E857C9">
      <w:pPr>
        <w:pStyle w:val="Ttulo2"/>
        <w:jc w:val="both"/>
        <w:rPr>
          <w:rFonts w:ascii="Lucida Sans Unicode" w:eastAsia="Trebuchet MS" w:hAnsi="Lucida Sans Unicode" w:cs="Lucida Sans Unicode"/>
          <w:b/>
          <w:bCs/>
          <w:color w:val="000000"/>
          <w:sz w:val="22"/>
          <w:szCs w:val="22"/>
        </w:rPr>
      </w:pPr>
      <w:bookmarkStart w:id="57" w:name="_Toc162615101"/>
      <w:r w:rsidRPr="00C55597">
        <w:rPr>
          <w:rFonts w:ascii="Lucida Sans Unicode" w:eastAsia="Trebuchet MS" w:hAnsi="Lucida Sans Unicode" w:cs="Lucida Sans Unicode"/>
          <w:b/>
          <w:bCs/>
          <w:sz w:val="22"/>
          <w:szCs w:val="22"/>
        </w:rPr>
        <w:t>Seguimiento a la producción de investigación e insumos en materia de participación ciudadana por el Centro de Estudios</w:t>
      </w:r>
      <w:bookmarkEnd w:id="57"/>
    </w:p>
    <w:p w14:paraId="1F8D8637" w14:textId="77777777" w:rsidR="009F123D" w:rsidRPr="00C55597" w:rsidRDefault="009F123D" w:rsidP="00E857C9">
      <w:pPr>
        <w:pBdr>
          <w:top w:val="nil"/>
          <w:left w:val="nil"/>
          <w:bottom w:val="nil"/>
          <w:right w:val="nil"/>
          <w:between w:val="nil"/>
        </w:pBdr>
        <w:spacing w:after="0"/>
        <w:ind w:left="426"/>
        <w:jc w:val="both"/>
        <w:rPr>
          <w:rFonts w:ascii="Lucida Sans Unicode" w:eastAsia="Trebuchet MS" w:hAnsi="Lucida Sans Unicode" w:cs="Lucida Sans Unicode"/>
        </w:rPr>
      </w:pPr>
    </w:p>
    <w:p w14:paraId="74EBD81C" w14:textId="4B4CEB5C" w:rsidR="00AD5BF7" w:rsidRPr="00C55597" w:rsidRDefault="009B7A36" w:rsidP="00E857C9">
      <w:pPr>
        <w:pStyle w:val="Ttulo3"/>
        <w:jc w:val="both"/>
        <w:rPr>
          <w:rFonts w:ascii="Lucida Sans Unicode" w:eastAsia="Trebuchet MS" w:hAnsi="Lucida Sans Unicode" w:cs="Lucida Sans Unicode"/>
          <w:color w:val="00788E"/>
          <w:sz w:val="22"/>
          <w:szCs w:val="22"/>
        </w:rPr>
      </w:pPr>
      <w:bookmarkStart w:id="58" w:name="_Toc162615102"/>
      <w:r w:rsidRPr="00C55597">
        <w:rPr>
          <w:rFonts w:ascii="Lucida Sans Unicode" w:eastAsia="Trebuchet MS" w:hAnsi="Lucida Sans Unicode" w:cs="Lucida Sans Unicode"/>
          <w:color w:val="00788E"/>
          <w:sz w:val="22"/>
          <w:szCs w:val="22"/>
        </w:rPr>
        <w:lastRenderedPageBreak/>
        <w:t xml:space="preserve">1. </w:t>
      </w:r>
      <w:r w:rsidR="00AD5BF7" w:rsidRPr="00C55597">
        <w:rPr>
          <w:rFonts w:ascii="Lucida Sans Unicode" w:eastAsia="Trebuchet MS" w:hAnsi="Lucida Sans Unicode" w:cs="Lucida Sans Unicode"/>
          <w:color w:val="00788E"/>
          <w:sz w:val="22"/>
          <w:szCs w:val="22"/>
        </w:rPr>
        <w:t>Banco de buenas prácticas en participación ciudadana, educación cívica y promoción del voto.</w:t>
      </w:r>
      <w:bookmarkEnd w:id="58"/>
    </w:p>
    <w:p w14:paraId="6AC5CC9D" w14:textId="00AFEB91" w:rsidR="00AD5BF7" w:rsidRPr="00C55597" w:rsidRDefault="00AD5BF7"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Con fecha 20 de enero del presente año se turnaron oficios a las Presidencias de las Consejerías de los distintos Organismos Públicos Locales en el país, donde se requería a través del Centro de Estudios e Investigación Electoral “Irene Robledo”, cuyo objetivo es consolidar el estudio académico y divulgación de la cultura democrática y una de las actividades principales es producir insumos de investigación y estudios que abonen a ese objetivo, información respecto de sus proyectos de promoción del voto más exitosos con la finalidad de realizar un Banco de Buenas Prácticas de los Organismos Públicos Locales.</w:t>
      </w:r>
    </w:p>
    <w:p w14:paraId="41479693" w14:textId="77777777" w:rsidR="00AD5BF7" w:rsidRPr="00C55597" w:rsidRDefault="00AD5BF7"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kern w:val="0"/>
          <w:lang w:eastAsia="es-MX"/>
          <w14:ligatures w14:val="none"/>
        </w:rPr>
      </w:pPr>
    </w:p>
    <w:p w14:paraId="726862D6" w14:textId="7A2D3817" w:rsidR="00AD5BF7" w:rsidRPr="00C55597" w:rsidRDefault="00AD5BF7"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Al llamado acudieron 19 entidades federativas, representadas a través de los Organismos Públicos Locales, mismas que entregaron en tiempo y forma, cada uno de sus proyectos, mismos que fueron compilados en un documento denominado “Banco de Buenas prácticas para promover el voto en México, 2023”</w:t>
      </w:r>
    </w:p>
    <w:p w14:paraId="29A498FD" w14:textId="77777777" w:rsidR="00AD5BF7" w:rsidRPr="00C55597" w:rsidRDefault="00AD5BF7"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kern w:val="0"/>
          <w:lang w:eastAsia="es-MX"/>
          <w14:ligatures w14:val="none"/>
        </w:rPr>
      </w:pPr>
    </w:p>
    <w:p w14:paraId="775137CE" w14:textId="0B6099E3" w:rsidR="00AD5BF7" w:rsidRPr="00C55597" w:rsidRDefault="00AD5BF7" w:rsidP="00E857C9">
      <w:pPr>
        <w:pBdr>
          <w:top w:val="nil"/>
          <w:left w:val="nil"/>
          <w:bottom w:val="nil"/>
          <w:right w:val="nil"/>
          <w:between w:val="nil"/>
        </w:pBdr>
        <w:spacing w:after="0" w:line="276" w:lineRule="auto"/>
        <w:contextualSpacing/>
        <w:jc w:val="both"/>
        <w:rPr>
          <w:rFonts w:ascii="Lucida Sans Unicode" w:eastAsia="Trebuchet MS" w:hAnsi="Lucida Sans Unicode" w:cs="Lucida Sans Unicode"/>
          <w:kern w:val="0"/>
          <w:lang w:eastAsia="es-MX"/>
          <w14:ligatures w14:val="none"/>
        </w:rPr>
      </w:pPr>
      <w:r w:rsidRPr="00C55597">
        <w:rPr>
          <w:rFonts w:ascii="Lucida Sans Unicode" w:eastAsia="Trebuchet MS" w:hAnsi="Lucida Sans Unicode" w:cs="Lucida Sans Unicode"/>
          <w:kern w:val="0"/>
          <w:lang w:eastAsia="es-MX"/>
          <w14:ligatures w14:val="none"/>
        </w:rPr>
        <w:t xml:space="preserve">Además, se agregaron algunas buenas prácticas internacionales, extraídas de la selección hecha por el jurado del premio “Buena Práctica en Participación Ciudadana 2023” del Observatorio Internacional de la Democracia Participativa (OIDP) </w:t>
      </w:r>
      <w:r w:rsidR="000C2403" w:rsidRPr="00C55597">
        <w:rPr>
          <w:rFonts w:ascii="Lucida Sans Unicode" w:eastAsia="Trebuchet MS" w:hAnsi="Lucida Sans Unicode" w:cs="Lucida Sans Unicode"/>
          <w:kern w:val="0"/>
          <w:lang w:eastAsia="es-MX"/>
          <w14:ligatures w14:val="none"/>
        </w:rPr>
        <w:t>s</w:t>
      </w:r>
      <w:r w:rsidRPr="00C55597">
        <w:rPr>
          <w:rFonts w:ascii="Lucida Sans Unicode" w:eastAsia="Trebuchet MS" w:hAnsi="Lucida Sans Unicode" w:cs="Lucida Sans Unicode"/>
          <w:kern w:val="0"/>
          <w:lang w:eastAsia="es-MX"/>
          <w14:ligatures w14:val="none"/>
        </w:rPr>
        <w:t>e pretende que, una vez aprobado por la Comisión correspondiente, este material sea publicado y difundido en los espacios convenientes para consulta de todos aquellos interesados, así la contribución y el trabajo colaborativo a nivel nacional puede generar un semillero de ideas para promover las buenas prácticas en todo el país. Este proyecto puede ampliarse a otras entidades que deseen sumarse al Banco con proyectos innovadores. Cabe señalar que este material formará parte del acervo editorial de nuestro Instituto.</w:t>
      </w:r>
    </w:p>
    <w:p w14:paraId="7F43BB15" w14:textId="1D346233" w:rsidR="000C2403" w:rsidRPr="00C55597" w:rsidRDefault="000C2403" w:rsidP="00E857C9">
      <w:pPr>
        <w:jc w:val="both"/>
        <w:rPr>
          <w:rFonts w:ascii="Lucida Sans Unicode" w:hAnsi="Lucida Sans Unicode" w:cs="Lucida Sans Unicode"/>
        </w:rPr>
      </w:pPr>
      <w:r w:rsidRPr="00C55597">
        <w:rPr>
          <w:rFonts w:ascii="Lucida Sans Unicode" w:hAnsi="Lucida Sans Unicode" w:cs="Lucida Sans Unicode"/>
          <w:noProof/>
        </w:rPr>
        <w:drawing>
          <wp:anchor distT="0" distB="0" distL="114300" distR="114300" simplePos="0" relativeHeight="251577856" behindDoc="0" locked="0" layoutInCell="1" allowOverlap="1" wp14:anchorId="7A0CB9DE" wp14:editId="7DA7F406">
            <wp:simplePos x="0" y="0"/>
            <wp:positionH relativeFrom="margin">
              <wp:align>right</wp:align>
            </wp:positionH>
            <wp:positionV relativeFrom="paragraph">
              <wp:posOffset>184150</wp:posOffset>
            </wp:positionV>
            <wp:extent cx="5229225" cy="2366701"/>
            <wp:effectExtent l="171450" t="171450" r="180975" b="186055"/>
            <wp:wrapNone/>
            <wp:docPr id="80453970" name="Imagen 1"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53970" name="Imagen 1" descr="Imagen que contiene Interfaz de usuario gráfica&#10;&#10;Descripción generada automáticamente"/>
                    <pic:cNvPicPr/>
                  </pic:nvPicPr>
                  <pic:blipFill>
                    <a:blip r:embed="rId72">
                      <a:extLst>
                        <a:ext uri="{28A0092B-C50C-407E-A947-70E740481C1C}">
                          <a14:useLocalDpi xmlns:a14="http://schemas.microsoft.com/office/drawing/2010/main" val="0"/>
                        </a:ext>
                      </a:extLst>
                    </a:blip>
                    <a:stretch>
                      <a:fillRect/>
                    </a:stretch>
                  </pic:blipFill>
                  <pic:spPr>
                    <a:xfrm>
                      <a:off x="0" y="0"/>
                      <a:ext cx="5229225" cy="2366701"/>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14:paraId="467A6FEC" w14:textId="4D5BB812" w:rsidR="000C2403" w:rsidRPr="00C55597" w:rsidRDefault="000C2403" w:rsidP="00E857C9">
      <w:pPr>
        <w:jc w:val="both"/>
        <w:rPr>
          <w:rFonts w:ascii="Lucida Sans Unicode" w:hAnsi="Lucida Sans Unicode" w:cs="Lucida Sans Unicode"/>
        </w:rPr>
      </w:pPr>
    </w:p>
    <w:p w14:paraId="30DC0472" w14:textId="77777777" w:rsidR="000C2403" w:rsidRPr="00C55597" w:rsidRDefault="000C2403" w:rsidP="00E857C9">
      <w:pPr>
        <w:jc w:val="both"/>
        <w:rPr>
          <w:rFonts w:ascii="Lucida Sans Unicode" w:hAnsi="Lucida Sans Unicode" w:cs="Lucida Sans Unicode"/>
        </w:rPr>
      </w:pPr>
    </w:p>
    <w:p w14:paraId="297A9BF5" w14:textId="77777777" w:rsidR="000C2403" w:rsidRPr="00C55597" w:rsidRDefault="000C2403" w:rsidP="00E857C9">
      <w:pPr>
        <w:jc w:val="both"/>
        <w:rPr>
          <w:rFonts w:ascii="Lucida Sans Unicode" w:hAnsi="Lucida Sans Unicode" w:cs="Lucida Sans Unicode"/>
        </w:rPr>
      </w:pPr>
    </w:p>
    <w:p w14:paraId="0FC5EFBA" w14:textId="77777777" w:rsidR="000C2403" w:rsidRPr="00C55597" w:rsidRDefault="000C2403" w:rsidP="00E857C9">
      <w:pPr>
        <w:jc w:val="both"/>
        <w:rPr>
          <w:rFonts w:ascii="Lucida Sans Unicode" w:hAnsi="Lucida Sans Unicode" w:cs="Lucida Sans Unicode"/>
        </w:rPr>
      </w:pPr>
    </w:p>
    <w:p w14:paraId="51EA1E02" w14:textId="77777777" w:rsidR="000C2403" w:rsidRPr="00C55597" w:rsidRDefault="000C2403" w:rsidP="00E857C9">
      <w:pPr>
        <w:jc w:val="both"/>
        <w:rPr>
          <w:rFonts w:ascii="Lucida Sans Unicode" w:hAnsi="Lucida Sans Unicode" w:cs="Lucida Sans Unicode"/>
        </w:rPr>
      </w:pPr>
    </w:p>
    <w:p w14:paraId="66D11EC3" w14:textId="77777777" w:rsidR="00AF08DC" w:rsidRPr="00C55597" w:rsidRDefault="00AF08DC" w:rsidP="00E857C9">
      <w:pPr>
        <w:pStyle w:val="Ttulo3"/>
        <w:jc w:val="both"/>
        <w:rPr>
          <w:rFonts w:ascii="Lucida Sans Unicode" w:hAnsi="Lucida Sans Unicode" w:cs="Lucida Sans Unicode"/>
          <w:color w:val="00788E"/>
          <w:sz w:val="22"/>
          <w:szCs w:val="22"/>
        </w:rPr>
      </w:pPr>
      <w:bookmarkStart w:id="59" w:name="_Toc162609305"/>
      <w:bookmarkStart w:id="60" w:name="_Toc162615103"/>
      <w:r w:rsidRPr="00C55597">
        <w:rPr>
          <w:rFonts w:ascii="Lucida Sans Unicode" w:hAnsi="Lucida Sans Unicode" w:cs="Lucida Sans Unicode"/>
          <w:color w:val="00788E"/>
          <w:sz w:val="22"/>
          <w:szCs w:val="22"/>
        </w:rPr>
        <w:t>2. Estudio de opinión sobre participación ciudadana electoral en el estado de Jalisco 2023 y Resultados grupos focales</w:t>
      </w:r>
      <w:bookmarkEnd w:id="59"/>
      <w:bookmarkEnd w:id="60"/>
    </w:p>
    <w:p w14:paraId="7F961D17" w14:textId="77777777" w:rsidR="00AF08DC" w:rsidRPr="00C55597" w:rsidRDefault="00AF08DC" w:rsidP="00E857C9">
      <w:pPr>
        <w:jc w:val="both"/>
        <w:rPr>
          <w:rFonts w:ascii="Lucida Sans Unicode" w:hAnsi="Lucida Sans Unicode" w:cs="Lucida Sans Unicode"/>
        </w:rPr>
      </w:pPr>
      <w:r w:rsidRPr="00C55597">
        <w:rPr>
          <w:rFonts w:ascii="Lucida Sans Unicode" w:hAnsi="Lucida Sans Unicode" w:cs="Lucida Sans Unicode"/>
        </w:rPr>
        <w:t>Mediante licitación pública local LPL-02-2023, se realizó la contratación de Servicio de levantamiento de encuestas sobre percepción ciudadana y realización de focus group, requiriéndose Servicio de consultoría y levantamiento de encuestas sobre percepción ciudadana con las siguientes características: Levantamiento de encuestas sobre percepción ciudadana, realizando 1,000 cuestionarios en el Área Metropolitana de Guadalajara (AMG) y en el interior del Estado.</w:t>
      </w:r>
    </w:p>
    <w:p w14:paraId="3CE6FE08" w14:textId="77777777" w:rsidR="00AF08DC" w:rsidRPr="00C55597" w:rsidRDefault="00AF08DC" w:rsidP="00E857C9">
      <w:pPr>
        <w:jc w:val="both"/>
        <w:rPr>
          <w:rFonts w:ascii="Lucida Sans Unicode" w:hAnsi="Lucida Sans Unicode" w:cs="Lucida Sans Unicode"/>
        </w:rPr>
      </w:pPr>
      <w:r w:rsidRPr="00C55597">
        <w:rPr>
          <w:rFonts w:ascii="Lucida Sans Unicode" w:hAnsi="Lucida Sans Unicode" w:cs="Lucida Sans Unicode"/>
        </w:rPr>
        <w:t xml:space="preserve">Así mismo se requirió Servicio de Consultoría y realización de Focus Group con las características siguientes: Realización de 10 Focus Group, 2 en el Área Metropolitana de Guadalajara y 8 en el interior del Estado de Jalisco, sobre temas estratégicos para crear estrategias sobre participación electoral. </w:t>
      </w:r>
    </w:p>
    <w:p w14:paraId="04AC4A5B" w14:textId="77777777" w:rsidR="00AF08DC" w:rsidRPr="00C55597" w:rsidRDefault="00AF08DC" w:rsidP="00E857C9">
      <w:pPr>
        <w:jc w:val="both"/>
        <w:rPr>
          <w:rFonts w:ascii="Lucida Sans Unicode" w:hAnsi="Lucida Sans Unicode" w:cs="Lucida Sans Unicode"/>
        </w:rPr>
      </w:pPr>
      <w:r w:rsidRPr="00C55597">
        <w:rPr>
          <w:rFonts w:ascii="Lucida Sans Unicode" w:hAnsi="Lucida Sans Unicode" w:cs="Lucida Sans Unicode"/>
        </w:rPr>
        <w:t>Los resultados pueden ser consultados en los enlaces siguientes:</w:t>
      </w:r>
    </w:p>
    <w:p w14:paraId="60AD498B" w14:textId="77777777" w:rsidR="00AF08DC" w:rsidRPr="00C55597" w:rsidRDefault="00AF08DC" w:rsidP="00E857C9">
      <w:pPr>
        <w:jc w:val="both"/>
        <w:rPr>
          <w:rFonts w:ascii="Lucida Sans Unicode" w:hAnsi="Lucida Sans Unicode" w:cs="Lucida Sans Unicode"/>
        </w:rPr>
      </w:pPr>
      <w:r w:rsidRPr="00C55597">
        <w:rPr>
          <w:rFonts w:ascii="Lucida Sans Unicode" w:hAnsi="Lucida Sans Unicode" w:cs="Lucida Sans Unicode"/>
        </w:rPr>
        <w:t xml:space="preserve">Licitación: </w:t>
      </w:r>
      <w:hyperlink r:id="rId73" w:history="1">
        <w:r w:rsidRPr="00C55597">
          <w:rPr>
            <w:rStyle w:val="Hipervnculo"/>
            <w:rFonts w:ascii="Lucida Sans Unicode" w:hAnsi="Lucida Sans Unicode" w:cs="Lucida Sans Unicode"/>
          </w:rPr>
          <w:t>https://www.iepcjalisco.org.mx/sites/default/files/licitaciones/2023/LPL-02-2023_CONSULTORIA_LEVANTAMIENTO_DE_ENCUESTA_Y_FOCUS_GROUP.pdf</w:t>
        </w:r>
      </w:hyperlink>
    </w:p>
    <w:p w14:paraId="72EB3415" w14:textId="77777777" w:rsidR="00AF08DC" w:rsidRPr="00C55597" w:rsidRDefault="00AF08DC" w:rsidP="00E857C9">
      <w:pPr>
        <w:jc w:val="both"/>
        <w:rPr>
          <w:rFonts w:ascii="Lucida Sans Unicode" w:hAnsi="Lucida Sans Unicode" w:cs="Lucida Sans Unicode"/>
        </w:rPr>
      </w:pPr>
      <w:r w:rsidRPr="00C55597">
        <w:rPr>
          <w:rFonts w:ascii="Lucida Sans Unicode" w:hAnsi="Lucida Sans Unicode" w:cs="Lucida Sans Unicode"/>
        </w:rPr>
        <w:t xml:space="preserve">Estudio de opinión: </w:t>
      </w:r>
      <w:hyperlink r:id="rId74" w:history="1">
        <w:r w:rsidRPr="00C55597">
          <w:rPr>
            <w:rStyle w:val="Hipervnculo"/>
            <w:rFonts w:ascii="Lucida Sans Unicode" w:hAnsi="Lucida Sans Unicode" w:cs="Lucida Sans Unicode"/>
          </w:rPr>
          <w:t>https://www.iepcjalisco.org.mx/sites/default/files/transparencia/articulo-8/XI/Estudio_IEPC_Encuesta.pdf</w:t>
        </w:r>
      </w:hyperlink>
    </w:p>
    <w:p w14:paraId="4439FA9F" w14:textId="77777777" w:rsidR="00AF08DC" w:rsidRPr="00C55597" w:rsidRDefault="00AF08DC" w:rsidP="00E857C9">
      <w:pPr>
        <w:jc w:val="both"/>
        <w:rPr>
          <w:rFonts w:ascii="Lucida Sans Unicode" w:hAnsi="Lucida Sans Unicode" w:cs="Lucida Sans Unicode"/>
        </w:rPr>
      </w:pPr>
      <w:r w:rsidRPr="00C55597">
        <w:rPr>
          <w:rFonts w:ascii="Lucida Sans Unicode" w:hAnsi="Lucida Sans Unicode" w:cs="Lucida Sans Unicode"/>
        </w:rPr>
        <w:t xml:space="preserve">Grupos focales: </w:t>
      </w:r>
      <w:hyperlink r:id="rId75" w:history="1">
        <w:r w:rsidRPr="00C55597">
          <w:rPr>
            <w:rStyle w:val="Hipervnculo"/>
            <w:rFonts w:ascii="Lucida Sans Unicode" w:hAnsi="Lucida Sans Unicode" w:cs="Lucida Sans Unicode"/>
          </w:rPr>
          <w:t>https://www.iepcjalisco.org.mx/sites/default/files/transparencia/articulo-8/XI/Resultados_grupos_focales_IEPC.pdf</w:t>
        </w:r>
      </w:hyperlink>
    </w:p>
    <w:p w14:paraId="6D0F0DA6" w14:textId="4A99746C" w:rsidR="000C2403" w:rsidRPr="00C55597" w:rsidRDefault="00E76FC3" w:rsidP="00E857C9">
      <w:pPr>
        <w:jc w:val="both"/>
        <w:rPr>
          <w:rFonts w:ascii="Lucida Sans Unicode" w:hAnsi="Lucida Sans Unicode" w:cs="Lucida Sans Unicode"/>
        </w:rPr>
      </w:pPr>
      <w:r w:rsidRPr="00C55597">
        <w:rPr>
          <w:rFonts w:ascii="Lucida Sans Unicode" w:hAnsi="Lucida Sans Unicode" w:cs="Lucida Sans Unicode"/>
          <w:noProof/>
        </w:rPr>
        <w:lastRenderedPageBreak/>
        <w:drawing>
          <wp:inline distT="0" distB="0" distL="0" distR="0" wp14:anchorId="7C14408D" wp14:editId="2FFD61F3">
            <wp:extent cx="3305175" cy="2007114"/>
            <wp:effectExtent l="0" t="0" r="0" b="0"/>
            <wp:docPr id="1087799855" name="Imagen 1"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799855" name="Imagen 1" descr="Imagen que contiene Interfaz de usuario gráfica&#10;&#10;Descripción generada automáticamente"/>
                    <pic:cNvPicPr/>
                  </pic:nvPicPr>
                  <pic:blipFill>
                    <a:blip r:embed="rId76"/>
                    <a:stretch>
                      <a:fillRect/>
                    </a:stretch>
                  </pic:blipFill>
                  <pic:spPr>
                    <a:xfrm>
                      <a:off x="0" y="0"/>
                      <a:ext cx="3310194" cy="2010162"/>
                    </a:xfrm>
                    <a:prstGeom prst="rect">
                      <a:avLst/>
                    </a:prstGeom>
                  </pic:spPr>
                </pic:pic>
              </a:graphicData>
            </a:graphic>
          </wp:inline>
        </w:drawing>
      </w:r>
    </w:p>
    <w:p w14:paraId="1B8B4519" w14:textId="48E695C4" w:rsidR="00780DA6" w:rsidRPr="00C55597" w:rsidRDefault="00780DA6" w:rsidP="00E857C9">
      <w:pPr>
        <w:jc w:val="both"/>
        <w:rPr>
          <w:rFonts w:ascii="Lucida Sans Unicode" w:hAnsi="Lucida Sans Unicode" w:cs="Lucida Sans Unicode"/>
        </w:rPr>
      </w:pPr>
      <w:r w:rsidRPr="00C55597">
        <w:rPr>
          <w:rFonts w:ascii="Lucida Sans Unicode" w:hAnsi="Lucida Sans Unicode" w:cs="Lucida Sans Unicode"/>
          <w:noProof/>
        </w:rPr>
        <w:drawing>
          <wp:inline distT="0" distB="0" distL="0" distR="0" wp14:anchorId="510C5732" wp14:editId="6179EE95">
            <wp:extent cx="3655690" cy="2066925"/>
            <wp:effectExtent l="0" t="0" r="2540" b="0"/>
            <wp:docPr id="674228538" name="Imagen 1"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228538" name="Imagen 1" descr="Imagen que contiene Interfaz de usuario gráfica&#10;&#10;Descripción generada automáticamente"/>
                    <pic:cNvPicPr/>
                  </pic:nvPicPr>
                  <pic:blipFill>
                    <a:blip r:embed="rId77"/>
                    <a:stretch>
                      <a:fillRect/>
                    </a:stretch>
                  </pic:blipFill>
                  <pic:spPr>
                    <a:xfrm>
                      <a:off x="0" y="0"/>
                      <a:ext cx="3657801" cy="2068119"/>
                    </a:xfrm>
                    <a:prstGeom prst="rect">
                      <a:avLst/>
                    </a:prstGeom>
                  </pic:spPr>
                </pic:pic>
              </a:graphicData>
            </a:graphic>
          </wp:inline>
        </w:drawing>
      </w:r>
    </w:p>
    <w:p w14:paraId="3E1E12E4" w14:textId="77777777" w:rsidR="000C2403" w:rsidRPr="00C55597" w:rsidRDefault="000C2403" w:rsidP="00E857C9">
      <w:pPr>
        <w:jc w:val="both"/>
        <w:rPr>
          <w:rFonts w:ascii="Lucida Sans Unicode" w:hAnsi="Lucida Sans Unicode" w:cs="Lucida Sans Unicode"/>
        </w:rPr>
      </w:pPr>
    </w:p>
    <w:p w14:paraId="5087DF71" w14:textId="6C240D45" w:rsidR="006118E1" w:rsidRPr="00C55597" w:rsidRDefault="006118E1" w:rsidP="00E857C9">
      <w:pPr>
        <w:jc w:val="both"/>
        <w:rPr>
          <w:rFonts w:ascii="Lucida Sans Unicode" w:hAnsi="Lucida Sans Unicode" w:cs="Lucida Sans Unicode"/>
        </w:rPr>
      </w:pPr>
      <w:r w:rsidRPr="00C55597">
        <w:rPr>
          <w:rFonts w:ascii="Lucida Sans Unicode" w:eastAsia="Trebuchet MS" w:hAnsi="Lucida Sans Unicode" w:cs="Lucida Sans Unicode"/>
          <w:b/>
          <w:bCs/>
          <w:color w:val="00788E"/>
          <w:lang w:eastAsia="es-MX"/>
        </w:rPr>
        <w:t>Seguimiento a proyecto de estrategia de promoción y difusión del voto 2024</w:t>
      </w:r>
    </w:p>
    <w:p w14:paraId="0793DFAD" w14:textId="77777777" w:rsidR="006118E1" w:rsidRPr="00C55597" w:rsidRDefault="006118E1" w:rsidP="00E857C9">
      <w:pPr>
        <w:pBdr>
          <w:top w:val="nil"/>
          <w:left w:val="nil"/>
          <w:bottom w:val="nil"/>
          <w:right w:val="nil"/>
          <w:between w:val="nil"/>
        </w:pBdr>
        <w:spacing w:after="0" w:line="276" w:lineRule="auto"/>
        <w:jc w:val="both"/>
        <w:rPr>
          <w:rFonts w:ascii="Lucida Sans Unicode" w:eastAsia="Trebuchet MS" w:hAnsi="Lucida Sans Unicode" w:cs="Lucida Sans Unicode"/>
          <w:b/>
          <w:kern w:val="0"/>
          <w:lang w:eastAsia="es-MX"/>
          <w14:ligatures w14:val="none"/>
        </w:rPr>
      </w:pPr>
    </w:p>
    <w:p w14:paraId="4EF8995B" w14:textId="72BC1AEC" w:rsidR="006118E1" w:rsidRPr="00C55597" w:rsidRDefault="006118E1" w:rsidP="00E857C9">
      <w:pPr>
        <w:spacing w:after="0" w:line="276" w:lineRule="auto"/>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Para el desarrollo de este proyecto se ejecutó un listado de proyectos específicos presentados en el programa para promover la participación ciudadana en el proceso electoral 2023-2024. El programa se desarrolló en las siguientes etapas:</w:t>
      </w:r>
    </w:p>
    <w:p w14:paraId="32202A07" w14:textId="77777777" w:rsidR="006118E1" w:rsidRPr="00C55597" w:rsidRDefault="006118E1" w:rsidP="00E857C9">
      <w:pPr>
        <w:spacing w:after="0" w:line="276" w:lineRule="auto"/>
        <w:ind w:left="993" w:hanging="567"/>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1. Diagnóstico estadístico y de impacto de proyectos. </w:t>
      </w:r>
    </w:p>
    <w:p w14:paraId="16F90C96" w14:textId="77777777" w:rsidR="006118E1" w:rsidRPr="00C55597" w:rsidRDefault="006118E1" w:rsidP="00E857C9">
      <w:pPr>
        <w:spacing w:after="0" w:line="276" w:lineRule="auto"/>
        <w:ind w:left="993" w:hanging="567"/>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2. Convocatoria concurso proyecto para promoción del voto entre juventudes. </w:t>
      </w:r>
    </w:p>
    <w:p w14:paraId="632D5B38" w14:textId="77777777" w:rsidR="006118E1" w:rsidRPr="00C55597" w:rsidRDefault="006118E1" w:rsidP="00E857C9">
      <w:pPr>
        <w:spacing w:after="0" w:line="276" w:lineRule="auto"/>
        <w:ind w:left="993" w:hanging="567"/>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3. Benchmarking nacional e internacional de buenas prácticas. </w:t>
      </w:r>
    </w:p>
    <w:p w14:paraId="5E116ED3" w14:textId="77777777" w:rsidR="006118E1" w:rsidRPr="00C55597" w:rsidRDefault="006118E1" w:rsidP="00E857C9">
      <w:pPr>
        <w:spacing w:after="0" w:line="276" w:lineRule="auto"/>
        <w:ind w:left="993" w:hanging="567"/>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4. Primer borrador de proyecto de promoción de la participación ciudadana. </w:t>
      </w:r>
    </w:p>
    <w:p w14:paraId="5DD57BAD" w14:textId="3862A3B0" w:rsidR="006118E1" w:rsidRPr="00C55597" w:rsidRDefault="006118E1" w:rsidP="00E857C9">
      <w:pPr>
        <w:spacing w:after="0" w:line="276" w:lineRule="auto"/>
        <w:ind w:left="993" w:hanging="567"/>
        <w:jc w:val="both"/>
        <w:rPr>
          <w:rFonts w:ascii="Lucida Sans Unicode" w:eastAsia="Trebuchet MS" w:hAnsi="Lucida Sans Unicode" w:cs="Lucida Sans Unicode"/>
          <w:b/>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5. Estrategia de Promoción del Voto: </w:t>
      </w:r>
      <w:r w:rsidR="00972C1D" w:rsidRPr="00C55597">
        <w:rPr>
          <w:rFonts w:ascii="Lucida Sans Unicode" w:eastAsia="Trebuchet MS" w:hAnsi="Lucida Sans Unicode" w:cs="Lucida Sans Unicode"/>
          <w:bCs/>
          <w:kern w:val="0"/>
          <w:lang w:eastAsia="es-MX"/>
          <w14:ligatures w14:val="none"/>
        </w:rPr>
        <w:t>noviembre</w:t>
      </w:r>
      <w:r w:rsidRPr="00C55597">
        <w:rPr>
          <w:rFonts w:ascii="Lucida Sans Unicode" w:eastAsia="Trebuchet MS" w:hAnsi="Lucida Sans Unicode" w:cs="Lucida Sans Unicode"/>
          <w:bCs/>
          <w:kern w:val="0"/>
          <w:lang w:eastAsia="es-MX"/>
          <w14:ligatures w14:val="none"/>
        </w:rPr>
        <w:t xml:space="preserve"> 2023</w:t>
      </w:r>
      <w:r w:rsidRPr="00C55597">
        <w:rPr>
          <w:rFonts w:ascii="Lucida Sans Unicode" w:eastAsia="Trebuchet MS" w:hAnsi="Lucida Sans Unicode" w:cs="Lucida Sans Unicode"/>
          <w:b/>
          <w:kern w:val="0"/>
          <w:lang w:eastAsia="es-MX"/>
          <w14:ligatures w14:val="none"/>
        </w:rPr>
        <w:t xml:space="preserve"> </w:t>
      </w:r>
    </w:p>
    <w:p w14:paraId="61F692AF" w14:textId="77777777" w:rsidR="006118E1" w:rsidRPr="00C55597" w:rsidRDefault="006118E1" w:rsidP="00E857C9">
      <w:pPr>
        <w:spacing w:after="0" w:line="276" w:lineRule="auto"/>
        <w:jc w:val="both"/>
        <w:rPr>
          <w:rFonts w:ascii="Lucida Sans Unicode" w:eastAsia="Trebuchet MS" w:hAnsi="Lucida Sans Unicode" w:cs="Lucida Sans Unicode"/>
          <w:b/>
          <w:kern w:val="0"/>
          <w:lang w:eastAsia="es-MX"/>
          <w14:ligatures w14:val="none"/>
        </w:rPr>
      </w:pPr>
    </w:p>
    <w:p w14:paraId="4B66208F" w14:textId="77777777" w:rsidR="006118E1" w:rsidRPr="00C55597" w:rsidRDefault="006118E1" w:rsidP="00E857C9">
      <w:pPr>
        <w:spacing w:after="0" w:line="276" w:lineRule="auto"/>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lastRenderedPageBreak/>
        <w:t xml:space="preserve">Debe destacarse que este listado contiene 15 proyectos del Plan Institucional para la promoción del voto y la participación ciudadana en el proceso electoral local 2023-2024 y que se enumeran a continuación: </w:t>
      </w:r>
    </w:p>
    <w:p w14:paraId="27FBF7C0" w14:textId="77777777" w:rsidR="006118E1" w:rsidRPr="00C55597" w:rsidRDefault="006118E1" w:rsidP="00E857C9">
      <w:pPr>
        <w:spacing w:after="0" w:line="276" w:lineRule="auto"/>
        <w:ind w:left="993"/>
        <w:jc w:val="both"/>
        <w:rPr>
          <w:rFonts w:ascii="Lucida Sans Unicode" w:eastAsia="Trebuchet MS" w:hAnsi="Lucida Sans Unicode" w:cs="Lucida Sans Unicode"/>
          <w:bCs/>
          <w:kern w:val="0"/>
          <w:lang w:eastAsia="es-MX"/>
          <w14:ligatures w14:val="none"/>
        </w:rPr>
      </w:pPr>
    </w:p>
    <w:p w14:paraId="085C4683" w14:textId="77777777" w:rsidR="006118E1" w:rsidRPr="00C55597" w:rsidRDefault="006118E1" w:rsidP="00E857C9">
      <w:pPr>
        <w:numPr>
          <w:ilvl w:val="3"/>
          <w:numId w:val="15"/>
        </w:numPr>
        <w:spacing w:after="0" w:line="276" w:lineRule="auto"/>
        <w:ind w:left="993"/>
        <w:contextualSpacing/>
        <w:jc w:val="both"/>
        <w:rPr>
          <w:rFonts w:ascii="Lucida Sans Unicode" w:eastAsia="Trebuchet MS" w:hAnsi="Lucida Sans Unicode" w:cs="Lucida Sans Unicode"/>
          <w:bCs/>
          <w:kern w:val="0"/>
          <w:lang w:val="pt-PT" w:eastAsia="es-MX"/>
          <w14:ligatures w14:val="none"/>
        </w:rPr>
      </w:pPr>
      <w:r w:rsidRPr="00C55597">
        <w:rPr>
          <w:rFonts w:ascii="Lucida Sans Unicode" w:eastAsia="Trebuchet MS" w:hAnsi="Lucida Sans Unicode" w:cs="Lucida Sans Unicode"/>
          <w:bCs/>
          <w:kern w:val="0"/>
          <w:lang w:val="pt-PT" w:eastAsia="es-MX"/>
          <w14:ligatures w14:val="none"/>
        </w:rPr>
        <w:t xml:space="preserve">Espectáculo de comedia de standup (¡¡Standvotando!!) </w:t>
      </w:r>
    </w:p>
    <w:p w14:paraId="5709C730" w14:textId="77777777" w:rsidR="006118E1" w:rsidRPr="00C55597" w:rsidRDefault="006118E1" w:rsidP="00E857C9">
      <w:pPr>
        <w:numPr>
          <w:ilvl w:val="3"/>
          <w:numId w:val="15"/>
        </w:numPr>
        <w:spacing w:after="0" w:line="276" w:lineRule="auto"/>
        <w:ind w:left="993"/>
        <w:contextualSpacing/>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Taller: “Déjame contarte, mi primer voto” (antes voto joven informado). </w:t>
      </w:r>
    </w:p>
    <w:p w14:paraId="2D2B4DBC" w14:textId="77777777" w:rsidR="006118E1" w:rsidRPr="00C55597" w:rsidRDefault="006118E1" w:rsidP="00E857C9">
      <w:pPr>
        <w:numPr>
          <w:ilvl w:val="3"/>
          <w:numId w:val="15"/>
        </w:numPr>
        <w:spacing w:after="0" w:line="276" w:lineRule="auto"/>
        <w:ind w:left="993"/>
        <w:contextualSpacing/>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Voto Adulto Informado. </w:t>
      </w:r>
    </w:p>
    <w:p w14:paraId="71520235" w14:textId="77777777" w:rsidR="006118E1" w:rsidRPr="00C55597" w:rsidRDefault="006118E1" w:rsidP="00E857C9">
      <w:pPr>
        <w:numPr>
          <w:ilvl w:val="3"/>
          <w:numId w:val="15"/>
        </w:numPr>
        <w:spacing w:after="0" w:line="276" w:lineRule="auto"/>
        <w:ind w:left="993"/>
        <w:contextualSpacing/>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Voto anticipado “Jalisco VA” (personas en situación de discapacidad y personas en prisión preventiva) </w:t>
      </w:r>
    </w:p>
    <w:p w14:paraId="722B8E15" w14:textId="77777777" w:rsidR="006118E1" w:rsidRPr="00C55597" w:rsidRDefault="006118E1" w:rsidP="00E857C9">
      <w:pPr>
        <w:numPr>
          <w:ilvl w:val="3"/>
          <w:numId w:val="15"/>
        </w:numPr>
        <w:spacing w:after="0" w:line="276" w:lineRule="auto"/>
        <w:ind w:left="993"/>
        <w:contextualSpacing/>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Brigadas de promoción del voto con entrega de material utilitario. </w:t>
      </w:r>
    </w:p>
    <w:p w14:paraId="0BF6ABF3" w14:textId="77777777" w:rsidR="006118E1" w:rsidRPr="00C55597" w:rsidRDefault="006118E1" w:rsidP="00E857C9">
      <w:pPr>
        <w:numPr>
          <w:ilvl w:val="3"/>
          <w:numId w:val="15"/>
        </w:numPr>
        <w:spacing w:after="0" w:line="276" w:lineRule="auto"/>
        <w:ind w:left="993"/>
        <w:contextualSpacing/>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Festival: “Música por la democracia 2024”. </w:t>
      </w:r>
    </w:p>
    <w:p w14:paraId="112F478C" w14:textId="77777777" w:rsidR="006118E1" w:rsidRPr="00C55597" w:rsidRDefault="006118E1" w:rsidP="00E857C9">
      <w:pPr>
        <w:numPr>
          <w:ilvl w:val="3"/>
          <w:numId w:val="15"/>
        </w:numPr>
        <w:spacing w:after="0" w:line="276" w:lineRule="auto"/>
        <w:ind w:left="993"/>
        <w:contextualSpacing/>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Concurso de video en TikTok. </w:t>
      </w:r>
    </w:p>
    <w:p w14:paraId="5DD87729" w14:textId="77777777" w:rsidR="006118E1" w:rsidRPr="00C55597" w:rsidRDefault="006118E1" w:rsidP="00E857C9">
      <w:pPr>
        <w:numPr>
          <w:ilvl w:val="3"/>
          <w:numId w:val="15"/>
        </w:numPr>
        <w:spacing w:after="0" w:line="276" w:lineRule="auto"/>
        <w:ind w:left="993"/>
        <w:contextualSpacing/>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Pintando la barda: Activación de muralistas urbanos en bardas y espacios públicos, o pasos de cebra, o cruces peatonales. </w:t>
      </w:r>
    </w:p>
    <w:p w14:paraId="54604DAA" w14:textId="77777777" w:rsidR="006118E1" w:rsidRPr="00C55597" w:rsidRDefault="006118E1" w:rsidP="00E857C9">
      <w:pPr>
        <w:numPr>
          <w:ilvl w:val="3"/>
          <w:numId w:val="15"/>
        </w:numPr>
        <w:spacing w:after="0" w:line="276" w:lineRule="auto"/>
        <w:ind w:left="993"/>
        <w:contextualSpacing/>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Jornada de Reforestación, sembrando los valores democráticos. </w:t>
      </w:r>
    </w:p>
    <w:p w14:paraId="0D905092" w14:textId="77777777" w:rsidR="006118E1" w:rsidRPr="00C55597" w:rsidRDefault="006118E1" w:rsidP="00E857C9">
      <w:pPr>
        <w:spacing w:after="0" w:line="276" w:lineRule="auto"/>
        <w:ind w:left="567"/>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10. Red de participación estudiantil. </w:t>
      </w:r>
    </w:p>
    <w:p w14:paraId="746FB466" w14:textId="77777777" w:rsidR="006118E1" w:rsidRPr="00C55597" w:rsidRDefault="006118E1" w:rsidP="00E857C9">
      <w:pPr>
        <w:numPr>
          <w:ilvl w:val="0"/>
          <w:numId w:val="10"/>
        </w:numPr>
        <w:spacing w:after="0" w:line="276" w:lineRule="auto"/>
        <w:ind w:left="993"/>
        <w:contextualSpacing/>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Observatorio de participación política de la juventud. </w:t>
      </w:r>
    </w:p>
    <w:p w14:paraId="7C689234" w14:textId="77777777" w:rsidR="006118E1" w:rsidRPr="00C55597" w:rsidRDefault="006118E1" w:rsidP="00E857C9">
      <w:pPr>
        <w:numPr>
          <w:ilvl w:val="0"/>
          <w:numId w:val="10"/>
        </w:numPr>
        <w:spacing w:after="0" w:line="276" w:lineRule="auto"/>
        <w:ind w:left="993"/>
        <w:contextualSpacing/>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Red de voceras y voceros por la democracia (consejos distritales). </w:t>
      </w:r>
    </w:p>
    <w:p w14:paraId="52BDDD7C" w14:textId="77777777" w:rsidR="006118E1" w:rsidRPr="00C55597" w:rsidRDefault="006118E1" w:rsidP="00E857C9">
      <w:pPr>
        <w:numPr>
          <w:ilvl w:val="0"/>
          <w:numId w:val="10"/>
        </w:numPr>
        <w:spacing w:after="0" w:line="276" w:lineRule="auto"/>
        <w:ind w:left="993"/>
        <w:contextualSpacing/>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 xml:space="preserve">Participación ciudadana activa en los debates de las candidaturas. </w:t>
      </w:r>
    </w:p>
    <w:p w14:paraId="58E6BCFB" w14:textId="77777777" w:rsidR="006118E1" w:rsidRPr="00C55597" w:rsidRDefault="006118E1" w:rsidP="00E857C9">
      <w:pPr>
        <w:numPr>
          <w:ilvl w:val="0"/>
          <w:numId w:val="10"/>
        </w:numPr>
        <w:spacing w:after="0" w:line="276" w:lineRule="auto"/>
        <w:ind w:left="993"/>
        <w:contextualSpacing/>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Concurso para la promoción del voto en las OSC</w:t>
      </w:r>
    </w:p>
    <w:p w14:paraId="26ECC858" w14:textId="77777777" w:rsidR="006118E1" w:rsidRPr="00C55597" w:rsidRDefault="006118E1" w:rsidP="00E857C9">
      <w:pPr>
        <w:numPr>
          <w:ilvl w:val="0"/>
          <w:numId w:val="10"/>
        </w:numPr>
        <w:spacing w:after="0" w:line="276" w:lineRule="auto"/>
        <w:ind w:left="993"/>
        <w:contextualSpacing/>
        <w:jc w:val="both"/>
        <w:rPr>
          <w:rFonts w:ascii="Lucida Sans Unicode" w:eastAsia="Trebuchet MS" w:hAnsi="Lucida Sans Unicode" w:cs="Lucida Sans Unicode"/>
          <w:bCs/>
          <w:kern w:val="0"/>
          <w:lang w:eastAsia="es-MX"/>
          <w14:ligatures w14:val="none"/>
        </w:rPr>
      </w:pPr>
      <w:r w:rsidRPr="00C55597">
        <w:rPr>
          <w:rFonts w:ascii="Lucida Sans Unicode" w:eastAsia="Trebuchet MS" w:hAnsi="Lucida Sans Unicode" w:cs="Lucida Sans Unicode"/>
          <w:bCs/>
          <w:kern w:val="0"/>
          <w:lang w:eastAsia="es-MX"/>
          <w14:ligatures w14:val="none"/>
        </w:rPr>
        <w:t>Distintivo empresa chingona y democrática</w:t>
      </w:r>
    </w:p>
    <w:p w14:paraId="6578B7BB" w14:textId="77777777" w:rsidR="006118E1" w:rsidRPr="00C55597" w:rsidRDefault="006118E1" w:rsidP="00E857C9">
      <w:pPr>
        <w:spacing w:after="0" w:line="276" w:lineRule="auto"/>
        <w:jc w:val="both"/>
        <w:rPr>
          <w:rFonts w:ascii="Lucida Sans Unicode" w:eastAsia="Trebuchet MS" w:hAnsi="Lucida Sans Unicode" w:cs="Lucida Sans Unicode"/>
          <w:bCs/>
          <w:kern w:val="0"/>
          <w:lang w:eastAsia="es-MX"/>
          <w14:ligatures w14:val="none"/>
        </w:rPr>
      </w:pPr>
    </w:p>
    <w:p w14:paraId="51763D78" w14:textId="77777777" w:rsidR="006118E1" w:rsidRPr="00C55597" w:rsidRDefault="006118E1" w:rsidP="00E857C9">
      <w:pPr>
        <w:pStyle w:val="Ttulo2"/>
        <w:jc w:val="both"/>
        <w:rPr>
          <w:rFonts w:ascii="Lucida Sans Unicode" w:eastAsia="Calibri" w:hAnsi="Lucida Sans Unicode" w:cs="Lucida Sans Unicode"/>
          <w:b/>
          <w:bCs/>
          <w:color w:val="00788E"/>
          <w:sz w:val="22"/>
          <w:szCs w:val="22"/>
          <w:lang w:eastAsia="es-MX"/>
        </w:rPr>
      </w:pPr>
      <w:bookmarkStart w:id="61" w:name="_Toc162615104"/>
      <w:r w:rsidRPr="00C55597">
        <w:rPr>
          <w:rFonts w:ascii="Lucida Sans Unicode" w:eastAsia="Calibri" w:hAnsi="Lucida Sans Unicode" w:cs="Lucida Sans Unicode"/>
          <w:b/>
          <w:bCs/>
          <w:color w:val="00788E"/>
          <w:sz w:val="22"/>
          <w:szCs w:val="22"/>
          <w:lang w:eastAsia="es-MX"/>
        </w:rPr>
        <w:t>Informe de Resultados del Centro de Estudios en Investigación Electorales Irene Robledo (CEIE-IR)</w:t>
      </w:r>
      <w:bookmarkEnd w:id="61"/>
    </w:p>
    <w:p w14:paraId="50A1EDE5" w14:textId="77777777" w:rsidR="006118E1" w:rsidRPr="00C55597" w:rsidRDefault="006118E1" w:rsidP="00E857C9">
      <w:pPr>
        <w:pStyle w:val="Ttulo3"/>
        <w:jc w:val="both"/>
        <w:rPr>
          <w:rFonts w:ascii="Lucida Sans Unicode" w:eastAsia="Calibri" w:hAnsi="Lucida Sans Unicode" w:cs="Lucida Sans Unicode"/>
          <w:color w:val="00788E"/>
          <w:sz w:val="22"/>
          <w:szCs w:val="22"/>
          <w:lang w:eastAsia="es-MX"/>
        </w:rPr>
      </w:pPr>
      <w:bookmarkStart w:id="62" w:name="_Toc162615105"/>
      <w:r w:rsidRPr="00C55597">
        <w:rPr>
          <w:rFonts w:ascii="Lucida Sans Unicode" w:eastAsia="Calibri" w:hAnsi="Lucida Sans Unicode" w:cs="Lucida Sans Unicode"/>
          <w:color w:val="00788E"/>
          <w:sz w:val="22"/>
          <w:szCs w:val="22"/>
          <w:lang w:eastAsia="es-MX"/>
        </w:rPr>
        <w:t>1. Curso de Actualización Electoral para PRI, PAN, y PRD</w:t>
      </w:r>
      <w:bookmarkEnd w:id="62"/>
    </w:p>
    <w:p w14:paraId="6F3051BD" w14:textId="2E4E1A2E" w:rsidR="006118E1" w:rsidRPr="00C55597" w:rsidRDefault="006118E1" w:rsidP="00E857C9">
      <w:pPr>
        <w:spacing w:after="200" w:line="276" w:lineRule="auto"/>
        <w:jc w:val="both"/>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 xml:space="preserve">del 20 de abril al 18 de mayo de 2023, El CEIE-IR junto con la dirección de participación ciudadana llevó a cabo un exitoso Curso de capacitación y actualización en materia electoral dirigido a representantes y miembros clave del Partido Revolucionario Institucional (PRI), el Partido Acción Nacional (PAN) y el Partido de la Revolución Democrática (PRD). El curso abarcó temas cruciales para el entendimiento de los procesos electorales actuales, estrategias innovadoras y </w:t>
      </w:r>
      <w:r w:rsidRPr="00C55597">
        <w:rPr>
          <w:rFonts w:ascii="Lucida Sans Unicode" w:eastAsia="Calibri" w:hAnsi="Lucida Sans Unicode" w:cs="Lucida Sans Unicode"/>
          <w:kern w:val="0"/>
          <w:lang w:eastAsia="es-MX"/>
          <w14:ligatures w14:val="none"/>
        </w:rPr>
        <w:lastRenderedPageBreak/>
        <w:t>análisis de tendencias políticas. Se contó con un total de 40 aprobados, quienes recibieron su respectiva constancia. La evaluación general del curso fue positiva, consolidando esta clase de esfuerzos como un referente de la labor formativa del centro.</w:t>
      </w:r>
    </w:p>
    <w:p w14:paraId="2BBCC0EA" w14:textId="77777777" w:rsidR="006118E1" w:rsidRPr="00C55597" w:rsidRDefault="006118E1" w:rsidP="00E857C9">
      <w:pPr>
        <w:pStyle w:val="Ttulo3"/>
        <w:jc w:val="both"/>
        <w:rPr>
          <w:rStyle w:val="Ttulo3Car"/>
          <w:rFonts w:ascii="Lucida Sans Unicode" w:hAnsi="Lucida Sans Unicode" w:cs="Lucida Sans Unicode"/>
          <w:color w:val="00788E"/>
          <w:sz w:val="22"/>
          <w:szCs w:val="22"/>
        </w:rPr>
      </w:pPr>
      <w:bookmarkStart w:id="63" w:name="_Toc162615106"/>
      <w:r w:rsidRPr="00C55597">
        <w:rPr>
          <w:rFonts w:ascii="Lucida Sans Unicode" w:eastAsia="Calibri" w:hAnsi="Lucida Sans Unicode" w:cs="Lucida Sans Unicode"/>
          <w:color w:val="00788E"/>
          <w:kern w:val="0"/>
          <w:sz w:val="22"/>
          <w:szCs w:val="22"/>
          <w:lang w:eastAsia="es-MX"/>
          <w14:ligatures w14:val="none"/>
        </w:rPr>
        <w:t xml:space="preserve">2. </w:t>
      </w:r>
      <w:r w:rsidRPr="00C55597">
        <w:rPr>
          <w:rStyle w:val="Ttulo3Car"/>
          <w:rFonts w:ascii="Lucida Sans Unicode" w:hAnsi="Lucida Sans Unicode" w:cs="Lucida Sans Unicode"/>
          <w:color w:val="00788E"/>
          <w:sz w:val="22"/>
          <w:szCs w:val="22"/>
        </w:rPr>
        <w:t>Desarrollo y Conclusión de la Primera Generación del Diplomado en Derecho Electoral</w:t>
      </w:r>
      <w:bookmarkEnd w:id="63"/>
    </w:p>
    <w:p w14:paraId="78B8627B" w14:textId="6F7F5B27" w:rsidR="006118E1" w:rsidRPr="00C55597" w:rsidRDefault="006118E1" w:rsidP="00E857C9">
      <w:pPr>
        <w:spacing w:after="200" w:line="276" w:lineRule="auto"/>
        <w:jc w:val="both"/>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Después de un periodo que comprendió 370 horas durante diez meses, la primera generación del diplomado en Derecho Electoral del CEIE-IR concluyó exitosamente con un total de 28 graduados, quienes recibieron su constancia de manos de Lorenzo Córdova durante la conferencia de verano coorganizada entre el centro y la dirección de participación ciudadana. El desarrollo del diplomado durante estos meses fue satisfactorio y sin incidentes, y su conclusión exitosa es evidencia del modo en que el centro aporta a la formación política de los Jaliscienses. El diplomado proporcionó a los participantes un conocimiento profundo y actualizado sobre el marco jurídico que rige los procesos electorales, sus actores y elementos, promoviendo así una mayor comprensión de los aspectos legales involucrados.</w:t>
      </w:r>
    </w:p>
    <w:p w14:paraId="54A70D28" w14:textId="77777777" w:rsidR="006118E1" w:rsidRPr="00C55597" w:rsidRDefault="006118E1" w:rsidP="00E857C9">
      <w:pPr>
        <w:pStyle w:val="Ttulo3"/>
        <w:jc w:val="both"/>
        <w:rPr>
          <w:rFonts w:ascii="Lucida Sans Unicode" w:hAnsi="Lucida Sans Unicode" w:cs="Lucida Sans Unicode"/>
          <w:color w:val="00788E"/>
          <w:sz w:val="22"/>
          <w:szCs w:val="22"/>
        </w:rPr>
      </w:pPr>
      <w:bookmarkStart w:id="64" w:name="_Toc162615107"/>
      <w:r w:rsidRPr="00C55597">
        <w:rPr>
          <w:rFonts w:ascii="Lucida Sans Unicode" w:hAnsi="Lucida Sans Unicode" w:cs="Lucida Sans Unicode"/>
          <w:color w:val="00788E"/>
          <w:sz w:val="22"/>
          <w:szCs w:val="22"/>
        </w:rPr>
        <w:t>3. Coorganización de la Conferencia de Verano con Lorenzo Córdova</w:t>
      </w:r>
      <w:bookmarkEnd w:id="64"/>
    </w:p>
    <w:p w14:paraId="27B096C4" w14:textId="77777777" w:rsidR="006118E1" w:rsidRPr="00C55597" w:rsidRDefault="006118E1" w:rsidP="00E857C9">
      <w:pPr>
        <w:jc w:val="both"/>
        <w:rPr>
          <w:rFonts w:ascii="Lucida Sans Unicode" w:hAnsi="Lucida Sans Unicode" w:cs="Lucida Sans Unicode"/>
        </w:rPr>
      </w:pPr>
      <w:r w:rsidRPr="00C55597">
        <w:rPr>
          <w:rFonts w:ascii="Lucida Sans Unicode" w:hAnsi="Lucida Sans Unicode" w:cs="Lucida Sans Unicode"/>
        </w:rPr>
        <w:t>En un esfuerzo conjunto con la dirección de participación ciudadana, el CEIE-IR coorganizó la ya tradicional Conferencia de Verano, dictada por el exconsejero presidente del INE, Lorenzo Córdova en la Biblioteca Iberoamericana Octavio Paz. Este evento proporcionó una plataforma única para el intercambio de ideas y el análisis de tendencias electorales actuales, así como el panorama venidero para los próximos comicios, consolidando el papel del CEIE-IR como un actor clave en el ámbito electoral.</w:t>
      </w:r>
    </w:p>
    <w:p w14:paraId="3C94B1DF" w14:textId="0723B47F" w:rsidR="006118E1" w:rsidRPr="00C55597" w:rsidRDefault="006118E1" w:rsidP="00E857C9">
      <w:pPr>
        <w:pStyle w:val="Ttulo3"/>
        <w:jc w:val="both"/>
        <w:rPr>
          <w:rFonts w:ascii="Lucida Sans Unicode" w:hAnsi="Lucida Sans Unicode" w:cs="Lucida Sans Unicode"/>
          <w:color w:val="00788E"/>
          <w:sz w:val="22"/>
          <w:szCs w:val="22"/>
        </w:rPr>
      </w:pPr>
      <w:bookmarkStart w:id="65" w:name="_Toc162615108"/>
      <w:r w:rsidRPr="00C55597">
        <w:rPr>
          <w:rFonts w:ascii="Lucida Sans Unicode" w:hAnsi="Lucida Sans Unicode" w:cs="Lucida Sans Unicode"/>
          <w:color w:val="00788E"/>
          <w:sz w:val="22"/>
          <w:szCs w:val="22"/>
        </w:rPr>
        <w:t>4. Curso Básico de Derechos Políticos para Personas en Situación de Vulnerabilidad</w:t>
      </w:r>
      <w:bookmarkEnd w:id="65"/>
    </w:p>
    <w:p w14:paraId="2F789B98" w14:textId="4BC5F681" w:rsidR="006118E1" w:rsidRPr="00C55597" w:rsidRDefault="006118E1" w:rsidP="00E857C9">
      <w:pPr>
        <w:jc w:val="both"/>
        <w:rPr>
          <w:rFonts w:ascii="Lucida Sans Unicode" w:hAnsi="Lucida Sans Unicode" w:cs="Lucida Sans Unicode"/>
        </w:rPr>
      </w:pPr>
      <w:r w:rsidRPr="00C55597">
        <w:rPr>
          <w:rFonts w:ascii="Lucida Sans Unicode" w:hAnsi="Lucida Sans Unicode" w:cs="Lucida Sans Unicode"/>
        </w:rPr>
        <w:t xml:space="preserve">El CEIE-IR implementó con éxito un curso específico orientado a personas en situación de vulnerabilidad, centrándose en el ejercicio de sus derechos políticos y acciones afirmativas, con el objetivo de garantizar su participación en los procesos electorales. Este esfuerzo contribuye a la promoción de la inclusión y la equidad en el ejercicio de la democracia. El curso fue impartido en línea cada miércoles del 23 de agosto al 4 de </w:t>
      </w:r>
      <w:r w:rsidR="00D31B39" w:rsidRPr="00C55597">
        <w:rPr>
          <w:rFonts w:ascii="Lucida Sans Unicode" w:hAnsi="Lucida Sans Unicode" w:cs="Lucida Sans Unicode"/>
        </w:rPr>
        <w:t>o</w:t>
      </w:r>
      <w:r w:rsidRPr="00C55597">
        <w:rPr>
          <w:rFonts w:ascii="Lucida Sans Unicode" w:hAnsi="Lucida Sans Unicode" w:cs="Lucida Sans Unicode"/>
        </w:rPr>
        <w:t>ctubre de 2023 a las 17:00 h</w:t>
      </w:r>
      <w:r w:rsidR="00D31B39" w:rsidRPr="00C55597">
        <w:rPr>
          <w:rFonts w:ascii="Lucida Sans Unicode" w:hAnsi="Lucida Sans Unicode" w:cs="Lucida Sans Unicode"/>
        </w:rPr>
        <w:t>o</w:t>
      </w:r>
      <w:r w:rsidRPr="00C55597">
        <w:rPr>
          <w:rFonts w:ascii="Lucida Sans Unicode" w:hAnsi="Lucida Sans Unicode" w:cs="Lucida Sans Unicode"/>
        </w:rPr>
        <w:t>r</w:t>
      </w:r>
      <w:r w:rsidR="00D31B39" w:rsidRPr="00C55597">
        <w:rPr>
          <w:rFonts w:ascii="Lucida Sans Unicode" w:hAnsi="Lucida Sans Unicode" w:cs="Lucida Sans Unicode"/>
        </w:rPr>
        <w:t>a</w:t>
      </w:r>
      <w:r w:rsidRPr="00C55597">
        <w:rPr>
          <w:rFonts w:ascii="Lucida Sans Unicode" w:hAnsi="Lucida Sans Unicode" w:cs="Lucida Sans Unicode"/>
        </w:rPr>
        <w:t xml:space="preserve">s. del centro de México, </w:t>
      </w:r>
      <w:r w:rsidRPr="00C55597">
        <w:rPr>
          <w:rFonts w:ascii="Lucida Sans Unicode" w:hAnsi="Lucida Sans Unicode" w:cs="Lucida Sans Unicode"/>
        </w:rPr>
        <w:lastRenderedPageBreak/>
        <w:t xml:space="preserve">contando con una inscripción de 46 alumnos, alumnas y alumnes, representantes de colectivos de la diversidad sexual, personas con </w:t>
      </w:r>
      <w:r w:rsidR="00D0146A" w:rsidRPr="00C55597">
        <w:rPr>
          <w:rFonts w:ascii="Lucida Sans Unicode" w:hAnsi="Lucida Sans Unicode" w:cs="Lucida Sans Unicode"/>
        </w:rPr>
        <w:t>discapacidad,</w:t>
      </w:r>
      <w:r w:rsidRPr="00C55597">
        <w:rPr>
          <w:rFonts w:ascii="Lucida Sans Unicode" w:hAnsi="Lucida Sans Unicode" w:cs="Lucida Sans Unicode"/>
        </w:rPr>
        <w:t xml:space="preserve"> así como personas pertenecientes a pueblos originarios y otros grupos vulnerados. Esta iniciativa coadyuvó a reconocer, mediante el análisis del contexto histórico social de los grupos vulnerables en México, las condiciones de desigualdad y discriminación a las que se enfrentan diferentes grupos sociales, así como identificar las acciones que les permiten el uso pleno de sus derechos político-electorales para aspirar a cargos de elección popular.</w:t>
      </w:r>
    </w:p>
    <w:p w14:paraId="40F5D90E" w14:textId="77777777" w:rsidR="006118E1" w:rsidRPr="00C55597" w:rsidRDefault="006118E1" w:rsidP="00E857C9">
      <w:pPr>
        <w:pStyle w:val="Ttulo3"/>
        <w:jc w:val="both"/>
        <w:rPr>
          <w:rFonts w:ascii="Lucida Sans Unicode" w:hAnsi="Lucida Sans Unicode" w:cs="Lucida Sans Unicode"/>
          <w:color w:val="00788E"/>
          <w:sz w:val="22"/>
          <w:szCs w:val="22"/>
        </w:rPr>
      </w:pPr>
      <w:bookmarkStart w:id="66" w:name="_Toc162615109"/>
      <w:r w:rsidRPr="00C55597">
        <w:rPr>
          <w:rFonts w:ascii="Lucida Sans Unicode" w:hAnsi="Lucida Sans Unicode" w:cs="Lucida Sans Unicode"/>
          <w:color w:val="00788E"/>
          <w:sz w:val="22"/>
          <w:szCs w:val="22"/>
        </w:rPr>
        <w:t>5. Curso Básico de Derechos Políticos para Personas en el Extranjero</w:t>
      </w:r>
      <w:bookmarkEnd w:id="66"/>
    </w:p>
    <w:p w14:paraId="532D5F9A" w14:textId="716A096C" w:rsidR="006118E1" w:rsidRPr="00C55597" w:rsidRDefault="006118E1" w:rsidP="00E857C9">
      <w:pPr>
        <w:jc w:val="both"/>
        <w:rPr>
          <w:rFonts w:ascii="Lucida Sans Unicode" w:hAnsi="Lucida Sans Unicode" w:cs="Lucida Sans Unicode"/>
        </w:rPr>
      </w:pPr>
      <w:r w:rsidRPr="00C55597">
        <w:rPr>
          <w:rFonts w:ascii="Lucida Sans Unicode" w:hAnsi="Lucida Sans Unicode" w:cs="Lucida Sans Unicode"/>
        </w:rPr>
        <w:t xml:space="preserve">Con el objetivo de fomentar la participación ciudadana de los jaliscienses residentes en el extranjero, el CEIE-IR desarrolló un curso destinado a informarlos sobre sus derechos políticos y las acciones afirmativas que les permitan ejercer sus derechos político-electorales, entre los que se encuentran el representar y ser representados. Esta iniciativa se alinea con la visión y el compromiso de la DEPCyEC de fortalecer los vínculos democráticos y la ciudadanía cultural más allá de las fronteras nacionales, así como de que las personas participantes pudieran reconocer, mediante el análisis del contexto histórico de los grupos migratorios, los avances sobre el voto de residentes en el extranjero, así como adquirir los conocimientos necesarios para el uso pleno de sus derechos político-electorales desde el extranjero. El curso fue impartido en línea cada martes del 22 de agosto al 3 de </w:t>
      </w:r>
      <w:r w:rsidR="00316F65" w:rsidRPr="00C55597">
        <w:rPr>
          <w:rFonts w:ascii="Lucida Sans Unicode" w:hAnsi="Lucida Sans Unicode" w:cs="Lucida Sans Unicode"/>
        </w:rPr>
        <w:t>octubre</w:t>
      </w:r>
      <w:r w:rsidRPr="00C55597">
        <w:rPr>
          <w:rFonts w:ascii="Lucida Sans Unicode" w:hAnsi="Lucida Sans Unicode" w:cs="Lucida Sans Unicode"/>
        </w:rPr>
        <w:t xml:space="preserve"> de 2023 a las 19:00 h</w:t>
      </w:r>
      <w:r w:rsidR="00D01B20" w:rsidRPr="00C55597">
        <w:rPr>
          <w:rFonts w:ascii="Lucida Sans Unicode" w:hAnsi="Lucida Sans Unicode" w:cs="Lucida Sans Unicode"/>
        </w:rPr>
        <w:t>o</w:t>
      </w:r>
      <w:r w:rsidRPr="00C55597">
        <w:rPr>
          <w:rFonts w:ascii="Lucida Sans Unicode" w:hAnsi="Lucida Sans Unicode" w:cs="Lucida Sans Unicode"/>
        </w:rPr>
        <w:t>r</w:t>
      </w:r>
      <w:r w:rsidR="00D01B20" w:rsidRPr="00C55597">
        <w:rPr>
          <w:rFonts w:ascii="Lucida Sans Unicode" w:hAnsi="Lucida Sans Unicode" w:cs="Lucida Sans Unicode"/>
        </w:rPr>
        <w:t>a</w:t>
      </w:r>
      <w:r w:rsidRPr="00C55597">
        <w:rPr>
          <w:rFonts w:ascii="Lucida Sans Unicode" w:hAnsi="Lucida Sans Unicode" w:cs="Lucida Sans Unicode"/>
        </w:rPr>
        <w:t>s. del centro de México, contando la participación de 28 personas, en su mayoría migrantes o activistas dedicados a la defensa de sus derechos, así como algunos investigadores e investigadoras del tema.</w:t>
      </w:r>
    </w:p>
    <w:p w14:paraId="0EB971C3" w14:textId="77777777" w:rsidR="006118E1" w:rsidRPr="00C55597" w:rsidRDefault="006118E1" w:rsidP="00E857C9">
      <w:pPr>
        <w:pStyle w:val="Ttulo3"/>
        <w:jc w:val="both"/>
        <w:rPr>
          <w:rFonts w:ascii="Lucida Sans Unicode" w:hAnsi="Lucida Sans Unicode" w:cs="Lucida Sans Unicode"/>
          <w:color w:val="00788E"/>
          <w:sz w:val="22"/>
          <w:szCs w:val="22"/>
        </w:rPr>
      </w:pPr>
      <w:bookmarkStart w:id="67" w:name="_Toc162615110"/>
      <w:r w:rsidRPr="00C55597">
        <w:rPr>
          <w:rFonts w:ascii="Lucida Sans Unicode" w:hAnsi="Lucida Sans Unicode" w:cs="Lucida Sans Unicode"/>
          <w:color w:val="00788E"/>
          <w:sz w:val="22"/>
          <w:szCs w:val="22"/>
        </w:rPr>
        <w:t>6. Curso Violencia Política en contra de las Mujeres en Razón de Género (Segunda Edición):</w:t>
      </w:r>
      <w:bookmarkEnd w:id="67"/>
      <w:r w:rsidRPr="00C55597">
        <w:rPr>
          <w:rFonts w:ascii="Lucida Sans Unicode" w:hAnsi="Lucida Sans Unicode" w:cs="Lucida Sans Unicode"/>
          <w:color w:val="00788E"/>
          <w:sz w:val="22"/>
          <w:szCs w:val="22"/>
        </w:rPr>
        <w:t xml:space="preserve"> </w:t>
      </w:r>
    </w:p>
    <w:p w14:paraId="102F146D" w14:textId="77777777" w:rsidR="00D01B20" w:rsidRPr="00C55597" w:rsidRDefault="006118E1" w:rsidP="00E857C9">
      <w:pPr>
        <w:jc w:val="both"/>
        <w:rPr>
          <w:rFonts w:ascii="Lucida Sans Unicode" w:hAnsi="Lucida Sans Unicode" w:cs="Lucida Sans Unicode"/>
        </w:rPr>
      </w:pPr>
      <w:r w:rsidRPr="00C55597">
        <w:rPr>
          <w:rFonts w:ascii="Lucida Sans Unicode" w:hAnsi="Lucida Sans Unicode" w:cs="Lucida Sans Unicode"/>
        </w:rPr>
        <w:t>Impartido en línea del 4 al 12 de septiembre en un horario de 10:00 a 12:00 h</w:t>
      </w:r>
      <w:r w:rsidR="00D01B20" w:rsidRPr="00C55597">
        <w:rPr>
          <w:rFonts w:ascii="Lucida Sans Unicode" w:hAnsi="Lucida Sans Unicode" w:cs="Lucida Sans Unicode"/>
        </w:rPr>
        <w:t>o</w:t>
      </w:r>
      <w:r w:rsidRPr="00C55597">
        <w:rPr>
          <w:rFonts w:ascii="Lucida Sans Unicode" w:hAnsi="Lucida Sans Unicode" w:cs="Lucida Sans Unicode"/>
        </w:rPr>
        <w:t>r</w:t>
      </w:r>
      <w:r w:rsidR="00D01B20" w:rsidRPr="00C55597">
        <w:rPr>
          <w:rFonts w:ascii="Lucida Sans Unicode" w:hAnsi="Lucida Sans Unicode" w:cs="Lucida Sans Unicode"/>
        </w:rPr>
        <w:t>a</w:t>
      </w:r>
      <w:r w:rsidRPr="00C55597">
        <w:rPr>
          <w:rFonts w:ascii="Lucida Sans Unicode" w:hAnsi="Lucida Sans Unicode" w:cs="Lucida Sans Unicode"/>
        </w:rPr>
        <w:t xml:space="preserve">s. y contando con una afluencia de 44 personas, casi todas mujeres pertenecientes a instituciones gubernamentales o de la sociedad civil que luchan por la igualdad de derechos de las mujeres o contra la violencia ejercida contra ellas. El curso sobre VPMRG se llevó a cabo con éxito cumpliendo su objetivo de ofrecer un referente </w:t>
      </w:r>
    </w:p>
    <w:p w14:paraId="2933667A" w14:textId="77777777" w:rsidR="00D01B20" w:rsidRPr="00C55597" w:rsidRDefault="00D01B20" w:rsidP="00E857C9">
      <w:pPr>
        <w:jc w:val="both"/>
        <w:rPr>
          <w:rFonts w:ascii="Lucida Sans Unicode" w:hAnsi="Lucida Sans Unicode" w:cs="Lucida Sans Unicode"/>
        </w:rPr>
      </w:pPr>
    </w:p>
    <w:p w14:paraId="790EF276" w14:textId="77777777" w:rsidR="00D01B20" w:rsidRPr="00C55597" w:rsidRDefault="00D01B20" w:rsidP="00E857C9">
      <w:pPr>
        <w:jc w:val="both"/>
        <w:rPr>
          <w:rFonts w:ascii="Lucida Sans Unicode" w:hAnsi="Lucida Sans Unicode" w:cs="Lucida Sans Unicode"/>
        </w:rPr>
      </w:pPr>
    </w:p>
    <w:p w14:paraId="7B4DFF02" w14:textId="33EF2944" w:rsidR="006118E1" w:rsidRPr="00C55597" w:rsidRDefault="006118E1" w:rsidP="00E857C9">
      <w:pPr>
        <w:jc w:val="both"/>
        <w:rPr>
          <w:rFonts w:ascii="Lucida Sans Unicode" w:hAnsi="Lucida Sans Unicode" w:cs="Lucida Sans Unicode"/>
        </w:rPr>
      </w:pPr>
      <w:r w:rsidRPr="00C55597">
        <w:rPr>
          <w:rFonts w:ascii="Lucida Sans Unicode" w:hAnsi="Lucida Sans Unicode" w:cs="Lucida Sans Unicode"/>
        </w:rPr>
        <w:lastRenderedPageBreak/>
        <w:t>conceptual y contextual a nivel global de las problemáticas asociadas a la violencia política en contra de las mujeres en razón de género.</w:t>
      </w:r>
    </w:p>
    <w:p w14:paraId="7016801B" w14:textId="77777777" w:rsidR="00BB7C78" w:rsidRPr="00C55597" w:rsidRDefault="00BB7C78" w:rsidP="00E857C9">
      <w:pPr>
        <w:jc w:val="both"/>
        <w:rPr>
          <w:rFonts w:ascii="Lucida Sans Unicode" w:hAnsi="Lucida Sans Unicode" w:cs="Lucida Sans Unicode"/>
        </w:rPr>
      </w:pPr>
      <w:r w:rsidRPr="00C55597">
        <w:rPr>
          <w:rFonts w:ascii="Lucida Sans Unicode" w:hAnsi="Lucida Sans Unicode" w:cs="Lucida Sans Unicode"/>
        </w:rPr>
        <w:t xml:space="preserve">Asimismo, en colaboración con la Dirección de Igualdad de Género y no discriminación, personal de la Dirección participó como talleristas de las Jornadas para construir espacios libres de violencia política contra las mujeres en Jalisco, mismos que se realizaron en diferentes municipios al interior del estado. </w:t>
      </w:r>
    </w:p>
    <w:p w14:paraId="12B976FD" w14:textId="0CF668D4" w:rsidR="00BB7C78" w:rsidRPr="00C55597" w:rsidRDefault="00403037" w:rsidP="00E857C9">
      <w:pPr>
        <w:jc w:val="both"/>
        <w:rPr>
          <w:rFonts w:ascii="Lucida Sans Unicode" w:hAnsi="Lucida Sans Unicode" w:cs="Lucida Sans Unicode"/>
        </w:rPr>
      </w:pPr>
      <w:r w:rsidRPr="00C55597">
        <w:rPr>
          <w:rFonts w:ascii="Lucida Sans Unicode" w:hAnsi="Lucida Sans Unicode" w:cs="Lucida Sans Unicode"/>
          <w:noProof/>
        </w:rPr>
        <w:drawing>
          <wp:inline distT="0" distB="0" distL="0" distR="0" wp14:anchorId="64204835" wp14:editId="457F0620">
            <wp:extent cx="2038350" cy="2646214"/>
            <wp:effectExtent l="0" t="0" r="0" b="1905"/>
            <wp:docPr id="1013569952" name="Imagen 1"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569952" name="Imagen 1" descr="Imagen que contiene Diagrama&#10;&#10;Descripción generada automáticamente"/>
                    <pic:cNvPicPr/>
                  </pic:nvPicPr>
                  <pic:blipFill>
                    <a:blip r:embed="rId78"/>
                    <a:stretch>
                      <a:fillRect/>
                    </a:stretch>
                  </pic:blipFill>
                  <pic:spPr>
                    <a:xfrm>
                      <a:off x="0" y="0"/>
                      <a:ext cx="2046499" cy="2656793"/>
                    </a:xfrm>
                    <a:prstGeom prst="rect">
                      <a:avLst/>
                    </a:prstGeom>
                  </pic:spPr>
                </pic:pic>
              </a:graphicData>
            </a:graphic>
          </wp:inline>
        </w:drawing>
      </w:r>
    </w:p>
    <w:p w14:paraId="7A3CE044" w14:textId="77777777" w:rsidR="006118E1" w:rsidRPr="00C55597" w:rsidRDefault="006118E1" w:rsidP="00E857C9">
      <w:pPr>
        <w:pStyle w:val="Ttulo3"/>
        <w:jc w:val="both"/>
        <w:rPr>
          <w:rFonts w:ascii="Lucida Sans Unicode" w:hAnsi="Lucida Sans Unicode" w:cs="Lucida Sans Unicode"/>
          <w:color w:val="00788E"/>
          <w:sz w:val="22"/>
          <w:szCs w:val="22"/>
        </w:rPr>
      </w:pPr>
      <w:bookmarkStart w:id="68" w:name="_Toc162615111"/>
      <w:r w:rsidRPr="00C55597">
        <w:rPr>
          <w:rFonts w:ascii="Lucida Sans Unicode" w:hAnsi="Lucida Sans Unicode" w:cs="Lucida Sans Unicode"/>
          <w:color w:val="00788E"/>
          <w:sz w:val="22"/>
          <w:szCs w:val="22"/>
        </w:rPr>
        <w:t>7. Recopilación de Actividades del Banco de Buenas Prácticas y Creación del Documento Compilatorio</w:t>
      </w:r>
      <w:bookmarkEnd w:id="68"/>
    </w:p>
    <w:p w14:paraId="2061F01B" w14:textId="743735DA" w:rsidR="006118E1" w:rsidRPr="00C55597" w:rsidRDefault="006118E1" w:rsidP="00E857C9">
      <w:pPr>
        <w:jc w:val="both"/>
        <w:rPr>
          <w:rFonts w:ascii="Lucida Sans Unicode" w:eastAsia="Calibri" w:hAnsi="Lucida Sans Unicode" w:cs="Lucida Sans Unicode"/>
          <w:kern w:val="0"/>
          <w:lang w:eastAsia="es-MX"/>
          <w14:ligatures w14:val="none"/>
        </w:rPr>
      </w:pPr>
      <w:r w:rsidRPr="00C55597">
        <w:rPr>
          <w:rFonts w:ascii="Lucida Sans Unicode" w:hAnsi="Lucida Sans Unicode" w:cs="Lucida Sans Unicode"/>
        </w:rPr>
        <w:t>Durante el periodo mencionado, se llevó a cabo una exhaustiva recopilación de las actividades de promoción del voto desarrolladas e implementadas por y en otros OPLES, así como en el extranjero a través de la iniciativa “Buena Práctica en Participación Ciudadana 2023”, del Observatorio Internacional de la Democracia Participativa (OIDP). Esta información se compiló en un documento que servirá como recurso valioso para futuras investigaciones y proyectos, destacando las mejores prácticas identificadas en el ámbito electoral. Además de coadyuvar en su recopilación, el centro, junto a la dirección de participación ciudadana y la</w:t>
      </w:r>
      <w:r w:rsidRPr="00C55597">
        <w:rPr>
          <w:rFonts w:ascii="Lucida Sans Unicode" w:eastAsia="Calibri" w:hAnsi="Lucida Sans Unicode" w:cs="Lucida Sans Unicode"/>
          <w:kern w:val="0"/>
          <w:lang w:eastAsia="es-MX"/>
          <w14:ligatures w14:val="none"/>
        </w:rPr>
        <w:t xml:space="preserve"> dirección editorial, se encargó de buena parte de la corrección de estilo en finas y galeras, preparando el documento para su publicación.</w:t>
      </w:r>
    </w:p>
    <w:p w14:paraId="68450E14" w14:textId="77777777" w:rsidR="006118E1" w:rsidRPr="00C55597" w:rsidRDefault="006118E1" w:rsidP="00E857C9">
      <w:pPr>
        <w:pStyle w:val="Ttulo3"/>
        <w:jc w:val="both"/>
        <w:rPr>
          <w:rFonts w:ascii="Lucida Sans Unicode" w:eastAsia="Calibri" w:hAnsi="Lucida Sans Unicode" w:cs="Lucida Sans Unicode"/>
          <w:color w:val="00788E"/>
          <w:sz w:val="22"/>
          <w:szCs w:val="22"/>
          <w:lang w:eastAsia="es-MX"/>
        </w:rPr>
      </w:pPr>
      <w:bookmarkStart w:id="69" w:name="_Toc162615112"/>
      <w:r w:rsidRPr="00C55597">
        <w:rPr>
          <w:rFonts w:ascii="Lucida Sans Unicode" w:eastAsia="Calibri" w:hAnsi="Lucida Sans Unicode" w:cs="Lucida Sans Unicode"/>
          <w:color w:val="00788E"/>
          <w:sz w:val="22"/>
          <w:szCs w:val="22"/>
          <w:lang w:eastAsia="es-MX"/>
        </w:rPr>
        <w:lastRenderedPageBreak/>
        <w:t>8. Seguimiento a la Producción del Libro "Acciones Afirmativas 2024"</w:t>
      </w:r>
      <w:bookmarkEnd w:id="69"/>
    </w:p>
    <w:p w14:paraId="25D761D3" w14:textId="77777777" w:rsidR="00D01B20" w:rsidRPr="00C55597" w:rsidRDefault="006118E1" w:rsidP="00E857C9">
      <w:pPr>
        <w:spacing w:after="200" w:line="276" w:lineRule="auto"/>
        <w:jc w:val="both"/>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 xml:space="preserve">El CEIE-IR siguió de cerca el proceso de elaboración, maquetación y producción del libro "Acciones Afirmativas 2024". Esta publicación tiene la finalidad de implementar medidas compensatorias en materia indígena, para las personas de la población LGBTTTIQ+ y personas con discapacidad, para compensar las desventajas históricas que dichos grupos han sufrido con el paso de los años en lo que a participación política se refiere. En esta obra, se llevaron a cabo trabajos colaborativos y desinteresados realizados por instituciones, personas académicas, colectivos, asociaciones civiles y ciudadanía general. La realización de mesas de trabajo con actores clave, como instituciones, organizaciones de la sociedad civil y ciudadanía perteneciente a cada uno de los grupos en situación de vulnerabilidad. Este proyecto busca proporcionar una visión integral y actualizada de las acciones afirmativas en el contexto electoral, contribuyendo al desarrollo de políticas inclusivas, alineándose con el interés del centro de establecerse como un referente en la generación de investigación y contenido científico en materia electoral, la promoción de conocimiento especializado y contribución a la discusión académica </w:t>
      </w:r>
    </w:p>
    <w:p w14:paraId="3C3A000A" w14:textId="52D09918" w:rsidR="006118E1" w:rsidRPr="00C55597" w:rsidRDefault="006118E1" w:rsidP="00E857C9">
      <w:pPr>
        <w:spacing w:after="200" w:line="276" w:lineRule="auto"/>
        <w:jc w:val="both"/>
        <w:rPr>
          <w:rFonts w:ascii="Lucida Sans Unicode" w:eastAsia="Calibri" w:hAnsi="Lucida Sans Unicode" w:cs="Lucida Sans Unicode"/>
          <w:kern w:val="0"/>
          <w:lang w:eastAsia="es-MX"/>
          <w14:ligatures w14:val="none"/>
        </w:rPr>
      </w:pPr>
      <w:r w:rsidRPr="00C55597">
        <w:rPr>
          <w:rFonts w:ascii="Lucida Sans Unicode" w:eastAsia="Calibri" w:hAnsi="Lucida Sans Unicode" w:cs="Lucida Sans Unicode"/>
          <w:kern w:val="0"/>
          <w:lang w:eastAsia="es-MX"/>
          <w14:ligatures w14:val="none"/>
        </w:rPr>
        <w:t>en términos políticos, contribuir al conocimiento especializado en temas electorales y su aspiración de ser un referente destacado en el ámbito de la investigación electoral.</w:t>
      </w:r>
    </w:p>
    <w:p w14:paraId="22DC5B68" w14:textId="7600F8D8" w:rsidR="00B14A64" w:rsidRPr="00C55597" w:rsidRDefault="00B14A64" w:rsidP="00E857C9">
      <w:pPr>
        <w:pStyle w:val="Ttulo3"/>
        <w:jc w:val="both"/>
        <w:rPr>
          <w:rFonts w:ascii="Lucida Sans Unicode" w:hAnsi="Lucida Sans Unicode" w:cs="Lucida Sans Unicode"/>
          <w:color w:val="00788E"/>
          <w:sz w:val="22"/>
          <w:szCs w:val="22"/>
          <w:lang w:eastAsia="es-MX"/>
        </w:rPr>
      </w:pPr>
      <w:bookmarkStart w:id="70" w:name="_Toc162609316"/>
      <w:bookmarkStart w:id="71" w:name="_Toc162615113"/>
      <w:r w:rsidRPr="00C55597">
        <w:rPr>
          <w:rFonts w:ascii="Lucida Sans Unicode" w:hAnsi="Lucida Sans Unicode" w:cs="Lucida Sans Unicode"/>
          <w:color w:val="00788E"/>
          <w:sz w:val="22"/>
          <w:szCs w:val="22"/>
          <w:lang w:eastAsia="es-MX"/>
        </w:rPr>
        <w:t>9. Cursos en los que participa la Dirección en colaboración con otras áreas</w:t>
      </w:r>
      <w:bookmarkEnd w:id="70"/>
      <w:bookmarkEnd w:id="71"/>
    </w:p>
    <w:p w14:paraId="7AAB6DD5" w14:textId="77777777" w:rsidR="00B14A64" w:rsidRPr="00C55597" w:rsidRDefault="00B14A64" w:rsidP="00E857C9">
      <w:pPr>
        <w:jc w:val="both"/>
        <w:rPr>
          <w:rFonts w:ascii="Lucida Sans Unicode" w:hAnsi="Lucida Sans Unicode" w:cs="Lucida Sans Unicode"/>
          <w:lang w:eastAsia="es-MX"/>
        </w:rPr>
      </w:pPr>
      <w:r w:rsidRPr="00C55597">
        <w:rPr>
          <w:rFonts w:ascii="Lucida Sans Unicode" w:hAnsi="Lucida Sans Unicode" w:cs="Lucida Sans Unicode"/>
          <w:lang w:eastAsia="es-MX"/>
        </w:rPr>
        <w:t>1. El día 28 de octubre del 2023, en las instalaciones del IEPC Jalisco ubicadas en 16 de septiembre No. 497, zona centro, dio inicio el curso sobre el Sistema Institucional de Archivo, cumpliendo con cada una de las sesiones previstas y con la evaluación final como retroalimentación a lo trabajado en el mencionado curso.</w:t>
      </w:r>
    </w:p>
    <w:p w14:paraId="1DA18868" w14:textId="77777777" w:rsidR="00B14A64" w:rsidRPr="00C55597" w:rsidRDefault="00B14A64" w:rsidP="00E857C9">
      <w:pPr>
        <w:jc w:val="both"/>
        <w:rPr>
          <w:rFonts w:ascii="Lucida Sans Unicode" w:hAnsi="Lucida Sans Unicode" w:cs="Lucida Sans Unicode"/>
          <w:lang w:eastAsia="es-MX"/>
        </w:rPr>
      </w:pPr>
      <w:r w:rsidRPr="00C55597">
        <w:rPr>
          <w:rFonts w:ascii="Lucida Sans Unicode" w:hAnsi="Lucida Sans Unicode" w:cs="Lucida Sans Unicode"/>
          <w:lang w:eastAsia="es-MX"/>
        </w:rPr>
        <w:t xml:space="preserve">2. El día 7 de agosto del 2023 se participó de manera virtual en el curso respecto de análisis, diseño, desarrollo, implementación y evaluación para desarrollar y crear cursos online y/o materiales multimedia de aprendizaje por internet. </w:t>
      </w:r>
    </w:p>
    <w:p w14:paraId="340AF16B" w14:textId="77777777" w:rsidR="00B14A64" w:rsidRPr="00C55597" w:rsidRDefault="00B14A64" w:rsidP="00E857C9">
      <w:pPr>
        <w:spacing w:after="200" w:line="276" w:lineRule="auto"/>
        <w:jc w:val="both"/>
        <w:rPr>
          <w:rFonts w:ascii="Lucida Sans Unicode" w:eastAsia="Calibri" w:hAnsi="Lucida Sans Unicode" w:cs="Lucida Sans Unicode"/>
          <w:kern w:val="0"/>
          <w:lang w:eastAsia="es-MX"/>
          <w14:ligatures w14:val="none"/>
        </w:rPr>
      </w:pPr>
    </w:p>
    <w:p w14:paraId="18205341" w14:textId="1BC6F0FF" w:rsidR="006118E1" w:rsidRPr="00C55597" w:rsidRDefault="00736392" w:rsidP="00E857C9">
      <w:pPr>
        <w:pStyle w:val="Ttulo1"/>
        <w:jc w:val="both"/>
        <w:rPr>
          <w:rFonts w:ascii="Lucida Sans Unicode" w:eastAsia="Trebuchet MS" w:hAnsi="Lucida Sans Unicode" w:cs="Lucida Sans Unicode"/>
          <w:b/>
          <w:bCs/>
          <w:color w:val="00788E"/>
          <w:sz w:val="22"/>
          <w:szCs w:val="22"/>
          <w:lang w:eastAsia="es-MX"/>
        </w:rPr>
      </w:pPr>
      <w:bookmarkStart w:id="72" w:name="_Toc162615114"/>
      <w:r w:rsidRPr="00C55597">
        <w:rPr>
          <w:rFonts w:ascii="Lucida Sans Unicode" w:eastAsia="Trebuchet MS" w:hAnsi="Lucida Sans Unicode" w:cs="Lucida Sans Unicode"/>
          <w:b/>
          <w:bCs/>
          <w:color w:val="00788E"/>
          <w:sz w:val="22"/>
          <w:szCs w:val="22"/>
          <w:lang w:eastAsia="es-MX"/>
        </w:rPr>
        <w:lastRenderedPageBreak/>
        <w:t>Principales resultados</w:t>
      </w:r>
      <w:bookmarkEnd w:id="72"/>
    </w:p>
    <w:p w14:paraId="2B26B35D" w14:textId="47422911" w:rsidR="006118E1" w:rsidRPr="00C55597" w:rsidRDefault="00E11087" w:rsidP="00E857C9">
      <w:pPr>
        <w:pStyle w:val="Ttulo2"/>
        <w:numPr>
          <w:ilvl w:val="3"/>
          <w:numId w:val="2"/>
        </w:numPr>
        <w:ind w:left="567" w:hanging="567"/>
        <w:jc w:val="both"/>
        <w:rPr>
          <w:rFonts w:ascii="Lucida Sans Unicode" w:eastAsia="Trebuchet MS" w:hAnsi="Lucida Sans Unicode" w:cs="Lucida Sans Unicode"/>
          <w:color w:val="00788E"/>
          <w:sz w:val="22"/>
          <w:szCs w:val="22"/>
          <w:lang w:eastAsia="es-MX"/>
        </w:rPr>
      </w:pPr>
      <w:bookmarkStart w:id="73" w:name="_Toc162615115"/>
      <w:r w:rsidRPr="00C55597">
        <w:rPr>
          <w:rFonts w:ascii="Lucida Sans Unicode" w:eastAsia="Trebuchet MS" w:hAnsi="Lucida Sans Unicode" w:cs="Lucida Sans Unicode"/>
          <w:color w:val="00788E"/>
          <w:sz w:val="22"/>
          <w:szCs w:val="22"/>
          <w:lang w:eastAsia="es-MX"/>
        </w:rPr>
        <w:t>Comisión de Participación Ciudadana</w:t>
      </w:r>
      <w:bookmarkEnd w:id="73"/>
    </w:p>
    <w:p w14:paraId="06BBCCF5" w14:textId="54C6A7C0" w:rsidR="006118E1" w:rsidRPr="00C55597" w:rsidRDefault="006118E1"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Durante el periodo que se informa, la Comisión dio seguimiento oportuno a las actividades realizadas por la Dirección de Participación Ciudadana, planeadas en la matriz de indicadores 202</w:t>
      </w:r>
      <w:r w:rsidR="00C35CFF" w:rsidRPr="00C55597">
        <w:rPr>
          <w:rFonts w:ascii="Lucida Sans Unicode" w:eastAsia="Trebuchet MS" w:hAnsi="Lucida Sans Unicode" w:cs="Lucida Sans Unicode"/>
          <w:color w:val="000000"/>
          <w:kern w:val="0"/>
          <w:lang w:eastAsia="es-MX"/>
          <w14:ligatures w14:val="none"/>
        </w:rPr>
        <w:t>3</w:t>
      </w:r>
      <w:r w:rsidRPr="00C55597">
        <w:rPr>
          <w:rFonts w:ascii="Lucida Sans Unicode" w:eastAsia="Trebuchet MS" w:hAnsi="Lucida Sans Unicode" w:cs="Lucida Sans Unicode"/>
          <w:color w:val="000000"/>
          <w:kern w:val="0"/>
          <w:lang w:eastAsia="es-MX"/>
          <w14:ligatures w14:val="none"/>
        </w:rPr>
        <w:t xml:space="preserve">, así como de otras que fueron implementadas a iniciativa de su director. Aunque, como se presentó, quedan algunos asuntos pendientes en la agenda que, durante el siguiente año, dicha Comisión pondrá especial interés en atender. </w:t>
      </w:r>
    </w:p>
    <w:p w14:paraId="482F6D6B" w14:textId="77777777" w:rsidR="006118E1" w:rsidRPr="00C55597" w:rsidRDefault="006118E1"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p>
    <w:p w14:paraId="42DF6CDB" w14:textId="0E32A6A3" w:rsidR="006118E1" w:rsidRPr="00C55597" w:rsidRDefault="006118E1"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r w:rsidRPr="00C55597">
        <w:rPr>
          <w:rFonts w:ascii="Lucida Sans Unicode" w:eastAsia="Trebuchet MS" w:hAnsi="Lucida Sans Unicode" w:cs="Lucida Sans Unicode"/>
          <w:color w:val="000000"/>
          <w:kern w:val="0"/>
          <w:lang w:eastAsia="es-MX"/>
          <w14:ligatures w14:val="none"/>
        </w:rPr>
        <w:t xml:space="preserve">Esta Comisión, presentó al pleno tres proyectos pendientes de gran trascendencia como lo son La estrategia de Promoción del voto y la participación ciudadana en el proceso electoral local 2023-2024, la encuesta estatal de cultura Cívica, así como el manual de </w:t>
      </w:r>
      <w:r w:rsidRPr="00C55597">
        <w:rPr>
          <w:rFonts w:ascii="Lucida Sans Unicode" w:eastAsia="Trebuchet MS" w:hAnsi="Lucida Sans Unicode" w:cs="Lucida Sans Unicode"/>
          <w:bCs/>
          <w:kern w:val="0"/>
          <w:lang w:eastAsia="es-MX"/>
          <w14:ligatures w14:val="none"/>
        </w:rPr>
        <w:t>implementación de plataforma de captación de apoyo ciudadano en conjunto con Comisión de Informática</w:t>
      </w:r>
      <w:r w:rsidRPr="00C55597">
        <w:rPr>
          <w:rFonts w:ascii="Lucida Sans Unicode" w:eastAsia="Trebuchet MS" w:hAnsi="Lucida Sans Unicode" w:cs="Lucida Sans Unicode"/>
          <w:color w:val="000000"/>
          <w:kern w:val="0"/>
          <w:lang w:eastAsia="es-MX"/>
          <w14:ligatures w14:val="none"/>
        </w:rPr>
        <w:t xml:space="preserve">, proyectos seguirán siendo parte toral de la agenda de seguimiento de esta Comisión y que convocan a direcciones de otras áreas a trabajar en convergencia. </w:t>
      </w:r>
    </w:p>
    <w:tbl>
      <w:tblPr>
        <w:tblW w:w="8968"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Layout w:type="fixed"/>
        <w:tblLook w:val="04A0" w:firstRow="1" w:lastRow="0" w:firstColumn="1" w:lastColumn="0" w:noHBand="0" w:noVBand="1"/>
      </w:tblPr>
      <w:tblGrid>
        <w:gridCol w:w="6339"/>
        <w:gridCol w:w="2629"/>
      </w:tblGrid>
      <w:tr w:rsidR="00852010" w:rsidRPr="00C55597" w14:paraId="3744AAF5" w14:textId="77777777">
        <w:trPr>
          <w:trHeight w:val="152"/>
        </w:trPr>
        <w:tc>
          <w:tcPr>
            <w:tcW w:w="6339" w:type="dxa"/>
            <w:shd w:val="clear" w:color="auto" w:fill="00788E"/>
          </w:tcPr>
          <w:p w14:paraId="5CB11499" w14:textId="77777777" w:rsidR="00852010" w:rsidRPr="00C55597" w:rsidRDefault="00852010" w:rsidP="00E857C9">
            <w:pPr>
              <w:jc w:val="both"/>
              <w:rPr>
                <w:rFonts w:ascii="Lucida Sans Unicode" w:eastAsia="Trebuchet MS" w:hAnsi="Lucida Sans Unicode" w:cs="Lucida Sans Unicode"/>
              </w:rPr>
            </w:pPr>
            <w:r w:rsidRPr="00C55597">
              <w:rPr>
                <w:rFonts w:ascii="Lucida Sans Unicode" w:eastAsia="Trebuchet MS" w:hAnsi="Lucida Sans Unicode" w:cs="Lucida Sans Unicode"/>
              </w:rPr>
              <w:t>Actividad</w:t>
            </w:r>
            <w:r w:rsidRPr="00C55597">
              <w:rPr>
                <w:rFonts w:ascii="Lucida Sans Unicode" w:eastAsia="Arial" w:hAnsi="Lucida Sans Unicode" w:cs="Lucida Sans Unicode"/>
              </w:rPr>
              <w:t>​</w:t>
            </w:r>
          </w:p>
        </w:tc>
        <w:tc>
          <w:tcPr>
            <w:tcW w:w="2629" w:type="dxa"/>
            <w:shd w:val="clear" w:color="auto" w:fill="00788E"/>
          </w:tcPr>
          <w:p w14:paraId="10701790" w14:textId="77777777" w:rsidR="00852010" w:rsidRPr="00C55597" w:rsidRDefault="00852010" w:rsidP="00E857C9">
            <w:pPr>
              <w:jc w:val="both"/>
              <w:rPr>
                <w:rFonts w:ascii="Lucida Sans Unicode" w:eastAsia="Trebuchet MS" w:hAnsi="Lucida Sans Unicode" w:cs="Lucida Sans Unicode"/>
              </w:rPr>
            </w:pPr>
            <w:r w:rsidRPr="00C55597">
              <w:rPr>
                <w:rFonts w:ascii="Lucida Sans Unicode" w:eastAsia="Trebuchet MS" w:hAnsi="Lucida Sans Unicode" w:cs="Lucida Sans Unicode"/>
              </w:rPr>
              <w:t>Numeralia </w:t>
            </w:r>
            <w:r w:rsidRPr="00C55597">
              <w:rPr>
                <w:rFonts w:ascii="Lucida Sans Unicode" w:eastAsia="Arial" w:hAnsi="Lucida Sans Unicode" w:cs="Lucida Sans Unicode"/>
              </w:rPr>
              <w:t>​</w:t>
            </w:r>
          </w:p>
        </w:tc>
      </w:tr>
      <w:tr w:rsidR="00852010" w:rsidRPr="00C55597" w14:paraId="15AE5FA6" w14:textId="77777777">
        <w:trPr>
          <w:trHeight w:val="152"/>
        </w:trPr>
        <w:tc>
          <w:tcPr>
            <w:tcW w:w="6339" w:type="dxa"/>
            <w:shd w:val="clear" w:color="auto" w:fill="4DBBB8"/>
          </w:tcPr>
          <w:p w14:paraId="605F42F5" w14:textId="77777777" w:rsidR="00852010" w:rsidRPr="00C55597" w:rsidRDefault="00852010"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Sesiones ordinarias realizadas</w:t>
            </w:r>
            <w:r w:rsidRPr="00C55597">
              <w:rPr>
                <w:rFonts w:ascii="Lucida Sans Unicode" w:eastAsia="Arial" w:hAnsi="Lucida Sans Unicode" w:cs="Lucida Sans Unicode"/>
                <w:color w:val="000000"/>
              </w:rPr>
              <w:t>​</w:t>
            </w:r>
          </w:p>
        </w:tc>
        <w:tc>
          <w:tcPr>
            <w:tcW w:w="2629" w:type="dxa"/>
            <w:shd w:val="clear" w:color="auto" w:fill="4DBBB8"/>
          </w:tcPr>
          <w:p w14:paraId="4198958F" w14:textId="77777777" w:rsidR="00852010" w:rsidRPr="00C55597" w:rsidRDefault="00852010"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7</w:t>
            </w:r>
          </w:p>
        </w:tc>
      </w:tr>
      <w:tr w:rsidR="00852010" w:rsidRPr="00C55597" w14:paraId="4892DECF" w14:textId="77777777">
        <w:trPr>
          <w:trHeight w:val="152"/>
        </w:trPr>
        <w:tc>
          <w:tcPr>
            <w:tcW w:w="6339" w:type="dxa"/>
          </w:tcPr>
          <w:p w14:paraId="5D982ED5" w14:textId="77777777" w:rsidR="00852010" w:rsidRPr="00C55597" w:rsidRDefault="00852010"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Sesiones extraordinarias realizadas</w:t>
            </w:r>
            <w:r w:rsidRPr="00C55597">
              <w:rPr>
                <w:rFonts w:ascii="Lucida Sans Unicode" w:eastAsia="Arial" w:hAnsi="Lucida Sans Unicode" w:cs="Lucida Sans Unicode"/>
                <w:color w:val="000000"/>
              </w:rPr>
              <w:t>​</w:t>
            </w:r>
          </w:p>
        </w:tc>
        <w:tc>
          <w:tcPr>
            <w:tcW w:w="2629" w:type="dxa"/>
          </w:tcPr>
          <w:p w14:paraId="32497ED1" w14:textId="77777777" w:rsidR="00852010" w:rsidRPr="00C55597" w:rsidRDefault="00852010"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0</w:t>
            </w:r>
          </w:p>
        </w:tc>
      </w:tr>
      <w:tr w:rsidR="00852010" w:rsidRPr="00C55597" w14:paraId="400DD121" w14:textId="77777777">
        <w:trPr>
          <w:trHeight w:val="152"/>
        </w:trPr>
        <w:tc>
          <w:tcPr>
            <w:tcW w:w="6339" w:type="dxa"/>
            <w:shd w:val="clear" w:color="auto" w:fill="4DBBB8"/>
          </w:tcPr>
          <w:p w14:paraId="457A7E98" w14:textId="77777777" w:rsidR="00852010" w:rsidRPr="00C55597" w:rsidRDefault="00852010"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Informes presentados</w:t>
            </w:r>
            <w:r w:rsidRPr="00C55597">
              <w:rPr>
                <w:rFonts w:ascii="Lucida Sans Unicode" w:eastAsia="Arial" w:hAnsi="Lucida Sans Unicode" w:cs="Lucida Sans Unicode"/>
                <w:color w:val="000000"/>
              </w:rPr>
              <w:t>​</w:t>
            </w:r>
          </w:p>
        </w:tc>
        <w:tc>
          <w:tcPr>
            <w:tcW w:w="2629" w:type="dxa"/>
            <w:shd w:val="clear" w:color="auto" w:fill="4DBBB8"/>
          </w:tcPr>
          <w:p w14:paraId="07576D6E" w14:textId="77777777" w:rsidR="00852010" w:rsidRPr="00C55597" w:rsidRDefault="00852010"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4</w:t>
            </w:r>
          </w:p>
        </w:tc>
      </w:tr>
      <w:tr w:rsidR="00852010" w:rsidRPr="00C55597" w14:paraId="4DEDFD62" w14:textId="77777777">
        <w:trPr>
          <w:trHeight w:val="152"/>
        </w:trPr>
        <w:tc>
          <w:tcPr>
            <w:tcW w:w="6339" w:type="dxa"/>
          </w:tcPr>
          <w:p w14:paraId="6D1CB35B" w14:textId="77777777" w:rsidR="00852010" w:rsidRPr="00C55597" w:rsidRDefault="00852010"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Acuerdos aprobados</w:t>
            </w:r>
            <w:r w:rsidRPr="00C55597">
              <w:rPr>
                <w:rFonts w:ascii="Lucida Sans Unicode" w:eastAsia="Arial" w:hAnsi="Lucida Sans Unicode" w:cs="Lucida Sans Unicode"/>
                <w:color w:val="000000"/>
              </w:rPr>
              <w:t>​</w:t>
            </w:r>
          </w:p>
        </w:tc>
        <w:tc>
          <w:tcPr>
            <w:tcW w:w="2629" w:type="dxa"/>
          </w:tcPr>
          <w:p w14:paraId="01199822" w14:textId="77777777" w:rsidR="00852010" w:rsidRPr="00C55597" w:rsidRDefault="00852010"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8</w:t>
            </w:r>
          </w:p>
        </w:tc>
      </w:tr>
    </w:tbl>
    <w:p w14:paraId="19DDD917" w14:textId="77777777" w:rsidR="00852010" w:rsidRPr="00C55597" w:rsidRDefault="00852010"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p>
    <w:p w14:paraId="1EEA7A37" w14:textId="34F89D34" w:rsidR="00D01B20" w:rsidRPr="00C55597" w:rsidRDefault="005F7AE7" w:rsidP="00E857C9">
      <w:pPr>
        <w:pStyle w:val="Ttulo2"/>
        <w:numPr>
          <w:ilvl w:val="3"/>
          <w:numId w:val="2"/>
        </w:numPr>
        <w:ind w:left="0" w:firstLine="0"/>
        <w:jc w:val="both"/>
        <w:rPr>
          <w:rFonts w:ascii="Lucida Sans Unicode" w:eastAsia="Trebuchet MS" w:hAnsi="Lucida Sans Unicode" w:cs="Lucida Sans Unicode"/>
          <w:color w:val="00788E"/>
          <w:sz w:val="22"/>
          <w:szCs w:val="22"/>
          <w:lang w:eastAsia="es-MX"/>
        </w:rPr>
      </w:pPr>
      <w:bookmarkStart w:id="74" w:name="_Toc162615116"/>
      <w:r w:rsidRPr="00C55597">
        <w:rPr>
          <w:rFonts w:ascii="Lucida Sans Unicode" w:eastAsia="Trebuchet MS" w:hAnsi="Lucida Sans Unicode" w:cs="Lucida Sans Unicode"/>
          <w:color w:val="00788E"/>
          <w:sz w:val="22"/>
          <w:szCs w:val="22"/>
          <w:lang w:eastAsia="es-MX"/>
        </w:rPr>
        <w:t>Comisión de Implementación y seguimiento al voto de las y los jaliscienses en el extranjero</w:t>
      </w:r>
      <w:bookmarkEnd w:id="74"/>
    </w:p>
    <w:p w14:paraId="432F2571" w14:textId="31EA9E9F" w:rsidR="005F7AE7" w:rsidRPr="00C55597" w:rsidRDefault="00475728" w:rsidP="00E857C9">
      <w:pPr>
        <w:jc w:val="both"/>
        <w:rPr>
          <w:rFonts w:ascii="Lucida Sans Unicode" w:hAnsi="Lucida Sans Unicode" w:cs="Lucida Sans Unicode"/>
          <w:lang w:eastAsia="es-MX"/>
        </w:rPr>
      </w:pPr>
      <w:r w:rsidRPr="00C55597">
        <w:rPr>
          <w:rFonts w:ascii="Lucida Sans Unicode" w:hAnsi="Lucida Sans Unicode" w:cs="Lucida Sans Unicode"/>
          <w:lang w:eastAsia="es-MX"/>
        </w:rPr>
        <w:t xml:space="preserve">Durante el periodo que se informa, la Comisión dio seguimiento oportuno a las actividades realizadas por la Dirección Ejecutiva de Participación Ciudadana y Educación Cívica, en la materia. Como parte de las actividades que continúan para la siguiente integración son el seguimiento a la Estrategia de Promoción, Difusión y Vinculación del Voto de las y los Jaliscienses Residentes en el Extranjeros, así </w:t>
      </w:r>
      <w:r w:rsidRPr="00C55597">
        <w:rPr>
          <w:rFonts w:ascii="Lucida Sans Unicode" w:hAnsi="Lucida Sans Unicode" w:cs="Lucida Sans Unicode"/>
          <w:lang w:eastAsia="es-MX"/>
        </w:rPr>
        <w:lastRenderedPageBreak/>
        <w:t xml:space="preserve">como el seguimiento de todas las actividades para la implementación y recepción del voto.  </w:t>
      </w:r>
    </w:p>
    <w:tbl>
      <w:tblPr>
        <w:tblStyle w:val="Tablaconcuadrcula4-nfasis4"/>
        <w:tblW w:w="0" w:type="auto"/>
        <w:jc w:val="center"/>
        <w:tblLook w:val="04A0" w:firstRow="1" w:lastRow="0" w:firstColumn="1" w:lastColumn="0" w:noHBand="0" w:noVBand="1"/>
      </w:tblPr>
      <w:tblGrid>
        <w:gridCol w:w="3984"/>
        <w:gridCol w:w="1374"/>
      </w:tblGrid>
      <w:tr w:rsidR="00A23E69" w:rsidRPr="00C55597" w14:paraId="5A4A7E94" w14:textId="77777777" w:rsidTr="00E243DD">
        <w:trPr>
          <w:cnfStyle w:val="100000000000" w:firstRow="1" w:lastRow="0" w:firstColumn="0" w:lastColumn="0" w:oddVBand="0" w:evenVBand="0" w:oddHBand="0" w:evenHBand="0" w:firstRowFirstColumn="0" w:firstRowLastColumn="0" w:lastRowFirstColumn="0" w:lastRowLastColumn="0"/>
          <w:trHeight w:val="21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00788E"/>
            <w:hideMark/>
          </w:tcPr>
          <w:p w14:paraId="71201E9F" w14:textId="77777777" w:rsidR="00A23E69" w:rsidRPr="00C55597" w:rsidRDefault="00A23E69" w:rsidP="00E857C9">
            <w:pPr>
              <w:spacing w:before="100" w:beforeAutospacing="1" w:after="100" w:afterAutospacing="1"/>
              <w:jc w:val="both"/>
              <w:textAlignment w:val="baseline"/>
              <w:rPr>
                <w:rFonts w:ascii="Lucida Sans Unicode" w:eastAsia="Times New Roman" w:hAnsi="Lucida Sans Unicode" w:cs="Lucida Sans Unicode"/>
                <w:lang w:eastAsia="es-MX"/>
              </w:rPr>
            </w:pPr>
            <w:r w:rsidRPr="00C55597">
              <w:rPr>
                <w:rFonts w:ascii="Lucida Sans Unicode" w:eastAsia="Times New Roman" w:hAnsi="Lucida Sans Unicode" w:cs="Lucida Sans Unicode"/>
                <w:position w:val="2"/>
                <w:lang w:val="es-ES" w:eastAsia="es-MX"/>
              </w:rPr>
              <w:t>Actividad</w:t>
            </w:r>
            <w:r w:rsidRPr="00C55597">
              <w:rPr>
                <w:rFonts w:ascii="Lucida Sans Unicode" w:eastAsia="Times New Roman" w:hAnsi="Lucida Sans Unicode" w:cs="Lucida Sans Unicode"/>
                <w:lang w:eastAsia="es-MX"/>
              </w:rPr>
              <w:t>​</w:t>
            </w:r>
          </w:p>
        </w:tc>
        <w:tc>
          <w:tcPr>
            <w:tcW w:w="0" w:type="auto"/>
            <w:shd w:val="clear" w:color="auto" w:fill="00788E"/>
            <w:hideMark/>
          </w:tcPr>
          <w:p w14:paraId="7843C0DB" w14:textId="77777777" w:rsidR="00A23E69" w:rsidRPr="00C55597" w:rsidRDefault="00A23E69" w:rsidP="00E857C9">
            <w:pPr>
              <w:spacing w:before="100" w:beforeAutospacing="1" w:after="100" w:afterAutospacing="1"/>
              <w:jc w:val="both"/>
              <w:textAlignment w:val="baseline"/>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FFFFFF"/>
                <w:lang w:eastAsia="es-MX"/>
              </w:rPr>
            </w:pPr>
            <w:r w:rsidRPr="00C55597">
              <w:rPr>
                <w:rFonts w:ascii="Lucida Sans Unicode" w:eastAsia="Times New Roman" w:hAnsi="Lucida Sans Unicode" w:cs="Lucida Sans Unicode"/>
                <w:color w:val="FFFFFF"/>
                <w:position w:val="2"/>
                <w:lang w:val="es-ES" w:eastAsia="es-MX"/>
              </w:rPr>
              <w:t>Numeralia </w:t>
            </w:r>
            <w:r w:rsidRPr="00C55597">
              <w:rPr>
                <w:rFonts w:ascii="Lucida Sans Unicode" w:eastAsia="Times New Roman" w:hAnsi="Lucida Sans Unicode" w:cs="Lucida Sans Unicode"/>
                <w:color w:val="FFFFFF"/>
                <w:lang w:eastAsia="es-MX"/>
              </w:rPr>
              <w:t>​</w:t>
            </w:r>
          </w:p>
        </w:tc>
      </w:tr>
      <w:tr w:rsidR="00A23E69" w:rsidRPr="00C55597" w14:paraId="4531A28B" w14:textId="77777777" w:rsidTr="00E243DD">
        <w:trPr>
          <w:cnfStyle w:val="000000100000" w:firstRow="0" w:lastRow="0" w:firstColumn="0" w:lastColumn="0" w:oddVBand="0" w:evenVBand="0" w:oddHBand="1" w:evenHBand="0" w:firstRowFirstColumn="0" w:firstRowLastColumn="0" w:lastRowFirstColumn="0" w:lastRowLastColumn="0"/>
          <w:trHeight w:val="21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4DBBB8"/>
            <w:hideMark/>
          </w:tcPr>
          <w:p w14:paraId="76E6D8B1" w14:textId="77777777" w:rsidR="00A23E69" w:rsidRPr="00C55597" w:rsidRDefault="00A23E69" w:rsidP="00E857C9">
            <w:pPr>
              <w:spacing w:before="100" w:beforeAutospacing="1" w:after="100" w:afterAutospacing="1"/>
              <w:jc w:val="both"/>
              <w:textAlignment w:val="baseline"/>
              <w:rPr>
                <w:rFonts w:ascii="Lucida Sans Unicode" w:eastAsia="Times New Roman" w:hAnsi="Lucida Sans Unicode" w:cs="Lucida Sans Unicode"/>
                <w:b w:val="0"/>
                <w:bCs w:val="0"/>
                <w:color w:val="000000"/>
                <w:lang w:eastAsia="es-MX"/>
              </w:rPr>
            </w:pPr>
            <w:r w:rsidRPr="00C55597">
              <w:rPr>
                <w:rFonts w:ascii="Lucida Sans Unicode" w:eastAsia="Times New Roman" w:hAnsi="Lucida Sans Unicode" w:cs="Lucida Sans Unicode"/>
                <w:b w:val="0"/>
                <w:bCs w:val="0"/>
                <w:color w:val="000000"/>
                <w:position w:val="2"/>
                <w:lang w:val="es-ES" w:eastAsia="es-MX"/>
              </w:rPr>
              <w:t>Sesiones ordinarias realizadas</w:t>
            </w:r>
            <w:r w:rsidRPr="00C55597">
              <w:rPr>
                <w:rFonts w:ascii="Lucida Sans Unicode" w:eastAsia="Times New Roman" w:hAnsi="Lucida Sans Unicode" w:cs="Lucida Sans Unicode"/>
                <w:b w:val="0"/>
                <w:bCs w:val="0"/>
                <w:color w:val="000000"/>
                <w:lang w:eastAsia="es-MX"/>
              </w:rPr>
              <w:t>​</w:t>
            </w:r>
          </w:p>
        </w:tc>
        <w:tc>
          <w:tcPr>
            <w:tcW w:w="0" w:type="auto"/>
            <w:shd w:val="clear" w:color="auto" w:fill="4DBBB8"/>
            <w:hideMark/>
          </w:tcPr>
          <w:p w14:paraId="1113F1D8" w14:textId="77777777" w:rsidR="00A23E69" w:rsidRPr="00C55597" w:rsidRDefault="00A23E69" w:rsidP="00E857C9">
            <w:pPr>
              <w:spacing w:before="100" w:beforeAutospacing="1" w:after="100" w:afterAutospacing="1"/>
              <w:jc w:val="both"/>
              <w:textAlignment w:val="baseline"/>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lang w:val="en-US" w:eastAsia="es-MX"/>
              </w:rPr>
            </w:pPr>
            <w:r w:rsidRPr="00C55597">
              <w:rPr>
                <w:rFonts w:ascii="Lucida Sans Unicode" w:eastAsia="Times New Roman" w:hAnsi="Lucida Sans Unicode" w:cs="Lucida Sans Unicode"/>
                <w:color w:val="000000"/>
                <w:lang w:val="en-US" w:eastAsia="es-MX"/>
              </w:rPr>
              <w:t>7</w:t>
            </w:r>
          </w:p>
        </w:tc>
      </w:tr>
      <w:tr w:rsidR="00A23E69" w:rsidRPr="00C55597" w14:paraId="6C17700F" w14:textId="77777777" w:rsidTr="00E243DD">
        <w:trPr>
          <w:trHeight w:val="21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357561" w14:textId="77777777" w:rsidR="00A23E69" w:rsidRPr="00C55597" w:rsidRDefault="00A23E69" w:rsidP="00E857C9">
            <w:pPr>
              <w:spacing w:before="100" w:beforeAutospacing="1" w:after="100" w:afterAutospacing="1"/>
              <w:jc w:val="both"/>
              <w:textAlignment w:val="baseline"/>
              <w:rPr>
                <w:rFonts w:ascii="Lucida Sans Unicode" w:eastAsia="Times New Roman" w:hAnsi="Lucida Sans Unicode" w:cs="Lucida Sans Unicode"/>
                <w:b w:val="0"/>
                <w:bCs w:val="0"/>
                <w:color w:val="000000"/>
                <w:lang w:val="en-US" w:eastAsia="es-MX"/>
              </w:rPr>
            </w:pPr>
            <w:r w:rsidRPr="00C55597">
              <w:rPr>
                <w:rFonts w:ascii="Lucida Sans Unicode" w:eastAsia="Times New Roman" w:hAnsi="Lucida Sans Unicode" w:cs="Lucida Sans Unicode"/>
                <w:b w:val="0"/>
                <w:bCs w:val="0"/>
                <w:color w:val="000000"/>
                <w:position w:val="2"/>
                <w:lang w:val="es-ES" w:eastAsia="es-MX"/>
              </w:rPr>
              <w:t>Sesiones extraordinarias realizadas</w:t>
            </w:r>
            <w:r w:rsidRPr="00C55597">
              <w:rPr>
                <w:rFonts w:ascii="Lucida Sans Unicode" w:eastAsia="Times New Roman" w:hAnsi="Lucida Sans Unicode" w:cs="Lucida Sans Unicode"/>
                <w:b w:val="0"/>
                <w:bCs w:val="0"/>
                <w:color w:val="000000"/>
                <w:lang w:val="en-US" w:eastAsia="es-MX"/>
              </w:rPr>
              <w:t>​</w:t>
            </w:r>
          </w:p>
        </w:tc>
        <w:tc>
          <w:tcPr>
            <w:tcW w:w="0" w:type="auto"/>
            <w:hideMark/>
          </w:tcPr>
          <w:p w14:paraId="49E4DDA2" w14:textId="77777777" w:rsidR="00A23E69" w:rsidRPr="00C55597" w:rsidRDefault="00A23E69" w:rsidP="00E857C9">
            <w:pPr>
              <w:spacing w:before="100" w:beforeAutospacing="1" w:after="100" w:afterAutospacing="1"/>
              <w:jc w:val="both"/>
              <w:textAlignment w:val="baseline"/>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lang w:val="en-US" w:eastAsia="es-MX"/>
              </w:rPr>
            </w:pPr>
            <w:r w:rsidRPr="00C55597">
              <w:rPr>
                <w:rFonts w:ascii="Lucida Sans Unicode" w:eastAsia="Times New Roman" w:hAnsi="Lucida Sans Unicode" w:cs="Lucida Sans Unicode"/>
                <w:color w:val="000000"/>
                <w:lang w:val="en-US" w:eastAsia="es-MX"/>
              </w:rPr>
              <w:t>0</w:t>
            </w:r>
          </w:p>
        </w:tc>
      </w:tr>
      <w:tr w:rsidR="00A23E69" w:rsidRPr="00C55597" w14:paraId="3E71152A" w14:textId="77777777" w:rsidTr="00E243DD">
        <w:trPr>
          <w:cnfStyle w:val="000000100000" w:firstRow="0" w:lastRow="0" w:firstColumn="0" w:lastColumn="0" w:oddVBand="0" w:evenVBand="0" w:oddHBand="1" w:evenHBand="0" w:firstRowFirstColumn="0" w:firstRowLastColumn="0" w:lastRowFirstColumn="0" w:lastRowLastColumn="0"/>
          <w:trHeight w:val="21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4DBBB8"/>
            <w:hideMark/>
          </w:tcPr>
          <w:p w14:paraId="5A32D1FB" w14:textId="77777777" w:rsidR="00A23E69" w:rsidRPr="00C55597" w:rsidRDefault="00A23E69" w:rsidP="00E857C9">
            <w:pPr>
              <w:spacing w:before="100" w:beforeAutospacing="1" w:after="100" w:afterAutospacing="1"/>
              <w:jc w:val="both"/>
              <w:textAlignment w:val="baseline"/>
              <w:rPr>
                <w:rFonts w:ascii="Lucida Sans Unicode" w:eastAsia="Times New Roman" w:hAnsi="Lucida Sans Unicode" w:cs="Lucida Sans Unicode"/>
                <w:b w:val="0"/>
                <w:bCs w:val="0"/>
                <w:color w:val="000000"/>
                <w:lang w:eastAsia="es-MX"/>
              </w:rPr>
            </w:pPr>
            <w:r w:rsidRPr="00C55597">
              <w:rPr>
                <w:rFonts w:ascii="Lucida Sans Unicode" w:eastAsia="Times New Roman" w:hAnsi="Lucida Sans Unicode" w:cs="Lucida Sans Unicode"/>
                <w:b w:val="0"/>
                <w:bCs w:val="0"/>
                <w:color w:val="000000"/>
                <w:position w:val="2"/>
                <w:lang w:val="es-ES" w:eastAsia="es-MX"/>
              </w:rPr>
              <w:t>Informes presentados</w:t>
            </w:r>
            <w:r w:rsidRPr="00C55597">
              <w:rPr>
                <w:rFonts w:ascii="Lucida Sans Unicode" w:eastAsia="Times New Roman" w:hAnsi="Lucida Sans Unicode" w:cs="Lucida Sans Unicode"/>
                <w:b w:val="0"/>
                <w:bCs w:val="0"/>
                <w:color w:val="000000"/>
                <w:lang w:eastAsia="es-MX"/>
              </w:rPr>
              <w:t>​</w:t>
            </w:r>
          </w:p>
        </w:tc>
        <w:tc>
          <w:tcPr>
            <w:tcW w:w="0" w:type="auto"/>
            <w:shd w:val="clear" w:color="auto" w:fill="4DBBB8"/>
            <w:hideMark/>
          </w:tcPr>
          <w:p w14:paraId="6AAE5EA0" w14:textId="77777777" w:rsidR="00A23E69" w:rsidRPr="00C55597" w:rsidRDefault="00A23E69" w:rsidP="00E857C9">
            <w:pPr>
              <w:spacing w:before="100" w:beforeAutospacing="1" w:after="100" w:afterAutospacing="1"/>
              <w:jc w:val="both"/>
              <w:textAlignment w:val="baseline"/>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lang w:val="en-US" w:eastAsia="es-MX"/>
              </w:rPr>
            </w:pPr>
            <w:r w:rsidRPr="00C55597">
              <w:rPr>
                <w:rFonts w:ascii="Lucida Sans Unicode" w:eastAsia="Times New Roman" w:hAnsi="Lucida Sans Unicode" w:cs="Lucida Sans Unicode"/>
                <w:color w:val="000000"/>
                <w:lang w:val="en-US" w:eastAsia="es-MX"/>
              </w:rPr>
              <w:t>11</w:t>
            </w:r>
          </w:p>
        </w:tc>
      </w:tr>
      <w:tr w:rsidR="00A23E69" w:rsidRPr="00C55597" w14:paraId="1975CF08" w14:textId="77777777" w:rsidTr="00E243DD">
        <w:trPr>
          <w:trHeight w:val="21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345BB76" w14:textId="77777777" w:rsidR="00A23E69" w:rsidRPr="00C55597" w:rsidRDefault="00A23E69" w:rsidP="00E857C9">
            <w:pPr>
              <w:spacing w:before="100" w:beforeAutospacing="1" w:after="100" w:afterAutospacing="1"/>
              <w:jc w:val="both"/>
              <w:textAlignment w:val="baseline"/>
              <w:rPr>
                <w:rFonts w:ascii="Lucida Sans Unicode" w:eastAsia="Times New Roman" w:hAnsi="Lucida Sans Unicode" w:cs="Lucida Sans Unicode"/>
                <w:b w:val="0"/>
                <w:bCs w:val="0"/>
                <w:color w:val="000000"/>
                <w:lang w:eastAsia="es-MX"/>
              </w:rPr>
            </w:pPr>
            <w:r w:rsidRPr="00C55597">
              <w:rPr>
                <w:rFonts w:ascii="Lucida Sans Unicode" w:eastAsia="Times New Roman" w:hAnsi="Lucida Sans Unicode" w:cs="Lucida Sans Unicode"/>
                <w:b w:val="0"/>
                <w:bCs w:val="0"/>
                <w:color w:val="000000"/>
                <w:position w:val="2"/>
                <w:lang w:val="es-ES" w:eastAsia="es-MX"/>
              </w:rPr>
              <w:t>Acuerdos aprobados</w:t>
            </w:r>
            <w:r w:rsidRPr="00C55597">
              <w:rPr>
                <w:rFonts w:ascii="Lucida Sans Unicode" w:eastAsia="Times New Roman" w:hAnsi="Lucida Sans Unicode" w:cs="Lucida Sans Unicode"/>
                <w:b w:val="0"/>
                <w:bCs w:val="0"/>
                <w:color w:val="000000"/>
                <w:lang w:eastAsia="es-MX"/>
              </w:rPr>
              <w:t>​</w:t>
            </w:r>
          </w:p>
        </w:tc>
        <w:tc>
          <w:tcPr>
            <w:tcW w:w="0" w:type="auto"/>
            <w:hideMark/>
          </w:tcPr>
          <w:p w14:paraId="7535511D" w14:textId="77777777" w:rsidR="00A23E69" w:rsidRPr="00C55597" w:rsidRDefault="00A23E69" w:rsidP="00E857C9">
            <w:pPr>
              <w:spacing w:before="100" w:beforeAutospacing="1" w:after="100" w:afterAutospacing="1"/>
              <w:jc w:val="both"/>
              <w:textAlignment w:val="baseline"/>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lang w:eastAsia="es-MX"/>
              </w:rPr>
            </w:pPr>
            <w:r w:rsidRPr="00C55597">
              <w:rPr>
                <w:rFonts w:ascii="Lucida Sans Unicode" w:eastAsia="Times New Roman" w:hAnsi="Lucida Sans Unicode" w:cs="Lucida Sans Unicode"/>
                <w:color w:val="000000"/>
                <w:lang w:eastAsia="es-MX"/>
              </w:rPr>
              <w:t>4</w:t>
            </w:r>
          </w:p>
        </w:tc>
      </w:tr>
    </w:tbl>
    <w:p w14:paraId="781B751C" w14:textId="77777777" w:rsidR="00D01B20" w:rsidRPr="00C55597" w:rsidRDefault="00D01B20" w:rsidP="00E857C9">
      <w:pPr>
        <w:pBdr>
          <w:top w:val="nil"/>
          <w:left w:val="nil"/>
          <w:bottom w:val="nil"/>
          <w:right w:val="nil"/>
          <w:between w:val="nil"/>
        </w:pBdr>
        <w:spacing w:after="0" w:line="276" w:lineRule="auto"/>
        <w:jc w:val="both"/>
        <w:rPr>
          <w:rFonts w:ascii="Lucida Sans Unicode" w:eastAsia="Trebuchet MS" w:hAnsi="Lucida Sans Unicode" w:cs="Lucida Sans Unicode"/>
          <w:color w:val="000000"/>
          <w:kern w:val="0"/>
          <w:lang w:eastAsia="es-MX"/>
          <w14:ligatures w14:val="none"/>
        </w:rPr>
      </w:pPr>
    </w:p>
    <w:p w14:paraId="4DFB5D29" w14:textId="1DB6E67B" w:rsidR="006118E1" w:rsidRPr="00C55597" w:rsidRDefault="00C66E9D" w:rsidP="00E857C9">
      <w:pPr>
        <w:pStyle w:val="Ttulo2"/>
        <w:numPr>
          <w:ilvl w:val="3"/>
          <w:numId w:val="2"/>
        </w:numPr>
        <w:ind w:left="567" w:hanging="567"/>
        <w:jc w:val="both"/>
        <w:rPr>
          <w:rFonts w:ascii="Lucida Sans Unicode" w:hAnsi="Lucida Sans Unicode" w:cs="Lucida Sans Unicode"/>
          <w:color w:val="00788E"/>
          <w:sz w:val="22"/>
          <w:szCs w:val="22"/>
        </w:rPr>
      </w:pPr>
      <w:bookmarkStart w:id="75" w:name="_Toc162615117"/>
      <w:r w:rsidRPr="00C55597">
        <w:rPr>
          <w:rFonts w:ascii="Lucida Sans Unicode" w:hAnsi="Lucida Sans Unicode" w:cs="Lucida Sans Unicode"/>
          <w:color w:val="00788E"/>
          <w:sz w:val="22"/>
          <w:szCs w:val="22"/>
        </w:rPr>
        <w:t>Mecanismos de participación ciudadana</w:t>
      </w:r>
      <w:bookmarkEnd w:id="75"/>
    </w:p>
    <w:p w14:paraId="31BBAA6A" w14:textId="742823F5" w:rsidR="00EE3CC3" w:rsidRPr="00C55597" w:rsidRDefault="003A1E21" w:rsidP="00E857C9">
      <w:pPr>
        <w:jc w:val="both"/>
        <w:rPr>
          <w:rFonts w:ascii="Lucida Sans Unicode" w:hAnsi="Lucida Sans Unicode" w:cs="Lucida Sans Unicode"/>
        </w:rPr>
      </w:pPr>
      <w:r w:rsidRPr="00C55597">
        <w:rPr>
          <w:rFonts w:ascii="Lucida Sans Unicode" w:hAnsi="Lucida Sans Unicode" w:cs="Lucida Sans Unicode"/>
        </w:rPr>
        <w:t>Por lo que respecta a los mecanismos de participación ciudadana</w:t>
      </w:r>
      <w:r w:rsidR="00370D9B" w:rsidRPr="00C55597">
        <w:rPr>
          <w:rFonts w:ascii="Lucida Sans Unicode" w:hAnsi="Lucida Sans Unicode" w:cs="Lucida Sans Unicode"/>
        </w:rPr>
        <w:t xml:space="preserve">, esta Dirección </w:t>
      </w:r>
      <w:r w:rsidR="006B750F" w:rsidRPr="00C55597">
        <w:rPr>
          <w:rFonts w:ascii="Lucida Sans Unicode" w:hAnsi="Lucida Sans Unicode" w:cs="Lucida Sans Unicode"/>
        </w:rPr>
        <w:t xml:space="preserve">propuso y ejecutó estrategias de promoción y asesoría </w:t>
      </w:r>
      <w:r w:rsidR="00205105" w:rsidRPr="00C55597">
        <w:rPr>
          <w:rFonts w:ascii="Lucida Sans Unicode" w:hAnsi="Lucida Sans Unicode" w:cs="Lucida Sans Unicode"/>
        </w:rPr>
        <w:t xml:space="preserve">respecto de </w:t>
      </w:r>
      <w:r w:rsidR="008407D6" w:rsidRPr="00C55597">
        <w:rPr>
          <w:rFonts w:ascii="Lucida Sans Unicode" w:hAnsi="Lucida Sans Unicode" w:cs="Lucida Sans Unicode"/>
        </w:rPr>
        <w:t>estos por</w:t>
      </w:r>
      <w:r w:rsidR="00D52A32" w:rsidRPr="00C55597">
        <w:rPr>
          <w:rFonts w:ascii="Lucida Sans Unicode" w:hAnsi="Lucida Sans Unicode" w:cs="Lucida Sans Unicode"/>
        </w:rPr>
        <w:t xml:space="preserve"> lo que, </w:t>
      </w:r>
      <w:r w:rsidR="00205105" w:rsidRPr="00C55597">
        <w:rPr>
          <w:rFonts w:ascii="Lucida Sans Unicode" w:hAnsi="Lucida Sans Unicode" w:cs="Lucida Sans Unicode"/>
        </w:rPr>
        <w:t xml:space="preserve">en este </w:t>
      </w:r>
      <w:r w:rsidR="009403E5" w:rsidRPr="00C55597">
        <w:rPr>
          <w:rFonts w:ascii="Lucida Sans Unicode" w:hAnsi="Lucida Sans Unicode" w:cs="Lucida Sans Unicode"/>
        </w:rPr>
        <w:t xml:space="preserve">año se colaboró </w:t>
      </w:r>
      <w:r w:rsidR="00F10EFD" w:rsidRPr="00C55597">
        <w:rPr>
          <w:rFonts w:ascii="Lucida Sans Unicode" w:hAnsi="Lucida Sans Unicode" w:cs="Lucida Sans Unicode"/>
        </w:rPr>
        <w:t>con la Secretaría de Planeación y Participación Ciudadana del Estado de Jalisco y el Consejo Estatal de Participación Ciudadana y Popular</w:t>
      </w:r>
      <w:r w:rsidR="008141CE" w:rsidRPr="00C55597">
        <w:rPr>
          <w:rFonts w:ascii="Lucida Sans Unicode" w:hAnsi="Lucida Sans Unicode" w:cs="Lucida Sans Unicode"/>
        </w:rPr>
        <w:t>, para la atención de</w:t>
      </w:r>
      <w:r w:rsidR="007B5619" w:rsidRPr="00C55597">
        <w:rPr>
          <w:rFonts w:ascii="Lucida Sans Unicode" w:hAnsi="Lucida Sans Unicode" w:cs="Lucida Sans Unicode"/>
        </w:rPr>
        <w:t xml:space="preserve">l Stand </w:t>
      </w:r>
      <w:r w:rsidR="00AD3CC9" w:rsidRPr="00C55597">
        <w:rPr>
          <w:rFonts w:ascii="Lucida Sans Unicode" w:hAnsi="Lucida Sans Unicode" w:cs="Lucida Sans Unicode"/>
        </w:rPr>
        <w:t xml:space="preserve">del IEPC Jalisco </w:t>
      </w:r>
      <w:r w:rsidR="009A6D49" w:rsidRPr="00C55597">
        <w:rPr>
          <w:rFonts w:ascii="Lucida Sans Unicode" w:hAnsi="Lucida Sans Unicode" w:cs="Lucida Sans Unicode"/>
        </w:rPr>
        <w:t xml:space="preserve">en la mesa de los </w:t>
      </w:r>
      <w:r w:rsidR="00C70979" w:rsidRPr="00C55597">
        <w:rPr>
          <w:rFonts w:ascii="Lucida Sans Unicode" w:hAnsi="Lucida Sans Unicode" w:cs="Lucida Sans Unicode"/>
        </w:rPr>
        <w:t>m</w:t>
      </w:r>
      <w:r w:rsidR="009A6D49" w:rsidRPr="00C55597">
        <w:rPr>
          <w:rFonts w:ascii="Lucida Sans Unicode" w:hAnsi="Lucida Sans Unicode" w:cs="Lucida Sans Unicode"/>
        </w:rPr>
        <w:t xml:space="preserve">ecanismos de </w:t>
      </w:r>
      <w:r w:rsidR="00C70979" w:rsidRPr="00C55597">
        <w:rPr>
          <w:rFonts w:ascii="Lucida Sans Unicode" w:hAnsi="Lucida Sans Unicode" w:cs="Lucida Sans Unicode"/>
        </w:rPr>
        <w:t xml:space="preserve">participación ciudadana como parte </w:t>
      </w:r>
      <w:r w:rsidR="005F4B6C" w:rsidRPr="00C55597">
        <w:rPr>
          <w:rFonts w:ascii="Lucida Sans Unicode" w:hAnsi="Lucida Sans Unicode" w:cs="Lucida Sans Unicode"/>
        </w:rPr>
        <w:t>integral de la actividad deno</w:t>
      </w:r>
      <w:r w:rsidR="007E0E18" w:rsidRPr="00C55597">
        <w:rPr>
          <w:rFonts w:ascii="Lucida Sans Unicode" w:hAnsi="Lucida Sans Unicode" w:cs="Lucida Sans Unicode"/>
        </w:rPr>
        <w:t>minada “Expo</w:t>
      </w:r>
      <w:r w:rsidR="00213521" w:rsidRPr="00C55597">
        <w:rPr>
          <w:rFonts w:ascii="Lucida Sans Unicode" w:hAnsi="Lucida Sans Unicode" w:cs="Lucida Sans Unicode"/>
        </w:rPr>
        <w:t xml:space="preserve"> Gobernanza” llevada </w:t>
      </w:r>
      <w:r w:rsidR="00FE14A7" w:rsidRPr="00C55597">
        <w:rPr>
          <w:rFonts w:ascii="Lucida Sans Unicode" w:hAnsi="Lucida Sans Unicode" w:cs="Lucida Sans Unicode"/>
        </w:rPr>
        <w:t>a cabo</w:t>
      </w:r>
      <w:r w:rsidR="00974B54" w:rsidRPr="00C55597">
        <w:rPr>
          <w:rFonts w:ascii="Lucida Sans Unicode" w:hAnsi="Lucida Sans Unicode" w:cs="Lucida Sans Unicode"/>
        </w:rPr>
        <w:t xml:space="preserve"> en distintos municipios al interior del Estado</w:t>
      </w:r>
      <w:r w:rsidR="00310FFE" w:rsidRPr="00C55597">
        <w:rPr>
          <w:rFonts w:ascii="Lucida Sans Unicode" w:hAnsi="Lucida Sans Unicode" w:cs="Lucida Sans Unicode"/>
        </w:rPr>
        <w:t>, donde se atendieron y resolvieron dudas de las autoridades convocadas y de la ciudadanía en general.</w:t>
      </w:r>
    </w:p>
    <w:p w14:paraId="4247C4BC" w14:textId="49BA18AB" w:rsidR="00504892" w:rsidRPr="00C55597" w:rsidRDefault="00504892" w:rsidP="00E857C9">
      <w:pPr>
        <w:jc w:val="both"/>
        <w:rPr>
          <w:rFonts w:ascii="Lucida Sans Unicode" w:hAnsi="Lucida Sans Unicode" w:cs="Lucida Sans Unicode"/>
        </w:rPr>
      </w:pPr>
      <w:r w:rsidRPr="00C55597">
        <w:rPr>
          <w:rFonts w:ascii="Lucida Sans Unicode" w:hAnsi="Lucida Sans Unicode" w:cs="Lucida Sans Unicode"/>
        </w:rPr>
        <w:t>Finalmente</w:t>
      </w:r>
      <w:r w:rsidR="002A2DB2" w:rsidRPr="00C55597">
        <w:rPr>
          <w:rFonts w:ascii="Lucida Sans Unicode" w:hAnsi="Lucida Sans Unicode" w:cs="Lucida Sans Unicode"/>
        </w:rPr>
        <w:t>,</w:t>
      </w:r>
      <w:r w:rsidRPr="00C55597">
        <w:rPr>
          <w:rFonts w:ascii="Lucida Sans Unicode" w:hAnsi="Lucida Sans Unicode" w:cs="Lucida Sans Unicode"/>
        </w:rPr>
        <w:t xml:space="preserve"> se atendieron puntualmente como lo establecen </w:t>
      </w:r>
      <w:r w:rsidR="00055711" w:rsidRPr="00C55597">
        <w:rPr>
          <w:rFonts w:ascii="Lucida Sans Unicode" w:hAnsi="Lucida Sans Unicode" w:cs="Lucida Sans Unicode"/>
        </w:rPr>
        <w:t>ordenamientos lega</w:t>
      </w:r>
      <w:r w:rsidR="00E16C75" w:rsidRPr="00C55597">
        <w:rPr>
          <w:rFonts w:ascii="Lucida Sans Unicode" w:hAnsi="Lucida Sans Unicode" w:cs="Lucida Sans Unicode"/>
        </w:rPr>
        <w:t xml:space="preserve">les </w:t>
      </w:r>
      <w:r w:rsidR="001017A7" w:rsidRPr="00C55597">
        <w:rPr>
          <w:rFonts w:ascii="Lucida Sans Unicode" w:hAnsi="Lucida Sans Unicode" w:cs="Lucida Sans Unicode"/>
        </w:rPr>
        <w:t xml:space="preserve">la </w:t>
      </w:r>
      <w:r w:rsidR="0077127F" w:rsidRPr="00C55597">
        <w:rPr>
          <w:rFonts w:ascii="Lucida Sans Unicode" w:hAnsi="Lucida Sans Unicode" w:cs="Lucida Sans Unicode"/>
        </w:rPr>
        <w:t>tramitación y gestión</w:t>
      </w:r>
      <w:r w:rsidR="00702728" w:rsidRPr="00C55597">
        <w:rPr>
          <w:rFonts w:ascii="Lucida Sans Unicode" w:hAnsi="Lucida Sans Unicode" w:cs="Lucida Sans Unicode"/>
        </w:rPr>
        <w:t xml:space="preserve"> de las solicitudes de </w:t>
      </w:r>
      <w:r w:rsidR="000F6B41" w:rsidRPr="00C55597">
        <w:rPr>
          <w:rFonts w:ascii="Lucida Sans Unicode" w:hAnsi="Lucida Sans Unicode" w:cs="Lucida Sans Unicode"/>
        </w:rPr>
        <w:t>mecanismos de participación ciudadana presentadas ante el Instituto.</w:t>
      </w:r>
    </w:p>
    <w:p w14:paraId="52D51AC8" w14:textId="77777777" w:rsidR="00D00157" w:rsidRPr="00C55597" w:rsidRDefault="00D00157" w:rsidP="00E857C9">
      <w:pPr>
        <w:jc w:val="both"/>
        <w:rPr>
          <w:rFonts w:ascii="Lucida Sans Unicode" w:hAnsi="Lucida Sans Unicode" w:cs="Lucida Sans Unicode"/>
        </w:rPr>
      </w:pPr>
    </w:p>
    <w:tbl>
      <w:tblPr>
        <w:tblW w:w="8968"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Layout w:type="fixed"/>
        <w:tblLook w:val="04A0" w:firstRow="1" w:lastRow="0" w:firstColumn="1" w:lastColumn="0" w:noHBand="0" w:noVBand="1"/>
      </w:tblPr>
      <w:tblGrid>
        <w:gridCol w:w="6339"/>
        <w:gridCol w:w="2629"/>
      </w:tblGrid>
      <w:tr w:rsidR="00ED058C" w:rsidRPr="00C55597" w14:paraId="5470F693" w14:textId="77777777">
        <w:trPr>
          <w:trHeight w:val="152"/>
        </w:trPr>
        <w:tc>
          <w:tcPr>
            <w:tcW w:w="6339" w:type="dxa"/>
            <w:shd w:val="clear" w:color="auto" w:fill="00788E"/>
          </w:tcPr>
          <w:p w14:paraId="79531E2B" w14:textId="77777777" w:rsidR="00ED058C" w:rsidRPr="00C55597" w:rsidRDefault="00ED058C" w:rsidP="00E857C9">
            <w:pPr>
              <w:jc w:val="both"/>
              <w:rPr>
                <w:rFonts w:ascii="Lucida Sans Unicode" w:eastAsia="Trebuchet MS" w:hAnsi="Lucida Sans Unicode" w:cs="Lucida Sans Unicode"/>
              </w:rPr>
            </w:pPr>
            <w:r w:rsidRPr="00C55597">
              <w:rPr>
                <w:rFonts w:ascii="Lucida Sans Unicode" w:eastAsia="Trebuchet MS" w:hAnsi="Lucida Sans Unicode" w:cs="Lucida Sans Unicode"/>
              </w:rPr>
              <w:t>Actividad</w:t>
            </w:r>
            <w:r w:rsidRPr="00C55597">
              <w:rPr>
                <w:rFonts w:ascii="Lucida Sans Unicode" w:eastAsia="Arial" w:hAnsi="Lucida Sans Unicode" w:cs="Lucida Sans Unicode"/>
              </w:rPr>
              <w:t>​</w:t>
            </w:r>
          </w:p>
        </w:tc>
        <w:tc>
          <w:tcPr>
            <w:tcW w:w="2629" w:type="dxa"/>
            <w:shd w:val="clear" w:color="auto" w:fill="00788E"/>
          </w:tcPr>
          <w:p w14:paraId="04B9514F" w14:textId="77777777" w:rsidR="00ED058C" w:rsidRPr="00C55597" w:rsidRDefault="00ED058C" w:rsidP="00E857C9">
            <w:pPr>
              <w:jc w:val="both"/>
              <w:rPr>
                <w:rFonts w:ascii="Lucida Sans Unicode" w:eastAsia="Trebuchet MS" w:hAnsi="Lucida Sans Unicode" w:cs="Lucida Sans Unicode"/>
              </w:rPr>
            </w:pPr>
            <w:r w:rsidRPr="00C55597">
              <w:rPr>
                <w:rFonts w:ascii="Lucida Sans Unicode" w:eastAsia="Trebuchet MS" w:hAnsi="Lucida Sans Unicode" w:cs="Lucida Sans Unicode"/>
              </w:rPr>
              <w:t>Numeralia </w:t>
            </w:r>
            <w:r w:rsidRPr="00C55597">
              <w:rPr>
                <w:rFonts w:ascii="Lucida Sans Unicode" w:eastAsia="Arial" w:hAnsi="Lucida Sans Unicode" w:cs="Lucida Sans Unicode"/>
              </w:rPr>
              <w:t>​</w:t>
            </w:r>
          </w:p>
        </w:tc>
      </w:tr>
      <w:tr w:rsidR="00ED058C" w:rsidRPr="00C55597" w14:paraId="7931B5DB" w14:textId="77777777">
        <w:trPr>
          <w:trHeight w:val="152"/>
        </w:trPr>
        <w:tc>
          <w:tcPr>
            <w:tcW w:w="6339" w:type="dxa"/>
            <w:shd w:val="clear" w:color="auto" w:fill="4DBBB8"/>
          </w:tcPr>
          <w:p w14:paraId="0CB04C0F" w14:textId="3783A3B4" w:rsidR="00ED058C" w:rsidRPr="00C55597" w:rsidRDefault="00686661"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 xml:space="preserve">Mecanismos Presentados </w:t>
            </w:r>
          </w:p>
        </w:tc>
        <w:tc>
          <w:tcPr>
            <w:tcW w:w="2629" w:type="dxa"/>
            <w:shd w:val="clear" w:color="auto" w:fill="4DBBB8"/>
          </w:tcPr>
          <w:p w14:paraId="62628914" w14:textId="0A88E0F3" w:rsidR="00ED058C" w:rsidRPr="00C55597" w:rsidRDefault="00481A9C" w:rsidP="00F85A7A">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3</w:t>
            </w:r>
          </w:p>
        </w:tc>
      </w:tr>
      <w:tr w:rsidR="00ED058C" w:rsidRPr="00C55597" w14:paraId="216D9A48" w14:textId="77777777">
        <w:trPr>
          <w:trHeight w:val="152"/>
        </w:trPr>
        <w:tc>
          <w:tcPr>
            <w:tcW w:w="6339" w:type="dxa"/>
          </w:tcPr>
          <w:p w14:paraId="031A7A7D" w14:textId="25E679B0" w:rsidR="00ED058C" w:rsidRPr="00C55597" w:rsidRDefault="00686661"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Asesorías atendidas sobre Mecanismos de PC</w:t>
            </w:r>
          </w:p>
        </w:tc>
        <w:tc>
          <w:tcPr>
            <w:tcW w:w="2629" w:type="dxa"/>
          </w:tcPr>
          <w:p w14:paraId="29D9BE7D" w14:textId="2B2C763C" w:rsidR="00ED058C" w:rsidRPr="00C55597" w:rsidRDefault="00DD0AEB" w:rsidP="00F85A7A">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8</w:t>
            </w:r>
            <w:r w:rsidR="001E26DE" w:rsidRPr="00C55597">
              <w:rPr>
                <w:rFonts w:ascii="Lucida Sans Unicode" w:eastAsia="Trebuchet MS" w:hAnsi="Lucida Sans Unicode" w:cs="Lucida Sans Unicode"/>
                <w:color w:val="000000"/>
              </w:rPr>
              <w:t xml:space="preserve"> sedes Expo Gobernanza</w:t>
            </w:r>
          </w:p>
        </w:tc>
      </w:tr>
      <w:tr w:rsidR="00C54CD1" w:rsidRPr="00C55597" w14:paraId="468AB592" w14:textId="77777777">
        <w:trPr>
          <w:trHeight w:val="152"/>
        </w:trPr>
        <w:tc>
          <w:tcPr>
            <w:tcW w:w="6339" w:type="dxa"/>
          </w:tcPr>
          <w:p w14:paraId="65CB421F" w14:textId="78BB8417" w:rsidR="00C54CD1" w:rsidRPr="00C55597" w:rsidRDefault="000E1CEF"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 xml:space="preserve">Asesoría </w:t>
            </w:r>
            <w:r w:rsidR="00E02F6E" w:rsidRPr="00C55597">
              <w:rPr>
                <w:rFonts w:ascii="Lucida Sans Unicode" w:eastAsia="Trebuchet MS" w:hAnsi="Lucida Sans Unicode" w:cs="Lucida Sans Unicode"/>
                <w:color w:val="000000"/>
              </w:rPr>
              <w:t xml:space="preserve">Unidad Técnica de Vinculación </w:t>
            </w:r>
          </w:p>
        </w:tc>
        <w:tc>
          <w:tcPr>
            <w:tcW w:w="2629" w:type="dxa"/>
          </w:tcPr>
          <w:p w14:paraId="41B48CCF" w14:textId="4CC76B34" w:rsidR="00C54CD1" w:rsidRPr="00C55597" w:rsidRDefault="00E02F6E" w:rsidP="00F85A7A">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1</w:t>
            </w:r>
          </w:p>
        </w:tc>
      </w:tr>
      <w:tr w:rsidR="009349A2" w:rsidRPr="00C55597" w14:paraId="0DCC5F1C" w14:textId="77777777">
        <w:trPr>
          <w:trHeight w:val="152"/>
        </w:trPr>
        <w:tc>
          <w:tcPr>
            <w:tcW w:w="6339" w:type="dxa"/>
          </w:tcPr>
          <w:p w14:paraId="04D16D86" w14:textId="48BD850B" w:rsidR="009349A2" w:rsidRPr="00C55597" w:rsidRDefault="009349A2"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 xml:space="preserve">Cursos </w:t>
            </w:r>
            <w:r w:rsidR="00B51019" w:rsidRPr="00C55597">
              <w:rPr>
                <w:rFonts w:ascii="Lucida Sans Unicode" w:eastAsia="Trebuchet MS" w:hAnsi="Lucida Sans Unicode" w:cs="Lucida Sans Unicode"/>
                <w:color w:val="000000"/>
              </w:rPr>
              <w:t>sobre Me</w:t>
            </w:r>
            <w:r w:rsidR="00FE3107" w:rsidRPr="00C55597">
              <w:rPr>
                <w:rFonts w:ascii="Lucida Sans Unicode" w:eastAsia="Trebuchet MS" w:hAnsi="Lucida Sans Unicode" w:cs="Lucida Sans Unicode"/>
                <w:color w:val="000000"/>
              </w:rPr>
              <w:t>canismos de PC en municipios</w:t>
            </w:r>
          </w:p>
        </w:tc>
        <w:tc>
          <w:tcPr>
            <w:tcW w:w="2629" w:type="dxa"/>
          </w:tcPr>
          <w:p w14:paraId="71636952" w14:textId="61C7F790" w:rsidR="009349A2" w:rsidRPr="00C55597" w:rsidRDefault="00C91D8D" w:rsidP="00F85A7A">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1</w:t>
            </w:r>
          </w:p>
        </w:tc>
      </w:tr>
      <w:tr w:rsidR="0045733D" w:rsidRPr="00C55597" w14:paraId="485B5C1B" w14:textId="77777777">
        <w:trPr>
          <w:trHeight w:val="152"/>
        </w:trPr>
        <w:tc>
          <w:tcPr>
            <w:tcW w:w="6339" w:type="dxa"/>
          </w:tcPr>
          <w:p w14:paraId="4BB21A32" w14:textId="3EB71D9C" w:rsidR="0045733D" w:rsidRPr="00C55597" w:rsidRDefault="0045733D" w:rsidP="00E857C9">
            <w:pPr>
              <w:jc w:val="both"/>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 xml:space="preserve">Materiales </w:t>
            </w:r>
            <w:r w:rsidR="002477E7" w:rsidRPr="00C55597">
              <w:rPr>
                <w:rFonts w:ascii="Lucida Sans Unicode" w:eastAsia="Trebuchet MS" w:hAnsi="Lucida Sans Unicode" w:cs="Lucida Sans Unicode"/>
                <w:color w:val="000000"/>
              </w:rPr>
              <w:t xml:space="preserve">utilitarios </w:t>
            </w:r>
            <w:r w:rsidRPr="00C55597">
              <w:rPr>
                <w:rFonts w:ascii="Lucida Sans Unicode" w:eastAsia="Trebuchet MS" w:hAnsi="Lucida Sans Unicode" w:cs="Lucida Sans Unicode"/>
                <w:color w:val="000000"/>
              </w:rPr>
              <w:t>entregados</w:t>
            </w:r>
            <w:r w:rsidR="0073651E" w:rsidRPr="00C55597">
              <w:rPr>
                <w:rFonts w:ascii="Lucida Sans Unicode" w:eastAsia="Trebuchet MS" w:hAnsi="Lucida Sans Unicode" w:cs="Lucida Sans Unicode"/>
                <w:color w:val="000000"/>
              </w:rPr>
              <w:t xml:space="preserve"> </w:t>
            </w:r>
            <w:r w:rsidR="000A7C24" w:rsidRPr="00C55597">
              <w:rPr>
                <w:rFonts w:ascii="Lucida Sans Unicode" w:eastAsia="Trebuchet MS" w:hAnsi="Lucida Sans Unicode" w:cs="Lucida Sans Unicode"/>
                <w:color w:val="000000"/>
              </w:rPr>
              <w:t>mecanismos</w:t>
            </w:r>
            <w:r w:rsidRPr="00C55597">
              <w:rPr>
                <w:rFonts w:ascii="Lucida Sans Unicode" w:eastAsia="Trebuchet MS" w:hAnsi="Lucida Sans Unicode" w:cs="Lucida Sans Unicode"/>
                <w:color w:val="000000"/>
              </w:rPr>
              <w:t xml:space="preserve"> </w:t>
            </w:r>
          </w:p>
        </w:tc>
        <w:tc>
          <w:tcPr>
            <w:tcW w:w="2629" w:type="dxa"/>
          </w:tcPr>
          <w:p w14:paraId="1BBEF31C" w14:textId="77777777" w:rsidR="0045733D" w:rsidRPr="00C55597" w:rsidRDefault="00F73617" w:rsidP="00F85A7A">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 xml:space="preserve">700 guías </w:t>
            </w:r>
            <w:r w:rsidR="002A0A09" w:rsidRPr="00C55597">
              <w:rPr>
                <w:rFonts w:ascii="Lucida Sans Unicode" w:eastAsia="Trebuchet MS" w:hAnsi="Lucida Sans Unicode" w:cs="Lucida Sans Unicode"/>
                <w:color w:val="000000"/>
              </w:rPr>
              <w:t>ciudadanas</w:t>
            </w:r>
          </w:p>
          <w:p w14:paraId="665708C9" w14:textId="77777777" w:rsidR="00DF6FCB" w:rsidRPr="00C55597" w:rsidRDefault="00E14A6C" w:rsidP="00F85A7A">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lastRenderedPageBreak/>
              <w:t xml:space="preserve">200 dípticos </w:t>
            </w:r>
            <w:r w:rsidR="00351BA0" w:rsidRPr="00C55597">
              <w:rPr>
                <w:rFonts w:ascii="Lucida Sans Unicode" w:eastAsia="Trebuchet MS" w:hAnsi="Lucida Sans Unicode" w:cs="Lucida Sans Unicode"/>
                <w:color w:val="000000"/>
              </w:rPr>
              <w:t>lengua wirrari</w:t>
            </w:r>
            <w:r w:rsidR="003278DC" w:rsidRPr="00C55597">
              <w:rPr>
                <w:rFonts w:ascii="Lucida Sans Unicode" w:eastAsia="Trebuchet MS" w:hAnsi="Lucida Sans Unicode" w:cs="Lucida Sans Unicode"/>
                <w:color w:val="000000"/>
              </w:rPr>
              <w:t>ka</w:t>
            </w:r>
            <w:r w:rsidR="00577632" w:rsidRPr="00C55597">
              <w:rPr>
                <w:rFonts w:ascii="Lucida Sans Unicode" w:eastAsia="Trebuchet MS" w:hAnsi="Lucida Sans Unicode" w:cs="Lucida Sans Unicode"/>
                <w:color w:val="000000"/>
              </w:rPr>
              <w:t xml:space="preserve"> y español</w:t>
            </w:r>
          </w:p>
          <w:p w14:paraId="32B686CB" w14:textId="3EBCC84E" w:rsidR="00B84857" w:rsidRPr="00C55597" w:rsidRDefault="00FF1787" w:rsidP="00F85A7A">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3</w:t>
            </w:r>
            <w:r w:rsidR="0077338A" w:rsidRPr="00C55597">
              <w:rPr>
                <w:rFonts w:ascii="Lucida Sans Unicode" w:eastAsia="Trebuchet MS" w:hAnsi="Lucida Sans Unicode" w:cs="Lucida Sans Unicode"/>
                <w:color w:val="000000"/>
              </w:rPr>
              <w:t xml:space="preserve">30 carteles </w:t>
            </w:r>
            <w:r w:rsidR="0014169D" w:rsidRPr="00C55597">
              <w:rPr>
                <w:rFonts w:ascii="Lucida Sans Unicode" w:eastAsia="Trebuchet MS" w:hAnsi="Lucida Sans Unicode" w:cs="Lucida Sans Unicode"/>
                <w:color w:val="000000"/>
              </w:rPr>
              <w:t>lengua wirrarika y español</w:t>
            </w:r>
          </w:p>
          <w:p w14:paraId="4982DB16" w14:textId="77777777" w:rsidR="00B52A74" w:rsidRPr="00C55597" w:rsidRDefault="00595C06" w:rsidP="00F85A7A">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 xml:space="preserve">Servicio de perifoneo, </w:t>
            </w:r>
            <w:r w:rsidR="00147B03" w:rsidRPr="00C55597">
              <w:rPr>
                <w:rFonts w:ascii="Lucida Sans Unicode" w:eastAsia="Trebuchet MS" w:hAnsi="Lucida Sans Unicode" w:cs="Lucida Sans Unicode"/>
                <w:color w:val="000000"/>
              </w:rPr>
              <w:t xml:space="preserve">consulta </w:t>
            </w:r>
            <w:r w:rsidR="001E27D8" w:rsidRPr="00C55597">
              <w:rPr>
                <w:rFonts w:ascii="Lucida Sans Unicode" w:eastAsia="Trebuchet MS" w:hAnsi="Lucida Sans Unicode" w:cs="Lucida Sans Unicode"/>
                <w:color w:val="000000"/>
              </w:rPr>
              <w:t>indígena</w:t>
            </w:r>
            <w:r w:rsidR="00147B03" w:rsidRPr="00C55597">
              <w:rPr>
                <w:rFonts w:ascii="Lucida Sans Unicode" w:eastAsia="Trebuchet MS" w:hAnsi="Lucida Sans Unicode" w:cs="Lucida Sans Unicode"/>
                <w:color w:val="000000"/>
              </w:rPr>
              <w:t xml:space="preserve"> </w:t>
            </w:r>
            <w:r w:rsidR="001E27D8" w:rsidRPr="00C55597">
              <w:rPr>
                <w:rFonts w:ascii="Lucida Sans Unicode" w:eastAsia="Trebuchet MS" w:hAnsi="Lucida Sans Unicode" w:cs="Lucida Sans Unicode"/>
                <w:color w:val="000000"/>
              </w:rPr>
              <w:t>y discapacidad</w:t>
            </w:r>
          </w:p>
          <w:p w14:paraId="655136BF" w14:textId="77777777" w:rsidR="00FB7B13" w:rsidRPr="00C55597" w:rsidRDefault="000D2FCD" w:rsidP="00F85A7A">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 xml:space="preserve">Servicio de </w:t>
            </w:r>
            <w:r w:rsidR="004532FE" w:rsidRPr="00C55597">
              <w:rPr>
                <w:rFonts w:ascii="Lucida Sans Unicode" w:eastAsia="Trebuchet MS" w:hAnsi="Lucida Sans Unicode" w:cs="Lucida Sans Unicode"/>
                <w:color w:val="000000"/>
              </w:rPr>
              <w:t>generación de contenidos y videos</w:t>
            </w:r>
          </w:p>
          <w:p w14:paraId="0AA3C8CF" w14:textId="7A25982A" w:rsidR="0023441B" w:rsidRPr="00C55597" w:rsidRDefault="0023441B" w:rsidP="00F85A7A">
            <w:pPr>
              <w:jc w:val="center"/>
              <w:rPr>
                <w:rFonts w:ascii="Lucida Sans Unicode" w:eastAsia="Trebuchet MS" w:hAnsi="Lucida Sans Unicode" w:cs="Lucida Sans Unicode"/>
                <w:color w:val="000000"/>
              </w:rPr>
            </w:pPr>
            <w:r w:rsidRPr="00C55597">
              <w:rPr>
                <w:rFonts w:ascii="Lucida Sans Unicode" w:eastAsia="Trebuchet MS" w:hAnsi="Lucida Sans Unicode" w:cs="Lucida Sans Unicode"/>
                <w:color w:val="000000"/>
              </w:rPr>
              <w:t xml:space="preserve">1000 manuales </w:t>
            </w:r>
            <w:r w:rsidR="00900033" w:rsidRPr="00C55597">
              <w:rPr>
                <w:rFonts w:ascii="Lucida Sans Unicode" w:eastAsia="Trebuchet MS" w:hAnsi="Lucida Sans Unicode" w:cs="Lucida Sans Unicode"/>
                <w:color w:val="000000"/>
              </w:rPr>
              <w:t>para consulta in</w:t>
            </w:r>
            <w:r w:rsidR="00B64082" w:rsidRPr="00C55597">
              <w:rPr>
                <w:rFonts w:ascii="Lucida Sans Unicode" w:eastAsia="Trebuchet MS" w:hAnsi="Lucida Sans Unicode" w:cs="Lucida Sans Unicode"/>
                <w:color w:val="000000"/>
              </w:rPr>
              <w:t>dígena y discapacidad</w:t>
            </w:r>
          </w:p>
        </w:tc>
      </w:tr>
    </w:tbl>
    <w:p w14:paraId="7CA0AA0E" w14:textId="77777777" w:rsidR="00893342" w:rsidRPr="00C55597" w:rsidRDefault="00893342" w:rsidP="00E857C9">
      <w:pPr>
        <w:jc w:val="both"/>
        <w:rPr>
          <w:rFonts w:ascii="Lucida Sans Unicode" w:hAnsi="Lucida Sans Unicode" w:cs="Lucida Sans Unicode"/>
        </w:rPr>
      </w:pPr>
    </w:p>
    <w:p w14:paraId="0C69AF12" w14:textId="77777777" w:rsidR="009911F6" w:rsidRPr="00C55597" w:rsidRDefault="009911F6" w:rsidP="00E857C9">
      <w:pPr>
        <w:pStyle w:val="Ttulo2"/>
        <w:jc w:val="both"/>
        <w:rPr>
          <w:rFonts w:ascii="Lucida Sans Unicode" w:eastAsia="Trebuchet MS" w:hAnsi="Lucida Sans Unicode" w:cs="Lucida Sans Unicode"/>
          <w:color w:val="00788E"/>
          <w:sz w:val="22"/>
          <w:szCs w:val="22"/>
          <w:lang w:eastAsia="es-MX"/>
        </w:rPr>
      </w:pPr>
      <w:r w:rsidRPr="00C55597">
        <w:rPr>
          <w:rFonts w:ascii="Lucida Sans Unicode" w:eastAsia="Trebuchet MS" w:hAnsi="Lucida Sans Unicode" w:cs="Lucida Sans Unicode"/>
          <w:color w:val="00788E"/>
          <w:sz w:val="22"/>
          <w:szCs w:val="22"/>
          <w:lang w:eastAsia="es-MX"/>
        </w:rPr>
        <w:t>Proyectos.</w:t>
      </w:r>
    </w:p>
    <w:p w14:paraId="2D8CFEEF" w14:textId="77777777" w:rsidR="00F85A7A" w:rsidRPr="00C55597" w:rsidRDefault="00F85A7A" w:rsidP="00F85A7A">
      <w:pPr>
        <w:rPr>
          <w:rFonts w:ascii="Lucida Sans Unicode" w:hAnsi="Lucida Sans Unicode" w:cs="Lucida Sans Unicode"/>
          <w:lang w:eastAsia="es-MX"/>
        </w:rPr>
      </w:pPr>
    </w:p>
    <w:tbl>
      <w:tblPr>
        <w:tblW w:w="8968"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Layout w:type="fixed"/>
        <w:tblLook w:val="04A0" w:firstRow="1" w:lastRow="0" w:firstColumn="1" w:lastColumn="0" w:noHBand="0" w:noVBand="1"/>
      </w:tblPr>
      <w:tblGrid>
        <w:gridCol w:w="6339"/>
        <w:gridCol w:w="2629"/>
      </w:tblGrid>
      <w:tr w:rsidR="00F85A7A" w:rsidRPr="00C55597" w14:paraId="4B42E5F0" w14:textId="77777777" w:rsidTr="006C52F3">
        <w:trPr>
          <w:trHeight w:val="152"/>
        </w:trPr>
        <w:tc>
          <w:tcPr>
            <w:tcW w:w="6339" w:type="dxa"/>
            <w:shd w:val="clear" w:color="auto" w:fill="00788E"/>
          </w:tcPr>
          <w:p w14:paraId="3353AC5C" w14:textId="77777777" w:rsidR="00F85A7A" w:rsidRPr="00C55597" w:rsidRDefault="00F85A7A" w:rsidP="006C52F3">
            <w:pPr>
              <w:jc w:val="center"/>
              <w:rPr>
                <w:rFonts w:ascii="Lucida Sans Unicode" w:hAnsi="Lucida Sans Unicode" w:cs="Lucida Sans Unicode"/>
                <w:b/>
                <w:bCs/>
                <w:color w:val="FFFFFF" w:themeColor="background1"/>
              </w:rPr>
            </w:pPr>
            <w:r w:rsidRPr="00C55597">
              <w:rPr>
                <w:rFonts w:ascii="Lucida Sans Unicode" w:hAnsi="Lucida Sans Unicode" w:cs="Lucida Sans Unicode"/>
                <w:b/>
                <w:bCs/>
                <w:color w:val="FFFFFF" w:themeColor="background1"/>
              </w:rPr>
              <w:t>PROYECTO</w:t>
            </w:r>
          </w:p>
        </w:tc>
        <w:tc>
          <w:tcPr>
            <w:tcW w:w="2629" w:type="dxa"/>
            <w:shd w:val="clear" w:color="auto" w:fill="00788E"/>
          </w:tcPr>
          <w:p w14:paraId="2C0808B6" w14:textId="77777777" w:rsidR="00F85A7A" w:rsidRPr="00C55597" w:rsidRDefault="00F85A7A" w:rsidP="006C52F3">
            <w:pPr>
              <w:jc w:val="center"/>
              <w:rPr>
                <w:rFonts w:ascii="Lucida Sans Unicode" w:hAnsi="Lucida Sans Unicode" w:cs="Lucida Sans Unicode"/>
                <w:b/>
                <w:bCs/>
                <w:color w:val="FFFFFF" w:themeColor="background1"/>
              </w:rPr>
            </w:pPr>
            <w:r w:rsidRPr="00C55597">
              <w:rPr>
                <w:rFonts w:ascii="Lucida Sans Unicode" w:hAnsi="Lucida Sans Unicode" w:cs="Lucida Sans Unicode"/>
                <w:b/>
                <w:bCs/>
                <w:color w:val="FFFFFF" w:themeColor="background1"/>
              </w:rPr>
              <w:t>RESULTADO</w:t>
            </w:r>
          </w:p>
        </w:tc>
      </w:tr>
      <w:tr w:rsidR="00F85A7A" w:rsidRPr="00C55597" w14:paraId="5E4C8F54" w14:textId="77777777" w:rsidTr="001A0D73">
        <w:trPr>
          <w:trHeight w:val="152"/>
        </w:trPr>
        <w:tc>
          <w:tcPr>
            <w:tcW w:w="6339" w:type="dxa"/>
            <w:shd w:val="clear" w:color="auto" w:fill="4DBBB8"/>
          </w:tcPr>
          <w:p w14:paraId="607C0E63" w14:textId="77777777" w:rsidR="00F85A7A" w:rsidRPr="00C55597" w:rsidRDefault="00F85A7A" w:rsidP="006C52F3">
            <w:pPr>
              <w:jc w:val="center"/>
              <w:rPr>
                <w:rFonts w:ascii="Lucida Sans Unicode" w:hAnsi="Lucida Sans Unicode" w:cs="Lucida Sans Unicode"/>
              </w:rPr>
            </w:pPr>
            <w:r w:rsidRPr="00C55597">
              <w:rPr>
                <w:rFonts w:ascii="Lucida Sans Unicode" w:eastAsia="Trebuchet MS" w:hAnsi="Lucida Sans Unicode" w:cs="Lucida Sans Unicode"/>
                <w:lang w:eastAsia="es-MX"/>
              </w:rPr>
              <w:t>Primero el Voto. Preparando mi primera vez.</w:t>
            </w:r>
          </w:p>
        </w:tc>
        <w:tc>
          <w:tcPr>
            <w:tcW w:w="2629" w:type="dxa"/>
            <w:shd w:val="clear" w:color="auto" w:fill="4DBBB8"/>
          </w:tcPr>
          <w:p w14:paraId="1240E2E1"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76 talleres</w:t>
            </w:r>
          </w:p>
        </w:tc>
      </w:tr>
      <w:tr w:rsidR="00F85A7A" w:rsidRPr="00C55597" w14:paraId="1352190D" w14:textId="77777777" w:rsidTr="006C52F3">
        <w:trPr>
          <w:trHeight w:val="152"/>
        </w:trPr>
        <w:tc>
          <w:tcPr>
            <w:tcW w:w="6339" w:type="dxa"/>
          </w:tcPr>
          <w:p w14:paraId="3A236F32"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La democracia en las calles, Jornadas Cívicas. (Difusión Urna Electrónica)</w:t>
            </w:r>
          </w:p>
        </w:tc>
        <w:tc>
          <w:tcPr>
            <w:tcW w:w="2629" w:type="dxa"/>
          </w:tcPr>
          <w:p w14:paraId="7C6D974B"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5 brigadas</w:t>
            </w:r>
          </w:p>
        </w:tc>
      </w:tr>
      <w:tr w:rsidR="00F85A7A" w:rsidRPr="00C55597" w14:paraId="6D53795B" w14:textId="77777777" w:rsidTr="001A0D73">
        <w:trPr>
          <w:trHeight w:val="152"/>
        </w:trPr>
        <w:tc>
          <w:tcPr>
            <w:tcW w:w="6339" w:type="dxa"/>
            <w:shd w:val="clear" w:color="auto" w:fill="4DBBB8"/>
          </w:tcPr>
          <w:p w14:paraId="4F97C47D"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Podcast Poder Ciudadano</w:t>
            </w:r>
          </w:p>
        </w:tc>
        <w:tc>
          <w:tcPr>
            <w:tcW w:w="2629" w:type="dxa"/>
            <w:shd w:val="clear" w:color="auto" w:fill="4DBBB8"/>
          </w:tcPr>
          <w:p w14:paraId="0C59D52B"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7 podcast</w:t>
            </w:r>
          </w:p>
        </w:tc>
      </w:tr>
      <w:tr w:rsidR="00F85A7A" w:rsidRPr="00C55597" w14:paraId="3B801F9E" w14:textId="77777777" w:rsidTr="006C52F3">
        <w:trPr>
          <w:trHeight w:val="152"/>
        </w:trPr>
        <w:tc>
          <w:tcPr>
            <w:tcW w:w="6339" w:type="dxa"/>
          </w:tcPr>
          <w:p w14:paraId="366394BD"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Concurso de debate juvenil</w:t>
            </w:r>
          </w:p>
        </w:tc>
        <w:tc>
          <w:tcPr>
            <w:tcW w:w="2629" w:type="dxa"/>
          </w:tcPr>
          <w:p w14:paraId="254DFA18"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4 días de jornadas en el Centro Universitario de Ciencias Económico Administrativas (CUCEA)</w:t>
            </w:r>
          </w:p>
        </w:tc>
      </w:tr>
      <w:tr w:rsidR="00F85A7A" w:rsidRPr="00C55597" w14:paraId="1124D66F" w14:textId="77777777" w:rsidTr="001A0D73">
        <w:trPr>
          <w:trHeight w:val="152"/>
        </w:trPr>
        <w:tc>
          <w:tcPr>
            <w:tcW w:w="6339" w:type="dxa"/>
            <w:shd w:val="clear" w:color="auto" w:fill="4DBBB8"/>
          </w:tcPr>
          <w:p w14:paraId="3D49D361"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lastRenderedPageBreak/>
              <w:t>Congreso Estatal de Debate Inter prepas 2023</w:t>
            </w:r>
          </w:p>
        </w:tc>
        <w:tc>
          <w:tcPr>
            <w:tcW w:w="2629" w:type="dxa"/>
            <w:shd w:val="clear" w:color="auto" w:fill="4DBBB8"/>
          </w:tcPr>
          <w:p w14:paraId="543F080E"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16 preparatorias participantes</w:t>
            </w:r>
          </w:p>
        </w:tc>
      </w:tr>
      <w:tr w:rsidR="00F85A7A" w:rsidRPr="00C55597" w14:paraId="3E62DE10" w14:textId="77777777" w:rsidTr="006C52F3">
        <w:trPr>
          <w:trHeight w:val="152"/>
        </w:trPr>
        <w:tc>
          <w:tcPr>
            <w:tcW w:w="6339" w:type="dxa"/>
          </w:tcPr>
          <w:p w14:paraId="4D430F87"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Diálogos Utópicos por la democracia</w:t>
            </w:r>
          </w:p>
        </w:tc>
        <w:tc>
          <w:tcPr>
            <w:tcW w:w="2629" w:type="dxa"/>
          </w:tcPr>
          <w:p w14:paraId="20B79885"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Charla denominada “Rumbo al proceso 2024”, en las instalaciones del Centro Universitario de Ciencias Económico Administrativas (CUCEA)</w:t>
            </w:r>
          </w:p>
        </w:tc>
      </w:tr>
      <w:tr w:rsidR="00F85A7A" w:rsidRPr="00C55597" w14:paraId="0A90F047" w14:textId="77777777" w:rsidTr="001A0D73">
        <w:trPr>
          <w:trHeight w:val="152"/>
        </w:trPr>
        <w:tc>
          <w:tcPr>
            <w:tcW w:w="6339" w:type="dxa"/>
            <w:shd w:val="clear" w:color="auto" w:fill="4DBBB8"/>
          </w:tcPr>
          <w:p w14:paraId="71EDEB0B"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Talleres para Futuros Electores</w:t>
            </w:r>
          </w:p>
        </w:tc>
        <w:tc>
          <w:tcPr>
            <w:tcW w:w="2629" w:type="dxa"/>
            <w:shd w:val="clear" w:color="auto" w:fill="4DBBB8"/>
          </w:tcPr>
          <w:p w14:paraId="4F5F0007"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4 talleres</w:t>
            </w:r>
          </w:p>
        </w:tc>
      </w:tr>
      <w:tr w:rsidR="00F85A7A" w:rsidRPr="00C55597" w14:paraId="6D1DA65A" w14:textId="77777777" w:rsidTr="006C52F3">
        <w:trPr>
          <w:trHeight w:val="152"/>
        </w:trPr>
        <w:tc>
          <w:tcPr>
            <w:tcW w:w="6339" w:type="dxa"/>
            <w:shd w:val="clear" w:color="auto" w:fill="FFFFFF" w:themeFill="background1"/>
          </w:tcPr>
          <w:p w14:paraId="755E7E33"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Conferencia de verano del IEPC</w:t>
            </w:r>
          </w:p>
        </w:tc>
        <w:tc>
          <w:tcPr>
            <w:tcW w:w="2629" w:type="dxa"/>
            <w:shd w:val="clear" w:color="auto" w:fill="FFFFFF" w:themeFill="background1"/>
          </w:tcPr>
          <w:p w14:paraId="451C6363"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117 participantes</w:t>
            </w:r>
          </w:p>
        </w:tc>
      </w:tr>
      <w:tr w:rsidR="00F85A7A" w:rsidRPr="00C55597" w14:paraId="32128C68" w14:textId="77777777" w:rsidTr="001A0D73">
        <w:trPr>
          <w:trHeight w:val="152"/>
        </w:trPr>
        <w:tc>
          <w:tcPr>
            <w:tcW w:w="6339" w:type="dxa"/>
            <w:shd w:val="clear" w:color="auto" w:fill="4DBBB8"/>
          </w:tcPr>
          <w:p w14:paraId="2583BF49"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Brigadas de Promoción de la participación ciudadana (activaciones con stand, juegos de gran escala, urna electrónica y reparto de artículos utilitarios)</w:t>
            </w:r>
          </w:p>
        </w:tc>
        <w:tc>
          <w:tcPr>
            <w:tcW w:w="2629" w:type="dxa"/>
            <w:shd w:val="clear" w:color="auto" w:fill="4DBBB8"/>
          </w:tcPr>
          <w:p w14:paraId="4A4E1F46"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5 brigadas</w:t>
            </w:r>
          </w:p>
        </w:tc>
      </w:tr>
      <w:tr w:rsidR="00F85A7A" w:rsidRPr="00C55597" w14:paraId="59C9316F" w14:textId="77777777" w:rsidTr="006C52F3">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0CA152AB"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Festival Literario en los Ángeles (</w:t>
            </w:r>
            <w:proofErr w:type="spellStart"/>
            <w:r w:rsidRPr="00C55597">
              <w:rPr>
                <w:rFonts w:ascii="Lucida Sans Unicode" w:hAnsi="Lucida Sans Unicode" w:cs="Lucida Sans Unicode"/>
              </w:rPr>
              <w:t>LéaLA</w:t>
            </w:r>
            <w:proofErr w:type="spellEnd"/>
            <w:r w:rsidRPr="00C55597">
              <w:rPr>
                <w:rFonts w:ascii="Lucida Sans Unicode" w:hAnsi="Lucida Sans Unicode" w:cs="Lucida Sans Unicode"/>
              </w:rPr>
              <w:t>):</w:t>
            </w:r>
          </w:p>
        </w:tc>
        <w:tc>
          <w:tcPr>
            <w:tcW w:w="262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23ED1847"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7 eventos</w:t>
            </w:r>
          </w:p>
        </w:tc>
      </w:tr>
      <w:tr w:rsidR="00F85A7A" w:rsidRPr="00C55597" w14:paraId="5CD64C68" w14:textId="77777777" w:rsidTr="001A0D73">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4DBBB8"/>
          </w:tcPr>
          <w:p w14:paraId="167A60C5"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 xml:space="preserve">Exposición de Posters </w:t>
            </w:r>
            <w:proofErr w:type="spellStart"/>
            <w:r w:rsidRPr="00C55597">
              <w:rPr>
                <w:rFonts w:ascii="Lucida Sans Unicode" w:hAnsi="Lucida Sans Unicode" w:cs="Lucida Sans Unicode"/>
              </w:rPr>
              <w:t>For</w:t>
            </w:r>
            <w:proofErr w:type="spellEnd"/>
            <w:r w:rsidRPr="00C55597">
              <w:rPr>
                <w:rFonts w:ascii="Lucida Sans Unicode" w:hAnsi="Lucida Sans Unicode" w:cs="Lucida Sans Unicode"/>
              </w:rPr>
              <w:t xml:space="preserve"> </w:t>
            </w:r>
            <w:proofErr w:type="spellStart"/>
            <w:r w:rsidRPr="00C55597">
              <w:rPr>
                <w:rFonts w:ascii="Lucida Sans Unicode" w:hAnsi="Lucida Sans Unicode" w:cs="Lucida Sans Unicode"/>
              </w:rPr>
              <w:t>Tomorrow</w:t>
            </w:r>
            <w:proofErr w:type="spellEnd"/>
            <w:r w:rsidRPr="00C55597">
              <w:rPr>
                <w:rFonts w:ascii="Lucida Sans Unicode" w:hAnsi="Lucida Sans Unicode" w:cs="Lucida Sans Unicode"/>
              </w:rPr>
              <w:t>:</w:t>
            </w:r>
          </w:p>
        </w:tc>
        <w:tc>
          <w:tcPr>
            <w:tcW w:w="2629" w:type="dxa"/>
            <w:tcBorders>
              <w:top w:val="single" w:sz="4" w:space="0" w:color="B2A1C7"/>
              <w:left w:val="single" w:sz="4" w:space="0" w:color="B2A1C7"/>
              <w:bottom w:val="single" w:sz="4" w:space="0" w:color="B2A1C7"/>
              <w:right w:val="single" w:sz="4" w:space="0" w:color="B2A1C7"/>
            </w:tcBorders>
            <w:shd w:val="clear" w:color="auto" w:fill="4DBBB8"/>
          </w:tcPr>
          <w:p w14:paraId="6FDF1930"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24 participantes en el acto inaugural</w:t>
            </w:r>
          </w:p>
        </w:tc>
      </w:tr>
      <w:tr w:rsidR="00F85A7A" w:rsidRPr="00C55597" w14:paraId="74ACDC6A" w14:textId="77777777" w:rsidTr="006C52F3">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243E294B"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Kermés de la Democracia</w:t>
            </w:r>
          </w:p>
        </w:tc>
        <w:tc>
          <w:tcPr>
            <w:tcW w:w="262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7FC2F138"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133 participantes</w:t>
            </w:r>
          </w:p>
        </w:tc>
      </w:tr>
      <w:tr w:rsidR="00F85A7A" w:rsidRPr="00C55597" w14:paraId="2CE043EB" w14:textId="77777777" w:rsidTr="001A0D73">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4DBBB8"/>
          </w:tcPr>
          <w:p w14:paraId="2690BE14" w14:textId="77777777" w:rsidR="00F85A7A" w:rsidRPr="002C10FE" w:rsidRDefault="00F85A7A" w:rsidP="006C52F3">
            <w:pPr>
              <w:jc w:val="center"/>
              <w:rPr>
                <w:rFonts w:ascii="Lucida Sans Unicode" w:hAnsi="Lucida Sans Unicode" w:cs="Lucida Sans Unicode"/>
                <w:highlight w:val="yellow"/>
              </w:rPr>
            </w:pPr>
            <w:r w:rsidRPr="002C10FE">
              <w:rPr>
                <w:rFonts w:ascii="Lucida Sans Unicode" w:hAnsi="Lucida Sans Unicode" w:cs="Lucida Sans Unicode"/>
                <w:highlight w:val="yellow"/>
              </w:rPr>
              <w:t>Cursos del Centro de Estudios e Investigación Electoral Irene Robledo</w:t>
            </w:r>
          </w:p>
        </w:tc>
        <w:tc>
          <w:tcPr>
            <w:tcW w:w="2629" w:type="dxa"/>
            <w:tcBorders>
              <w:top w:val="single" w:sz="4" w:space="0" w:color="B2A1C7"/>
              <w:left w:val="single" w:sz="4" w:space="0" w:color="B2A1C7"/>
              <w:bottom w:val="single" w:sz="4" w:space="0" w:color="B2A1C7"/>
              <w:right w:val="single" w:sz="4" w:space="0" w:color="B2A1C7"/>
            </w:tcBorders>
            <w:shd w:val="clear" w:color="auto" w:fill="4DBBB8"/>
          </w:tcPr>
          <w:p w14:paraId="19D8CA94" w14:textId="77777777" w:rsidR="00F85A7A" w:rsidRPr="002C10FE" w:rsidRDefault="00F85A7A" w:rsidP="006C52F3">
            <w:pPr>
              <w:jc w:val="center"/>
              <w:rPr>
                <w:rFonts w:ascii="Lucida Sans Unicode" w:hAnsi="Lucida Sans Unicode" w:cs="Lucida Sans Unicode"/>
                <w:highlight w:val="yellow"/>
              </w:rPr>
            </w:pPr>
            <w:r w:rsidRPr="002C10FE">
              <w:rPr>
                <w:rFonts w:ascii="Lucida Sans Unicode" w:hAnsi="Lucida Sans Unicode" w:cs="Lucida Sans Unicode"/>
                <w:highlight w:val="yellow"/>
              </w:rPr>
              <w:t>3 cursos</w:t>
            </w:r>
          </w:p>
        </w:tc>
      </w:tr>
      <w:tr w:rsidR="00F85A7A" w:rsidRPr="00C55597" w14:paraId="5CDFCDA2" w14:textId="77777777" w:rsidTr="006C52F3">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329A5208"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Foro de participación Ciudadana coorganizado con el ayuntamiento de Zapopan.</w:t>
            </w:r>
          </w:p>
        </w:tc>
        <w:tc>
          <w:tcPr>
            <w:tcW w:w="262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6549D791"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30 participantes</w:t>
            </w:r>
          </w:p>
        </w:tc>
      </w:tr>
      <w:tr w:rsidR="00F85A7A" w:rsidRPr="00C55597" w14:paraId="6F4CBAB0" w14:textId="77777777" w:rsidTr="001A0D73">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4DBBB8"/>
          </w:tcPr>
          <w:p w14:paraId="10E0B8A4"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Seguimiento al diseño e implementación del Programa Institucional Anticorrupción</w:t>
            </w:r>
          </w:p>
        </w:tc>
        <w:tc>
          <w:tcPr>
            <w:tcW w:w="2629" w:type="dxa"/>
            <w:tcBorders>
              <w:top w:val="single" w:sz="4" w:space="0" w:color="B2A1C7"/>
              <w:left w:val="single" w:sz="4" w:space="0" w:color="B2A1C7"/>
              <w:bottom w:val="single" w:sz="4" w:space="0" w:color="B2A1C7"/>
              <w:right w:val="single" w:sz="4" w:space="0" w:color="B2A1C7"/>
            </w:tcBorders>
            <w:shd w:val="clear" w:color="auto" w:fill="4DBBB8"/>
          </w:tcPr>
          <w:p w14:paraId="18181790"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4 sedes</w:t>
            </w:r>
          </w:p>
        </w:tc>
      </w:tr>
      <w:tr w:rsidR="00F85A7A" w:rsidRPr="00C55597" w14:paraId="22730A2D" w14:textId="77777777" w:rsidTr="00C55597">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6DA2E7CC"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Conversatorio: mecanismos de participación ciudadana de lo global a lo local</w:t>
            </w:r>
          </w:p>
        </w:tc>
        <w:tc>
          <w:tcPr>
            <w:tcW w:w="262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1DA372AD"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142 participantes</w:t>
            </w:r>
          </w:p>
        </w:tc>
      </w:tr>
      <w:tr w:rsidR="00F85A7A" w:rsidRPr="00C55597" w14:paraId="424DA6D1" w14:textId="77777777" w:rsidTr="001A0D73">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4DBBB8"/>
          </w:tcPr>
          <w:p w14:paraId="325A2416"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lastRenderedPageBreak/>
              <w:t>Conferencia 200 años de historia: Cimientos de la Democracia en Jalisco</w:t>
            </w:r>
          </w:p>
        </w:tc>
        <w:tc>
          <w:tcPr>
            <w:tcW w:w="2629" w:type="dxa"/>
            <w:tcBorders>
              <w:top w:val="single" w:sz="4" w:space="0" w:color="B2A1C7"/>
              <w:left w:val="single" w:sz="4" w:space="0" w:color="B2A1C7"/>
              <w:bottom w:val="single" w:sz="4" w:space="0" w:color="B2A1C7"/>
              <w:right w:val="single" w:sz="4" w:space="0" w:color="B2A1C7"/>
            </w:tcBorders>
            <w:shd w:val="clear" w:color="auto" w:fill="4DBBB8"/>
          </w:tcPr>
          <w:p w14:paraId="47271B43"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130 participantes</w:t>
            </w:r>
          </w:p>
        </w:tc>
      </w:tr>
      <w:tr w:rsidR="00F85A7A" w:rsidRPr="00C55597" w14:paraId="0C67FA0C" w14:textId="77777777" w:rsidTr="00C55597">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380572B9"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Acompañamiento Cabildo Juvenil Diverso</w:t>
            </w:r>
          </w:p>
        </w:tc>
        <w:tc>
          <w:tcPr>
            <w:tcW w:w="262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440EF208"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150 participantes</w:t>
            </w:r>
          </w:p>
        </w:tc>
      </w:tr>
      <w:tr w:rsidR="00F85A7A" w:rsidRPr="00C55597" w14:paraId="31850E41" w14:textId="77777777" w:rsidTr="001A0D73">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4DBBB8"/>
          </w:tcPr>
          <w:p w14:paraId="0BF0495F"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Proceso Electoral Estudiantil, Colegio Victoria</w:t>
            </w:r>
          </w:p>
        </w:tc>
        <w:tc>
          <w:tcPr>
            <w:tcW w:w="2629" w:type="dxa"/>
            <w:tcBorders>
              <w:top w:val="single" w:sz="4" w:space="0" w:color="B2A1C7"/>
              <w:left w:val="single" w:sz="4" w:space="0" w:color="B2A1C7"/>
              <w:bottom w:val="single" w:sz="4" w:space="0" w:color="B2A1C7"/>
              <w:right w:val="single" w:sz="4" w:space="0" w:color="B2A1C7"/>
            </w:tcBorders>
            <w:shd w:val="clear" w:color="auto" w:fill="4DBBB8"/>
          </w:tcPr>
          <w:p w14:paraId="1C3B7F08"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200 participantes</w:t>
            </w:r>
          </w:p>
        </w:tc>
      </w:tr>
      <w:tr w:rsidR="00F85A7A" w:rsidRPr="00C55597" w14:paraId="674157B1" w14:textId="77777777" w:rsidTr="00C55597">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58809DDE"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Banco de buenas prácticas en participación ciudadana, educación cívica y promoción del voto.</w:t>
            </w:r>
          </w:p>
        </w:tc>
        <w:tc>
          <w:tcPr>
            <w:tcW w:w="262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593527B6"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19 entidades federativas</w:t>
            </w:r>
          </w:p>
        </w:tc>
      </w:tr>
      <w:tr w:rsidR="00F85A7A" w:rsidRPr="00C55597" w14:paraId="519F5CDB" w14:textId="77777777" w:rsidTr="001A0D73">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4DBBB8"/>
          </w:tcPr>
          <w:p w14:paraId="50CE14B1"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Estudio de opinión sobre participación ciudadana electoral en el estado de Jalisco 2023 y Resultados grupos focales</w:t>
            </w:r>
          </w:p>
        </w:tc>
        <w:tc>
          <w:tcPr>
            <w:tcW w:w="2629" w:type="dxa"/>
            <w:tcBorders>
              <w:top w:val="single" w:sz="4" w:space="0" w:color="B2A1C7"/>
              <w:left w:val="single" w:sz="4" w:space="0" w:color="B2A1C7"/>
              <w:bottom w:val="single" w:sz="4" w:space="0" w:color="B2A1C7"/>
              <w:right w:val="single" w:sz="4" w:space="0" w:color="B2A1C7"/>
            </w:tcBorders>
            <w:shd w:val="clear" w:color="auto" w:fill="4DBBB8"/>
          </w:tcPr>
          <w:p w14:paraId="0CFC99A7"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 xml:space="preserve">1,000 encuestas en área metropolitana </w:t>
            </w:r>
          </w:p>
        </w:tc>
      </w:tr>
      <w:tr w:rsidR="00F85A7A" w:rsidRPr="00C55597" w14:paraId="0855C36F" w14:textId="77777777" w:rsidTr="00C55597">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69BA1872" w14:textId="77777777" w:rsidR="00F85A7A" w:rsidRPr="00C55597" w:rsidRDefault="00F85A7A" w:rsidP="006C52F3">
            <w:pPr>
              <w:jc w:val="center"/>
              <w:rPr>
                <w:rFonts w:ascii="Lucida Sans Unicode" w:hAnsi="Lucida Sans Unicode" w:cs="Lucida Sans Unicode"/>
              </w:rPr>
            </w:pPr>
          </w:p>
          <w:p w14:paraId="2348B3EB"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Seguimiento a proyecto de estrategia de promoción y difusión del voto 2024</w:t>
            </w:r>
          </w:p>
        </w:tc>
        <w:tc>
          <w:tcPr>
            <w:tcW w:w="262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372B046E"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 xml:space="preserve">15 proyectos </w:t>
            </w:r>
          </w:p>
        </w:tc>
      </w:tr>
      <w:tr w:rsidR="00F85A7A" w:rsidRPr="00C55597" w14:paraId="5D22B35E" w14:textId="77777777" w:rsidTr="001A0D73">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4DBBB8"/>
          </w:tcPr>
          <w:p w14:paraId="5D373A23"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Curso de Actualización Electoral para PRI, PAN, y PRD</w:t>
            </w:r>
          </w:p>
        </w:tc>
        <w:tc>
          <w:tcPr>
            <w:tcW w:w="2629" w:type="dxa"/>
            <w:tcBorders>
              <w:top w:val="single" w:sz="4" w:space="0" w:color="B2A1C7"/>
              <w:left w:val="single" w:sz="4" w:space="0" w:color="B2A1C7"/>
              <w:bottom w:val="single" w:sz="4" w:space="0" w:color="B2A1C7"/>
              <w:right w:val="single" w:sz="4" w:space="0" w:color="B2A1C7"/>
            </w:tcBorders>
            <w:shd w:val="clear" w:color="auto" w:fill="4DBBB8"/>
          </w:tcPr>
          <w:p w14:paraId="2ABE2F20"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40 participantes</w:t>
            </w:r>
          </w:p>
        </w:tc>
      </w:tr>
      <w:tr w:rsidR="00F85A7A" w:rsidRPr="00C55597" w14:paraId="05C78024" w14:textId="77777777" w:rsidTr="00C55597">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174807B3"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Desarrollo y Conclusión de la Primera Generación del Diplomado en Derecho Electoral</w:t>
            </w:r>
          </w:p>
        </w:tc>
        <w:tc>
          <w:tcPr>
            <w:tcW w:w="262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415C1CBE"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28 graduados</w:t>
            </w:r>
          </w:p>
        </w:tc>
      </w:tr>
      <w:tr w:rsidR="00F85A7A" w:rsidRPr="00C55597" w14:paraId="7267B15C" w14:textId="77777777" w:rsidTr="001A0D73">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4DBBB8"/>
          </w:tcPr>
          <w:p w14:paraId="518B93C2" w14:textId="77777777" w:rsidR="00F85A7A" w:rsidRPr="002C10FE" w:rsidRDefault="00F85A7A" w:rsidP="006C52F3">
            <w:pPr>
              <w:jc w:val="center"/>
              <w:rPr>
                <w:rFonts w:ascii="Lucida Sans Unicode" w:hAnsi="Lucida Sans Unicode" w:cs="Lucida Sans Unicode"/>
                <w:highlight w:val="yellow"/>
              </w:rPr>
            </w:pPr>
            <w:r w:rsidRPr="002C10FE">
              <w:rPr>
                <w:rFonts w:ascii="Lucida Sans Unicode" w:hAnsi="Lucida Sans Unicode" w:cs="Lucida Sans Unicode"/>
                <w:highlight w:val="yellow"/>
              </w:rPr>
              <w:t>Curso Básico de Derechos Políticos para Personas en Situación de Vulnerabilidad</w:t>
            </w:r>
          </w:p>
        </w:tc>
        <w:tc>
          <w:tcPr>
            <w:tcW w:w="2629" w:type="dxa"/>
            <w:tcBorders>
              <w:top w:val="single" w:sz="4" w:space="0" w:color="B2A1C7"/>
              <w:left w:val="single" w:sz="4" w:space="0" w:color="B2A1C7"/>
              <w:bottom w:val="single" w:sz="4" w:space="0" w:color="B2A1C7"/>
              <w:right w:val="single" w:sz="4" w:space="0" w:color="B2A1C7"/>
            </w:tcBorders>
            <w:shd w:val="clear" w:color="auto" w:fill="4DBBB8"/>
          </w:tcPr>
          <w:p w14:paraId="72B05988" w14:textId="77777777" w:rsidR="00F85A7A" w:rsidRPr="002C10FE" w:rsidRDefault="00F85A7A" w:rsidP="006C52F3">
            <w:pPr>
              <w:jc w:val="center"/>
              <w:rPr>
                <w:rFonts w:ascii="Lucida Sans Unicode" w:hAnsi="Lucida Sans Unicode" w:cs="Lucida Sans Unicode"/>
                <w:highlight w:val="yellow"/>
              </w:rPr>
            </w:pPr>
            <w:r w:rsidRPr="002C10FE">
              <w:rPr>
                <w:rFonts w:ascii="Lucida Sans Unicode" w:hAnsi="Lucida Sans Unicode" w:cs="Lucida Sans Unicode"/>
                <w:highlight w:val="yellow"/>
              </w:rPr>
              <w:t>46 alumnos</w:t>
            </w:r>
          </w:p>
        </w:tc>
      </w:tr>
      <w:tr w:rsidR="00F85A7A" w:rsidRPr="00C55597" w14:paraId="72DD0836" w14:textId="77777777" w:rsidTr="00C55597">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0F0C197A"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Curso Básico de Derechos Políticos para Personas en el Extranjero</w:t>
            </w:r>
          </w:p>
        </w:tc>
        <w:tc>
          <w:tcPr>
            <w:tcW w:w="2629" w:type="dxa"/>
            <w:tcBorders>
              <w:top w:val="single" w:sz="4" w:space="0" w:color="B2A1C7"/>
              <w:left w:val="single" w:sz="4" w:space="0" w:color="B2A1C7"/>
              <w:bottom w:val="single" w:sz="4" w:space="0" w:color="B2A1C7"/>
              <w:right w:val="single" w:sz="4" w:space="0" w:color="B2A1C7"/>
            </w:tcBorders>
            <w:shd w:val="clear" w:color="auto" w:fill="FFFFFF" w:themeFill="background1"/>
          </w:tcPr>
          <w:p w14:paraId="5E3A04F5"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28 participantes</w:t>
            </w:r>
          </w:p>
        </w:tc>
      </w:tr>
      <w:tr w:rsidR="00F85A7A" w:rsidRPr="00C55597" w14:paraId="72BC0CD0" w14:textId="77777777" w:rsidTr="001A0D73">
        <w:trPr>
          <w:trHeight w:val="152"/>
        </w:trPr>
        <w:tc>
          <w:tcPr>
            <w:tcW w:w="6339" w:type="dxa"/>
            <w:tcBorders>
              <w:top w:val="single" w:sz="4" w:space="0" w:color="B2A1C7"/>
              <w:left w:val="single" w:sz="4" w:space="0" w:color="B2A1C7"/>
              <w:bottom w:val="single" w:sz="4" w:space="0" w:color="B2A1C7"/>
              <w:right w:val="single" w:sz="4" w:space="0" w:color="B2A1C7"/>
            </w:tcBorders>
            <w:shd w:val="clear" w:color="auto" w:fill="4DBBB8"/>
          </w:tcPr>
          <w:p w14:paraId="2490FE53"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Curso Violencia Política en contra de las Mujeres en Razón de Género (Segunda Edición):</w:t>
            </w:r>
          </w:p>
        </w:tc>
        <w:tc>
          <w:tcPr>
            <w:tcW w:w="2629" w:type="dxa"/>
            <w:tcBorders>
              <w:top w:val="single" w:sz="4" w:space="0" w:color="B2A1C7"/>
              <w:left w:val="single" w:sz="4" w:space="0" w:color="B2A1C7"/>
              <w:bottom w:val="single" w:sz="4" w:space="0" w:color="B2A1C7"/>
              <w:right w:val="single" w:sz="4" w:space="0" w:color="B2A1C7"/>
            </w:tcBorders>
            <w:shd w:val="clear" w:color="auto" w:fill="4DBBB8"/>
          </w:tcPr>
          <w:p w14:paraId="69796F9F" w14:textId="77777777" w:rsidR="00F85A7A" w:rsidRPr="00C55597" w:rsidRDefault="00F85A7A" w:rsidP="006C52F3">
            <w:pPr>
              <w:jc w:val="center"/>
              <w:rPr>
                <w:rFonts w:ascii="Lucida Sans Unicode" w:hAnsi="Lucida Sans Unicode" w:cs="Lucida Sans Unicode"/>
              </w:rPr>
            </w:pPr>
            <w:r w:rsidRPr="00C55597">
              <w:rPr>
                <w:rFonts w:ascii="Lucida Sans Unicode" w:hAnsi="Lucida Sans Unicode" w:cs="Lucida Sans Unicode"/>
              </w:rPr>
              <w:t>44 participantes</w:t>
            </w:r>
          </w:p>
        </w:tc>
      </w:tr>
    </w:tbl>
    <w:p w14:paraId="66315F13" w14:textId="77777777" w:rsidR="00C55597" w:rsidRPr="00C55597" w:rsidRDefault="00C55597" w:rsidP="00E857C9">
      <w:pPr>
        <w:jc w:val="both"/>
        <w:rPr>
          <w:rFonts w:ascii="Lucida Sans Unicode" w:hAnsi="Lucida Sans Unicode" w:cs="Lucida Sans Unicode"/>
        </w:rPr>
      </w:pPr>
    </w:p>
    <w:p w14:paraId="178CC051" w14:textId="659B313A" w:rsidR="004C66E8" w:rsidRPr="00C55597" w:rsidRDefault="00736392" w:rsidP="00C7377F">
      <w:pPr>
        <w:pStyle w:val="Ttulo1"/>
        <w:jc w:val="both"/>
        <w:rPr>
          <w:rFonts w:ascii="Lucida Sans Unicode" w:hAnsi="Lucida Sans Unicode" w:cs="Lucida Sans Unicode"/>
          <w:b/>
          <w:bCs/>
          <w:color w:val="00788E"/>
          <w:sz w:val="22"/>
          <w:szCs w:val="22"/>
        </w:rPr>
      </w:pPr>
      <w:bookmarkStart w:id="76" w:name="_Toc162615118"/>
      <w:r w:rsidRPr="00C55597">
        <w:rPr>
          <w:rFonts w:ascii="Lucida Sans Unicode" w:hAnsi="Lucida Sans Unicode" w:cs="Lucida Sans Unicode"/>
          <w:b/>
          <w:bCs/>
          <w:color w:val="00788E"/>
          <w:sz w:val="22"/>
          <w:szCs w:val="22"/>
        </w:rPr>
        <w:t>Conclusi</w:t>
      </w:r>
      <w:r w:rsidR="00C7586B" w:rsidRPr="00C55597">
        <w:rPr>
          <w:rFonts w:ascii="Lucida Sans Unicode" w:hAnsi="Lucida Sans Unicode" w:cs="Lucida Sans Unicode"/>
          <w:b/>
          <w:bCs/>
          <w:color w:val="00788E"/>
          <w:sz w:val="22"/>
          <w:szCs w:val="22"/>
        </w:rPr>
        <w:t>o</w:t>
      </w:r>
      <w:r w:rsidRPr="00C55597">
        <w:rPr>
          <w:rFonts w:ascii="Lucida Sans Unicode" w:hAnsi="Lucida Sans Unicode" w:cs="Lucida Sans Unicode"/>
          <w:b/>
          <w:bCs/>
          <w:color w:val="00788E"/>
          <w:sz w:val="22"/>
          <w:szCs w:val="22"/>
        </w:rPr>
        <w:t>nes</w:t>
      </w:r>
      <w:bookmarkEnd w:id="76"/>
    </w:p>
    <w:p w14:paraId="3FE59C08" w14:textId="77777777" w:rsidR="00C7377F" w:rsidRPr="00C55597" w:rsidRDefault="00C7377F" w:rsidP="00C7377F">
      <w:pPr>
        <w:rPr>
          <w:rFonts w:ascii="Lucida Sans Unicode" w:hAnsi="Lucida Sans Unicode" w:cs="Lucida Sans Unicode"/>
        </w:rPr>
      </w:pPr>
    </w:p>
    <w:p w14:paraId="1609C562" w14:textId="742068F2" w:rsidR="00C7377F" w:rsidRPr="00C55597" w:rsidRDefault="005F578D" w:rsidP="00415589">
      <w:pPr>
        <w:jc w:val="both"/>
        <w:rPr>
          <w:rFonts w:ascii="Lucida Sans Unicode" w:hAnsi="Lucida Sans Unicode" w:cs="Lucida Sans Unicode"/>
        </w:rPr>
      </w:pPr>
      <w:r w:rsidRPr="00C55597">
        <w:rPr>
          <w:rFonts w:ascii="Lucida Sans Unicode" w:hAnsi="Lucida Sans Unicode" w:cs="Lucida Sans Unicode"/>
        </w:rPr>
        <w:t>El involucramiento de la</w:t>
      </w:r>
      <w:r w:rsidR="00FD3570" w:rsidRPr="00C55597">
        <w:rPr>
          <w:rFonts w:ascii="Lucida Sans Unicode" w:hAnsi="Lucida Sans Unicode" w:cs="Lucida Sans Unicode"/>
        </w:rPr>
        <w:t xml:space="preserve"> </w:t>
      </w:r>
      <w:r w:rsidR="004E6F8A" w:rsidRPr="00C55597">
        <w:rPr>
          <w:rFonts w:ascii="Lucida Sans Unicode" w:hAnsi="Lucida Sans Unicode" w:cs="Lucida Sans Unicode"/>
        </w:rPr>
        <w:t>ciudadanía</w:t>
      </w:r>
      <w:r w:rsidR="00FD3570" w:rsidRPr="00C55597">
        <w:rPr>
          <w:rFonts w:ascii="Lucida Sans Unicode" w:hAnsi="Lucida Sans Unicode" w:cs="Lucida Sans Unicode"/>
        </w:rPr>
        <w:t xml:space="preserve"> </w:t>
      </w:r>
      <w:r w:rsidR="00415589" w:rsidRPr="00C55597">
        <w:rPr>
          <w:rFonts w:ascii="Lucida Sans Unicode" w:hAnsi="Lucida Sans Unicode" w:cs="Lucida Sans Unicode"/>
        </w:rPr>
        <w:t xml:space="preserve">es vital para consolidar una democracia </w:t>
      </w:r>
      <w:r w:rsidRPr="00C55597">
        <w:rPr>
          <w:rFonts w:ascii="Lucida Sans Unicode" w:hAnsi="Lucida Sans Unicode" w:cs="Lucida Sans Unicode"/>
        </w:rPr>
        <w:t>participativa</w:t>
      </w:r>
      <w:r w:rsidR="00415589" w:rsidRPr="00C55597">
        <w:rPr>
          <w:rFonts w:ascii="Lucida Sans Unicode" w:hAnsi="Lucida Sans Unicode" w:cs="Lucida Sans Unicode"/>
        </w:rPr>
        <w:t xml:space="preserve"> en un </w:t>
      </w:r>
      <w:r w:rsidR="00805C64" w:rsidRPr="00C55597">
        <w:rPr>
          <w:rFonts w:ascii="Lucida Sans Unicode" w:hAnsi="Lucida Sans Unicode" w:cs="Lucida Sans Unicode"/>
        </w:rPr>
        <w:t xml:space="preserve">estado </w:t>
      </w:r>
      <w:r w:rsidR="00CD76D5" w:rsidRPr="00C55597">
        <w:rPr>
          <w:rFonts w:ascii="Lucida Sans Unicode" w:hAnsi="Lucida Sans Unicode" w:cs="Lucida Sans Unicode"/>
        </w:rPr>
        <w:t>tan plural y diverso como lo es Jalisco.</w:t>
      </w:r>
    </w:p>
    <w:p w14:paraId="11F29F76" w14:textId="4EC6E3A0" w:rsidR="00CD76D5" w:rsidRPr="00C55597" w:rsidRDefault="00CD76D5" w:rsidP="00415589">
      <w:pPr>
        <w:jc w:val="both"/>
        <w:rPr>
          <w:rFonts w:ascii="Lucida Sans Unicode" w:hAnsi="Lucida Sans Unicode" w:cs="Lucida Sans Unicode"/>
        </w:rPr>
      </w:pPr>
      <w:r w:rsidRPr="00C55597">
        <w:rPr>
          <w:rFonts w:ascii="Lucida Sans Unicode" w:hAnsi="Lucida Sans Unicode" w:cs="Lucida Sans Unicode"/>
        </w:rPr>
        <w:lastRenderedPageBreak/>
        <w:t xml:space="preserve">El Instituto Electoral y de Participación </w:t>
      </w:r>
      <w:r w:rsidR="004E6F8A" w:rsidRPr="00C55597">
        <w:rPr>
          <w:rFonts w:ascii="Lucida Sans Unicode" w:hAnsi="Lucida Sans Unicode" w:cs="Lucida Sans Unicode"/>
        </w:rPr>
        <w:t>C</w:t>
      </w:r>
      <w:r w:rsidRPr="00C55597">
        <w:rPr>
          <w:rFonts w:ascii="Lucida Sans Unicode" w:hAnsi="Lucida Sans Unicode" w:cs="Lucida Sans Unicode"/>
        </w:rPr>
        <w:t xml:space="preserve">iudadana </w:t>
      </w:r>
      <w:r w:rsidR="004E6F8A" w:rsidRPr="00C55597">
        <w:rPr>
          <w:rFonts w:ascii="Lucida Sans Unicode" w:hAnsi="Lucida Sans Unicode" w:cs="Lucida Sans Unicode"/>
        </w:rPr>
        <w:t xml:space="preserve">cuenta con atribuciones </w:t>
      </w:r>
      <w:r w:rsidR="00FD53BA" w:rsidRPr="00C55597">
        <w:rPr>
          <w:rFonts w:ascii="Lucida Sans Unicode" w:hAnsi="Lucida Sans Unicode" w:cs="Lucida Sans Unicode"/>
        </w:rPr>
        <w:t>específicas</w:t>
      </w:r>
      <w:r w:rsidR="004E6F8A" w:rsidRPr="00C55597">
        <w:rPr>
          <w:rFonts w:ascii="Lucida Sans Unicode" w:hAnsi="Lucida Sans Unicode" w:cs="Lucida Sans Unicode"/>
        </w:rPr>
        <w:t xml:space="preserve"> para</w:t>
      </w:r>
      <w:r w:rsidR="00FD53BA" w:rsidRPr="00C55597">
        <w:rPr>
          <w:rFonts w:ascii="Lucida Sans Unicode" w:hAnsi="Lucida Sans Unicode" w:cs="Lucida Sans Unicode"/>
        </w:rPr>
        <w:t xml:space="preserve"> implementar mecanismos de democracia directa institucionalizada, así como programas encaminados a establecer u</w:t>
      </w:r>
      <w:r w:rsidR="00AA271F" w:rsidRPr="00C55597">
        <w:rPr>
          <w:rFonts w:ascii="Lucida Sans Unicode" w:hAnsi="Lucida Sans Unicode" w:cs="Lucida Sans Unicode"/>
        </w:rPr>
        <w:t>n sentido democrático integral en la vida de la sociedad jalisciense.</w:t>
      </w:r>
    </w:p>
    <w:p w14:paraId="2E8C3E9D" w14:textId="77777777" w:rsidR="0032248B" w:rsidRPr="00C55597" w:rsidRDefault="00EF6C40" w:rsidP="00415589">
      <w:pPr>
        <w:jc w:val="both"/>
        <w:rPr>
          <w:rFonts w:ascii="Lucida Sans Unicode" w:hAnsi="Lucida Sans Unicode" w:cs="Lucida Sans Unicode"/>
        </w:rPr>
      </w:pPr>
      <w:r w:rsidRPr="00C55597">
        <w:rPr>
          <w:rFonts w:ascii="Lucida Sans Unicode" w:hAnsi="Lucida Sans Unicode" w:cs="Lucida Sans Unicode"/>
        </w:rPr>
        <w:t xml:space="preserve">La dirección de participación </w:t>
      </w:r>
      <w:r w:rsidR="00E93076" w:rsidRPr="00C55597">
        <w:rPr>
          <w:rFonts w:ascii="Lucida Sans Unicode" w:hAnsi="Lucida Sans Unicode" w:cs="Lucida Sans Unicode"/>
        </w:rPr>
        <w:t xml:space="preserve">ciudadana </w:t>
      </w:r>
      <w:r w:rsidR="00DD0880" w:rsidRPr="00C55597">
        <w:rPr>
          <w:rFonts w:ascii="Lucida Sans Unicode" w:hAnsi="Lucida Sans Unicode" w:cs="Lucida Sans Unicode"/>
        </w:rPr>
        <w:t>es la encargada de crear, planificar, desarrollar y ejecutar</w:t>
      </w:r>
      <w:r w:rsidR="00E93076" w:rsidRPr="00C55597">
        <w:rPr>
          <w:rFonts w:ascii="Lucida Sans Unicode" w:hAnsi="Lucida Sans Unicode" w:cs="Lucida Sans Unicode"/>
        </w:rPr>
        <w:t>,</w:t>
      </w:r>
      <w:r w:rsidRPr="00C55597">
        <w:rPr>
          <w:rFonts w:ascii="Lucida Sans Unicode" w:hAnsi="Lucida Sans Unicode" w:cs="Lucida Sans Unicode"/>
        </w:rPr>
        <w:t xml:space="preserve"> actividades y programas</w:t>
      </w:r>
      <w:r w:rsidR="000B4C2D" w:rsidRPr="00C55597">
        <w:rPr>
          <w:rFonts w:ascii="Lucida Sans Unicode" w:hAnsi="Lucida Sans Unicode" w:cs="Lucida Sans Unicode"/>
        </w:rPr>
        <w:t xml:space="preserve">, cuyo objetivo es establecer una incidencia real de las personas que habitan el estado de Jalisco en la toma de decisiones publicas que impactan </w:t>
      </w:r>
      <w:r w:rsidR="0044028F" w:rsidRPr="00C55597">
        <w:rPr>
          <w:rFonts w:ascii="Lucida Sans Unicode" w:hAnsi="Lucida Sans Unicode" w:cs="Lucida Sans Unicode"/>
        </w:rPr>
        <w:t xml:space="preserve">la vida diaria de todas y todos. </w:t>
      </w:r>
    </w:p>
    <w:p w14:paraId="3FFF7B7F" w14:textId="77777777" w:rsidR="00371D76" w:rsidRPr="00C55597" w:rsidRDefault="0032248B" w:rsidP="00415589">
      <w:pPr>
        <w:jc w:val="both"/>
        <w:rPr>
          <w:rFonts w:ascii="Lucida Sans Unicode" w:hAnsi="Lucida Sans Unicode" w:cs="Lucida Sans Unicode"/>
        </w:rPr>
      </w:pPr>
      <w:r w:rsidRPr="00C55597">
        <w:rPr>
          <w:rFonts w:ascii="Lucida Sans Unicode" w:hAnsi="Lucida Sans Unicode" w:cs="Lucida Sans Unicode"/>
        </w:rPr>
        <w:t xml:space="preserve">Se cumplieron con los planes </w:t>
      </w:r>
      <w:r w:rsidR="00DF6C96" w:rsidRPr="00C55597">
        <w:rPr>
          <w:rFonts w:ascii="Lucida Sans Unicode" w:hAnsi="Lucida Sans Unicode" w:cs="Lucida Sans Unicode"/>
        </w:rPr>
        <w:t xml:space="preserve">y metas </w:t>
      </w:r>
      <w:r w:rsidRPr="00C55597">
        <w:rPr>
          <w:rFonts w:ascii="Lucida Sans Unicode" w:hAnsi="Lucida Sans Unicode" w:cs="Lucida Sans Unicode"/>
        </w:rPr>
        <w:t xml:space="preserve">de trabajo </w:t>
      </w:r>
      <w:r w:rsidR="00DF6C96" w:rsidRPr="00C55597">
        <w:rPr>
          <w:rFonts w:ascii="Lucida Sans Unicode" w:hAnsi="Lucida Sans Unicode" w:cs="Lucida Sans Unicode"/>
        </w:rPr>
        <w:t>aprobados para la dirección de participación ciudadana, aten</w:t>
      </w:r>
      <w:r w:rsidR="003D5546" w:rsidRPr="00C55597">
        <w:rPr>
          <w:rFonts w:ascii="Lucida Sans Unicode" w:hAnsi="Lucida Sans Unicode" w:cs="Lucida Sans Unicode"/>
        </w:rPr>
        <w:t xml:space="preserve">diendo a diversos sectores poblacionales </w:t>
      </w:r>
      <w:r w:rsidR="00C915F6" w:rsidRPr="00C55597">
        <w:rPr>
          <w:rFonts w:ascii="Lucida Sans Unicode" w:hAnsi="Lucida Sans Unicode" w:cs="Lucida Sans Unicode"/>
        </w:rPr>
        <w:t>en el estado de Jalisco</w:t>
      </w:r>
      <w:r w:rsidR="00371D76" w:rsidRPr="00C55597">
        <w:rPr>
          <w:rFonts w:ascii="Lucida Sans Unicode" w:hAnsi="Lucida Sans Unicode" w:cs="Lucida Sans Unicode"/>
        </w:rPr>
        <w:t>.</w:t>
      </w:r>
    </w:p>
    <w:p w14:paraId="29AB4B65" w14:textId="6322849A" w:rsidR="00371D76" w:rsidRPr="00C55597" w:rsidRDefault="00371D76" w:rsidP="00415589">
      <w:pPr>
        <w:jc w:val="both"/>
        <w:rPr>
          <w:rFonts w:ascii="Lucida Sans Unicode" w:hAnsi="Lucida Sans Unicode" w:cs="Lucida Sans Unicode"/>
        </w:rPr>
      </w:pPr>
      <w:r w:rsidRPr="00C55597">
        <w:rPr>
          <w:rFonts w:ascii="Lucida Sans Unicode" w:hAnsi="Lucida Sans Unicode" w:cs="Lucida Sans Unicode"/>
        </w:rPr>
        <w:t>Además, se atendieron a todas las personas que solicitaron información y asesoría para la presentación de solicitudes de mecanismos de participación ciudadana.</w:t>
      </w:r>
    </w:p>
    <w:p w14:paraId="1A5B290A" w14:textId="7B19B81E" w:rsidR="00371D76" w:rsidRPr="00C55597" w:rsidRDefault="00371D76" w:rsidP="00415589">
      <w:pPr>
        <w:jc w:val="both"/>
        <w:rPr>
          <w:rFonts w:ascii="Lucida Sans Unicode" w:hAnsi="Lucida Sans Unicode" w:cs="Lucida Sans Unicode"/>
        </w:rPr>
      </w:pPr>
      <w:r w:rsidRPr="00C55597">
        <w:rPr>
          <w:rFonts w:ascii="Lucida Sans Unicode" w:hAnsi="Lucida Sans Unicode" w:cs="Lucida Sans Unicode"/>
        </w:rPr>
        <w:t xml:space="preserve">Se logró también consolidar una </w:t>
      </w:r>
      <w:r w:rsidR="00C85297" w:rsidRPr="00C55597">
        <w:rPr>
          <w:rFonts w:ascii="Lucida Sans Unicode" w:hAnsi="Lucida Sans Unicode" w:cs="Lucida Sans Unicode"/>
        </w:rPr>
        <w:t xml:space="preserve">amplia colaboración con el </w:t>
      </w:r>
      <w:r w:rsidR="00BA1A0D" w:rsidRPr="00C55597">
        <w:rPr>
          <w:rFonts w:ascii="Lucida Sans Unicode" w:hAnsi="Lucida Sans Unicode" w:cs="Lucida Sans Unicode"/>
        </w:rPr>
        <w:t>S</w:t>
      </w:r>
      <w:r w:rsidR="00C85297" w:rsidRPr="00C55597">
        <w:rPr>
          <w:rFonts w:ascii="Lucida Sans Unicode" w:hAnsi="Lucida Sans Unicode" w:cs="Lucida Sans Unicode"/>
        </w:rPr>
        <w:t xml:space="preserve">istema </w:t>
      </w:r>
      <w:r w:rsidR="00BA1A0D" w:rsidRPr="00C55597">
        <w:rPr>
          <w:rFonts w:ascii="Lucida Sans Unicode" w:hAnsi="Lucida Sans Unicode" w:cs="Lucida Sans Unicode"/>
        </w:rPr>
        <w:t>E</w:t>
      </w:r>
      <w:r w:rsidR="00C85297" w:rsidRPr="00C55597">
        <w:rPr>
          <w:rFonts w:ascii="Lucida Sans Unicode" w:hAnsi="Lucida Sans Unicode" w:cs="Lucida Sans Unicode"/>
        </w:rPr>
        <w:t xml:space="preserve">statal de </w:t>
      </w:r>
      <w:r w:rsidR="00BA1A0D" w:rsidRPr="00C55597">
        <w:rPr>
          <w:rFonts w:ascii="Lucida Sans Unicode" w:hAnsi="Lucida Sans Unicode" w:cs="Lucida Sans Unicode"/>
        </w:rPr>
        <w:t>P</w:t>
      </w:r>
      <w:r w:rsidR="00C85297" w:rsidRPr="00C55597">
        <w:rPr>
          <w:rFonts w:ascii="Lucida Sans Unicode" w:hAnsi="Lucida Sans Unicode" w:cs="Lucida Sans Unicode"/>
        </w:rPr>
        <w:t xml:space="preserve">articipación </w:t>
      </w:r>
      <w:r w:rsidR="00BA1A0D" w:rsidRPr="00C55597">
        <w:rPr>
          <w:rFonts w:ascii="Lucida Sans Unicode" w:hAnsi="Lucida Sans Unicode" w:cs="Lucida Sans Unicode"/>
        </w:rPr>
        <w:t>C</w:t>
      </w:r>
      <w:r w:rsidR="00C85297" w:rsidRPr="00C55597">
        <w:rPr>
          <w:rFonts w:ascii="Lucida Sans Unicode" w:hAnsi="Lucida Sans Unicode" w:cs="Lucida Sans Unicode"/>
        </w:rPr>
        <w:t xml:space="preserve">iudadana y </w:t>
      </w:r>
      <w:r w:rsidR="00BA1A0D" w:rsidRPr="00C55597">
        <w:rPr>
          <w:rFonts w:ascii="Lucida Sans Unicode" w:hAnsi="Lucida Sans Unicode" w:cs="Lucida Sans Unicode"/>
        </w:rPr>
        <w:t>P</w:t>
      </w:r>
      <w:r w:rsidR="00C85297" w:rsidRPr="00C55597">
        <w:rPr>
          <w:rFonts w:ascii="Lucida Sans Unicode" w:hAnsi="Lucida Sans Unicode" w:cs="Lucida Sans Unicode"/>
        </w:rPr>
        <w:t xml:space="preserve">opular para la </w:t>
      </w:r>
      <w:r w:rsidR="00BA1A0D" w:rsidRPr="00C55597">
        <w:rPr>
          <w:rFonts w:ascii="Lucida Sans Unicode" w:hAnsi="Lucida Sans Unicode" w:cs="Lucida Sans Unicode"/>
        </w:rPr>
        <w:t>G</w:t>
      </w:r>
      <w:r w:rsidR="00C85297" w:rsidRPr="00C55597">
        <w:rPr>
          <w:rFonts w:ascii="Lucida Sans Unicode" w:hAnsi="Lucida Sans Unicode" w:cs="Lucida Sans Unicode"/>
        </w:rPr>
        <w:t>obernanza del estado de Jalisco</w:t>
      </w:r>
      <w:r w:rsidR="00BA1A0D" w:rsidRPr="00C55597">
        <w:rPr>
          <w:rFonts w:ascii="Lucida Sans Unicode" w:hAnsi="Lucida Sans Unicode" w:cs="Lucida Sans Unicode"/>
        </w:rPr>
        <w:t>, así como el Consejo Estatal y los consejos municipales.</w:t>
      </w:r>
    </w:p>
    <w:p w14:paraId="723BB5A0" w14:textId="0DCBAF2A" w:rsidR="00BA1A0D" w:rsidRPr="00C55597" w:rsidRDefault="00FD7867" w:rsidP="00415589">
      <w:pPr>
        <w:jc w:val="both"/>
        <w:rPr>
          <w:rFonts w:ascii="Lucida Sans Unicode" w:hAnsi="Lucida Sans Unicode" w:cs="Lucida Sans Unicode"/>
        </w:rPr>
      </w:pPr>
      <w:r w:rsidRPr="00C55597">
        <w:rPr>
          <w:rFonts w:ascii="Lucida Sans Unicode" w:hAnsi="Lucida Sans Unicode" w:cs="Lucida Sans Unicode"/>
        </w:rPr>
        <w:t>Así mismo,</w:t>
      </w:r>
      <w:r w:rsidR="006503AB" w:rsidRPr="00C55597">
        <w:rPr>
          <w:rFonts w:ascii="Lucida Sans Unicode" w:hAnsi="Lucida Sans Unicode" w:cs="Lucida Sans Unicode"/>
        </w:rPr>
        <w:t xml:space="preserve"> se diseñ</w:t>
      </w:r>
      <w:r w:rsidR="00883E24" w:rsidRPr="00C55597">
        <w:rPr>
          <w:rFonts w:ascii="Lucida Sans Unicode" w:hAnsi="Lucida Sans Unicode" w:cs="Lucida Sans Unicode"/>
        </w:rPr>
        <w:t>ó</w:t>
      </w:r>
      <w:r w:rsidR="00063EBE" w:rsidRPr="00C55597">
        <w:rPr>
          <w:rFonts w:ascii="Lucida Sans Unicode" w:hAnsi="Lucida Sans Unicode" w:cs="Lucida Sans Unicode"/>
        </w:rPr>
        <w:t xml:space="preserve"> y cre</w:t>
      </w:r>
      <w:r w:rsidR="00F85A7A" w:rsidRPr="00C55597">
        <w:rPr>
          <w:rFonts w:ascii="Lucida Sans Unicode" w:hAnsi="Lucida Sans Unicode" w:cs="Lucida Sans Unicode"/>
        </w:rPr>
        <w:t>ó</w:t>
      </w:r>
      <w:r w:rsidR="00063EBE" w:rsidRPr="00C55597">
        <w:rPr>
          <w:rFonts w:ascii="Lucida Sans Unicode" w:hAnsi="Lucida Sans Unicode" w:cs="Lucida Sans Unicode"/>
        </w:rPr>
        <w:t xml:space="preserve"> durante</w:t>
      </w:r>
      <w:r w:rsidR="00883E24" w:rsidRPr="00C55597">
        <w:rPr>
          <w:rFonts w:ascii="Lucida Sans Unicode" w:hAnsi="Lucida Sans Unicode" w:cs="Lucida Sans Unicode"/>
        </w:rPr>
        <w:t xml:space="preserve"> </w:t>
      </w:r>
      <w:r w:rsidR="00C25FF1" w:rsidRPr="00C55597">
        <w:rPr>
          <w:rFonts w:ascii="Lucida Sans Unicode" w:hAnsi="Lucida Sans Unicode" w:cs="Lucida Sans Unicode"/>
        </w:rPr>
        <w:t>el segundo semestre</w:t>
      </w:r>
      <w:r w:rsidR="00063EBE" w:rsidRPr="00C55597">
        <w:rPr>
          <w:rFonts w:ascii="Lucida Sans Unicode" w:hAnsi="Lucida Sans Unicode" w:cs="Lucida Sans Unicode"/>
        </w:rPr>
        <w:t xml:space="preserve"> del año 2023,</w:t>
      </w:r>
      <w:r w:rsidR="006503AB" w:rsidRPr="00C55597">
        <w:rPr>
          <w:rFonts w:ascii="Lucida Sans Unicode" w:hAnsi="Lucida Sans Unicode" w:cs="Lucida Sans Unicode"/>
        </w:rPr>
        <w:t xml:space="preserve"> el Plan </w:t>
      </w:r>
      <w:r w:rsidR="00883E24" w:rsidRPr="00C55597">
        <w:rPr>
          <w:rFonts w:ascii="Lucida Sans Unicode" w:hAnsi="Lucida Sans Unicode" w:cs="Lucida Sans Unicode"/>
        </w:rPr>
        <w:t>i</w:t>
      </w:r>
      <w:r w:rsidR="006503AB" w:rsidRPr="00C55597">
        <w:rPr>
          <w:rFonts w:ascii="Lucida Sans Unicode" w:hAnsi="Lucida Sans Unicode" w:cs="Lucida Sans Unicode"/>
        </w:rPr>
        <w:t>nstitucional de promoción del voto y la participación ciudad</w:t>
      </w:r>
      <w:r w:rsidR="00883E24" w:rsidRPr="00C55597">
        <w:rPr>
          <w:rFonts w:ascii="Lucida Sans Unicode" w:hAnsi="Lucida Sans Unicode" w:cs="Lucida Sans Unicode"/>
        </w:rPr>
        <w:t xml:space="preserve">ana para el </w:t>
      </w:r>
      <w:r w:rsidR="00063EBE" w:rsidRPr="00C55597">
        <w:rPr>
          <w:rFonts w:ascii="Lucida Sans Unicode" w:hAnsi="Lucida Sans Unicode" w:cs="Lucida Sans Unicode"/>
        </w:rPr>
        <w:t>proceso electoral local 2023 – 2024</w:t>
      </w:r>
      <w:r w:rsidRPr="00C55597">
        <w:rPr>
          <w:rFonts w:ascii="Lucida Sans Unicode" w:hAnsi="Lucida Sans Unicode" w:cs="Lucida Sans Unicode"/>
        </w:rPr>
        <w:t>.</w:t>
      </w:r>
    </w:p>
    <w:p w14:paraId="5F83F170" w14:textId="77777777" w:rsidR="00FD7867" w:rsidRPr="00C55597" w:rsidRDefault="00FD7867" w:rsidP="00415589">
      <w:pPr>
        <w:jc w:val="both"/>
        <w:rPr>
          <w:rFonts w:ascii="Lucida Sans Unicode" w:hAnsi="Lucida Sans Unicode" w:cs="Lucida Sans Unicode"/>
        </w:rPr>
      </w:pPr>
    </w:p>
    <w:p w14:paraId="56309C4F" w14:textId="77777777" w:rsidR="00C85297" w:rsidRPr="00C55597" w:rsidRDefault="00C85297" w:rsidP="00415589">
      <w:pPr>
        <w:jc w:val="both"/>
        <w:rPr>
          <w:rFonts w:ascii="Lucida Sans Unicode" w:hAnsi="Lucida Sans Unicode" w:cs="Lucida Sans Unicode"/>
        </w:rPr>
      </w:pPr>
    </w:p>
    <w:p w14:paraId="7DA9201F" w14:textId="5E31703A" w:rsidR="00EF6C40" w:rsidRPr="00C55597" w:rsidRDefault="00C915F6" w:rsidP="00415589">
      <w:pPr>
        <w:jc w:val="both"/>
        <w:rPr>
          <w:rFonts w:ascii="Lucida Sans Unicode" w:hAnsi="Lucida Sans Unicode" w:cs="Lucida Sans Unicode"/>
        </w:rPr>
      </w:pPr>
      <w:r w:rsidRPr="00C55597">
        <w:rPr>
          <w:rFonts w:ascii="Lucida Sans Unicode" w:hAnsi="Lucida Sans Unicode" w:cs="Lucida Sans Unicode"/>
        </w:rPr>
        <w:t xml:space="preserve"> </w:t>
      </w:r>
      <w:r w:rsidR="00E93076" w:rsidRPr="00C55597">
        <w:rPr>
          <w:rFonts w:ascii="Lucida Sans Unicode" w:hAnsi="Lucida Sans Unicode" w:cs="Lucida Sans Unicode"/>
        </w:rPr>
        <w:t xml:space="preserve"> </w:t>
      </w:r>
      <w:r w:rsidR="00DD0880" w:rsidRPr="00C55597">
        <w:rPr>
          <w:rFonts w:ascii="Lucida Sans Unicode" w:hAnsi="Lucida Sans Unicode" w:cs="Lucida Sans Unicode"/>
        </w:rPr>
        <w:t xml:space="preserve"> </w:t>
      </w:r>
    </w:p>
    <w:sectPr w:rsidR="00EF6C40" w:rsidRPr="00C55597" w:rsidSect="00861D43">
      <w:headerReference w:type="default" r:id="rId79"/>
      <w:footerReference w:type="default" r:id="rId80"/>
      <w:headerReference w:type="first" r:id="rId81"/>
      <w:footerReference w:type="first" r:id="rId82"/>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3A5A39" w14:textId="77777777" w:rsidR="00DC1B82" w:rsidRDefault="00DC1B82" w:rsidP="001C659C">
      <w:pPr>
        <w:spacing w:after="0" w:line="240" w:lineRule="auto"/>
      </w:pPr>
      <w:r>
        <w:separator/>
      </w:r>
    </w:p>
  </w:endnote>
  <w:endnote w:type="continuationSeparator" w:id="0">
    <w:p w14:paraId="4767140B" w14:textId="77777777" w:rsidR="00DC1B82" w:rsidRDefault="00DC1B82" w:rsidP="001C659C">
      <w:pPr>
        <w:spacing w:after="0" w:line="240" w:lineRule="auto"/>
      </w:pPr>
      <w:r>
        <w:continuationSeparator/>
      </w:r>
    </w:p>
  </w:endnote>
  <w:endnote w:type="continuationNotice" w:id="1">
    <w:p w14:paraId="2EB55B1E" w14:textId="77777777" w:rsidR="00DC1B82" w:rsidRDefault="00DC1B8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ucida Sans Unicode">
    <w:panose1 w:val="020B0602030504020204"/>
    <w:charset w:val="00"/>
    <w:family w:val="swiss"/>
    <w:pitch w:val="variable"/>
    <w:sig w:usb0="80000AFF" w:usb1="0000396B" w:usb2="00000000" w:usb3="00000000" w:csb0="000000B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rebuchet MS">
    <w:altName w:val="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7811860"/>
      <w:docPartObj>
        <w:docPartGallery w:val="Page Numbers (Bottom of Page)"/>
        <w:docPartUnique/>
      </w:docPartObj>
    </w:sdtPr>
    <w:sdtContent>
      <w:p w14:paraId="57F1A540" w14:textId="084BA10E" w:rsidR="00C57DFB" w:rsidRDefault="00C57DFB">
        <w:pPr>
          <w:pStyle w:val="Piedepgina"/>
          <w:jc w:val="right"/>
        </w:pPr>
        <w:r>
          <w:fldChar w:fldCharType="begin"/>
        </w:r>
        <w:r>
          <w:instrText>PAGE   \* MERGEFORMAT</w:instrText>
        </w:r>
        <w:r>
          <w:fldChar w:fldCharType="separate"/>
        </w:r>
        <w:r>
          <w:rPr>
            <w:lang w:val="es-ES"/>
          </w:rPr>
          <w:t>2</w:t>
        </w:r>
        <w:r>
          <w:fldChar w:fldCharType="end"/>
        </w:r>
      </w:p>
    </w:sdtContent>
  </w:sdt>
  <w:p w14:paraId="4CAE40CB" w14:textId="4AC3E33E" w:rsidR="001C659C" w:rsidRDefault="001C659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45"/>
      <w:gridCol w:w="2945"/>
      <w:gridCol w:w="2945"/>
    </w:tblGrid>
    <w:tr w:rsidR="1B0290DC" w14:paraId="218731D0" w14:textId="77777777" w:rsidTr="1B0290DC">
      <w:trPr>
        <w:trHeight w:val="300"/>
      </w:trPr>
      <w:tc>
        <w:tcPr>
          <w:tcW w:w="2945" w:type="dxa"/>
        </w:tcPr>
        <w:p w14:paraId="25DDD828" w14:textId="75FDC6E3" w:rsidR="1B0290DC" w:rsidRDefault="1B0290DC" w:rsidP="1B0290DC">
          <w:pPr>
            <w:pStyle w:val="Encabezado"/>
            <w:ind w:left="-115"/>
          </w:pPr>
        </w:p>
      </w:tc>
      <w:tc>
        <w:tcPr>
          <w:tcW w:w="2945" w:type="dxa"/>
        </w:tcPr>
        <w:p w14:paraId="1A585A36" w14:textId="34BD08B8" w:rsidR="1B0290DC" w:rsidRDefault="1B0290DC" w:rsidP="1B0290DC">
          <w:pPr>
            <w:pStyle w:val="Encabezado"/>
            <w:jc w:val="center"/>
          </w:pPr>
        </w:p>
      </w:tc>
      <w:tc>
        <w:tcPr>
          <w:tcW w:w="2945" w:type="dxa"/>
        </w:tcPr>
        <w:p w14:paraId="6FDB03DE" w14:textId="65B3A87C" w:rsidR="1B0290DC" w:rsidRDefault="1B0290DC" w:rsidP="1B0290DC">
          <w:pPr>
            <w:pStyle w:val="Encabezado"/>
            <w:ind w:right="-115"/>
            <w:jc w:val="right"/>
          </w:pPr>
        </w:p>
      </w:tc>
    </w:tr>
  </w:tbl>
  <w:p w14:paraId="5699F656" w14:textId="5371E738" w:rsidR="000A5F4C" w:rsidRDefault="000A5F4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CACFAA" w14:textId="77777777" w:rsidR="00DC1B82" w:rsidRDefault="00DC1B82" w:rsidP="001C659C">
      <w:pPr>
        <w:spacing w:after="0" w:line="240" w:lineRule="auto"/>
      </w:pPr>
      <w:r>
        <w:separator/>
      </w:r>
    </w:p>
  </w:footnote>
  <w:footnote w:type="continuationSeparator" w:id="0">
    <w:p w14:paraId="0CFAB916" w14:textId="77777777" w:rsidR="00DC1B82" w:rsidRDefault="00DC1B82" w:rsidP="001C659C">
      <w:pPr>
        <w:spacing w:after="0" w:line="240" w:lineRule="auto"/>
      </w:pPr>
      <w:r>
        <w:continuationSeparator/>
      </w:r>
    </w:p>
  </w:footnote>
  <w:footnote w:type="continuationNotice" w:id="1">
    <w:p w14:paraId="20E86066" w14:textId="77777777" w:rsidR="00DC1B82" w:rsidRDefault="00DC1B8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C4136" w14:textId="1B710085" w:rsidR="001C659C" w:rsidRDefault="001C659C" w:rsidP="001C659C">
    <w:pPr>
      <w:pStyle w:val="Encabezado"/>
      <w:jc w:val="right"/>
      <w:rPr>
        <w:rFonts w:ascii="Lucida Sans Unicode" w:hAnsi="Lucida Sans Unicode" w:cs="Lucida Sans Unicode"/>
        <w:b/>
        <w:bCs/>
        <w:color w:val="00788E"/>
        <w:sz w:val="24"/>
        <w:szCs w:val="24"/>
      </w:rPr>
    </w:pPr>
    <w:r>
      <w:rPr>
        <w:rFonts w:ascii="Arial" w:hAnsi="Arial" w:cs="Arial"/>
        <w:noProof/>
      </w:rPr>
      <w:drawing>
        <wp:anchor distT="0" distB="0" distL="114300" distR="114300" simplePos="0" relativeHeight="251658240" behindDoc="0" locked="0" layoutInCell="1" allowOverlap="1" wp14:anchorId="78D1BDB0" wp14:editId="21D1C6DA">
          <wp:simplePos x="0" y="0"/>
          <wp:positionH relativeFrom="margin">
            <wp:posOffset>-300355</wp:posOffset>
          </wp:positionH>
          <wp:positionV relativeFrom="margin">
            <wp:posOffset>-864235</wp:posOffset>
          </wp:positionV>
          <wp:extent cx="1412875" cy="757555"/>
          <wp:effectExtent l="0" t="0" r="0" b="4445"/>
          <wp:wrapSquare wrapText="bothSides"/>
          <wp:docPr id="796951652" name="Imagen 4"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23245" name="Imagen 4" descr="Logotipo, nombre de la empresa&#10;&#10;Descripción generada automáticament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12875" cy="757555"/>
                  </a:xfrm>
                  <a:prstGeom prst="rect">
                    <a:avLst/>
                  </a:prstGeom>
                </pic:spPr>
              </pic:pic>
            </a:graphicData>
          </a:graphic>
          <wp14:sizeRelH relativeFrom="margin">
            <wp14:pctWidth>0</wp14:pctWidth>
          </wp14:sizeRelH>
          <wp14:sizeRelV relativeFrom="margin">
            <wp14:pctHeight>0</wp14:pctHeight>
          </wp14:sizeRelV>
        </wp:anchor>
      </w:drawing>
    </w:r>
  </w:p>
  <w:p w14:paraId="5F59740B" w14:textId="0BA386A4" w:rsidR="001C659C" w:rsidRDefault="001C659C" w:rsidP="001C659C">
    <w:pPr>
      <w:pStyle w:val="Encabezado"/>
      <w:jc w:val="right"/>
      <w:rPr>
        <w:rFonts w:ascii="Lucida Sans Unicode" w:hAnsi="Lucida Sans Unicode" w:cs="Lucida Sans Unicode"/>
        <w:b/>
        <w:bCs/>
        <w:color w:val="00788E"/>
        <w:sz w:val="24"/>
        <w:szCs w:val="24"/>
      </w:rPr>
    </w:pPr>
    <w:r w:rsidRPr="00B22F00">
      <w:rPr>
        <w:rFonts w:ascii="Lucida Sans Unicode" w:hAnsi="Lucida Sans Unicode" w:cs="Lucida Sans Unicode"/>
        <w:b/>
        <w:bCs/>
        <w:color w:val="00788E"/>
        <w:sz w:val="24"/>
        <w:szCs w:val="24"/>
      </w:rPr>
      <w:t>INFORME ANUAL DE ACTIVIDADES 2023</w:t>
    </w:r>
  </w:p>
  <w:p w14:paraId="2711B29D" w14:textId="1EFA18E5" w:rsidR="001C659C" w:rsidRPr="001C659C" w:rsidRDefault="001C659C" w:rsidP="001C659C">
    <w:pPr>
      <w:pStyle w:val="Encabezado"/>
      <w:jc w:val="right"/>
      <w:rPr>
        <w:rFonts w:ascii="Lucida Sans Unicode" w:hAnsi="Lucida Sans Unicode" w:cs="Lucida Sans Unicode"/>
        <w:b/>
        <w:bCs/>
        <w:color w:val="00788E"/>
        <w:sz w:val="24"/>
        <w:szCs w:val="24"/>
      </w:rPr>
    </w:pPr>
    <w:r>
      <w:rPr>
        <w:rFonts w:ascii="Lucida Sans Unicode" w:hAnsi="Lucida Sans Unicode" w:cs="Lucida Sans Unicode"/>
        <w:b/>
        <w:bCs/>
        <w:color w:val="00788E"/>
        <w:sz w:val="24"/>
        <w:szCs w:val="24"/>
      </w:rPr>
      <w:t>DIRECCIÓN:</w:t>
    </w:r>
    <w:r w:rsidR="00CE77D0">
      <w:rPr>
        <w:rFonts w:ascii="Lucida Sans Unicode" w:hAnsi="Lucida Sans Unicode" w:cs="Lucida Sans Unicode"/>
        <w:b/>
        <w:bCs/>
        <w:color w:val="00788E"/>
        <w:sz w:val="24"/>
        <w:szCs w:val="24"/>
      </w:rPr>
      <w:t xml:space="preserve"> Participación Ciudadana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45"/>
      <w:gridCol w:w="2945"/>
      <w:gridCol w:w="2945"/>
    </w:tblGrid>
    <w:tr w:rsidR="1B0290DC" w14:paraId="62241314" w14:textId="77777777" w:rsidTr="1B0290DC">
      <w:trPr>
        <w:trHeight w:val="300"/>
      </w:trPr>
      <w:tc>
        <w:tcPr>
          <w:tcW w:w="2945" w:type="dxa"/>
        </w:tcPr>
        <w:p w14:paraId="6C8C0846" w14:textId="1F976923" w:rsidR="1B0290DC" w:rsidRDefault="1B0290DC" w:rsidP="1B0290DC">
          <w:pPr>
            <w:pStyle w:val="Encabezado"/>
            <w:ind w:left="-115"/>
          </w:pPr>
        </w:p>
      </w:tc>
      <w:tc>
        <w:tcPr>
          <w:tcW w:w="2945" w:type="dxa"/>
        </w:tcPr>
        <w:p w14:paraId="239687D1" w14:textId="42C72F6B" w:rsidR="1B0290DC" w:rsidRDefault="1B0290DC" w:rsidP="1B0290DC">
          <w:pPr>
            <w:pStyle w:val="Encabezado"/>
            <w:jc w:val="center"/>
          </w:pPr>
        </w:p>
      </w:tc>
      <w:tc>
        <w:tcPr>
          <w:tcW w:w="2945" w:type="dxa"/>
        </w:tcPr>
        <w:p w14:paraId="39A7C939" w14:textId="01C091C0" w:rsidR="1B0290DC" w:rsidRDefault="1B0290DC" w:rsidP="1B0290DC">
          <w:pPr>
            <w:pStyle w:val="Encabezado"/>
            <w:ind w:right="-115"/>
            <w:jc w:val="right"/>
          </w:pPr>
        </w:p>
      </w:tc>
    </w:tr>
  </w:tbl>
  <w:p w14:paraId="3C5A248D" w14:textId="5191E52C" w:rsidR="000A5F4C" w:rsidRDefault="000A5F4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C0AF1"/>
    <w:multiLevelType w:val="hybridMultilevel"/>
    <w:tmpl w:val="11949E6E"/>
    <w:lvl w:ilvl="0" w:tplc="502ACCA6">
      <w:start w:val="4"/>
      <w:numFmt w:val="decimal"/>
      <w:lvlText w:val="%1."/>
      <w:lvlJc w:val="left"/>
      <w:pPr>
        <w:ind w:left="1211" w:hanging="360"/>
      </w:pPr>
      <w:rPr>
        <w:rFonts w:ascii="Lucida Sans Unicode" w:eastAsiaTheme="majorEastAsia" w:hAnsi="Lucida Sans Unicode" w:cs="Lucida Sans Unicode" w:hint="default"/>
        <w:b w:val="0"/>
        <w:bCs/>
        <w:color w:val="00788E"/>
        <w:sz w:val="22"/>
      </w:rPr>
    </w:lvl>
    <w:lvl w:ilvl="1" w:tplc="080A0019" w:tentative="1">
      <w:start w:val="1"/>
      <w:numFmt w:val="lowerLetter"/>
      <w:lvlText w:val="%2."/>
      <w:lvlJc w:val="left"/>
      <w:pPr>
        <w:ind w:left="1931" w:hanging="360"/>
      </w:pPr>
    </w:lvl>
    <w:lvl w:ilvl="2" w:tplc="080A001B" w:tentative="1">
      <w:start w:val="1"/>
      <w:numFmt w:val="lowerRoman"/>
      <w:lvlText w:val="%3."/>
      <w:lvlJc w:val="right"/>
      <w:pPr>
        <w:ind w:left="2651" w:hanging="180"/>
      </w:pPr>
    </w:lvl>
    <w:lvl w:ilvl="3" w:tplc="080A000F">
      <w:start w:val="1"/>
      <w:numFmt w:val="decimal"/>
      <w:lvlText w:val="%4."/>
      <w:lvlJc w:val="left"/>
      <w:pPr>
        <w:ind w:left="3371" w:hanging="360"/>
      </w:pPr>
    </w:lvl>
    <w:lvl w:ilvl="4" w:tplc="080A0019" w:tentative="1">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1" w15:restartNumberingAfterBreak="0">
    <w:nsid w:val="047410CE"/>
    <w:multiLevelType w:val="hybridMultilevel"/>
    <w:tmpl w:val="04941A3C"/>
    <w:lvl w:ilvl="0" w:tplc="F1003D38">
      <w:start w:val="1"/>
      <w:numFmt w:val="decimal"/>
      <w:lvlText w:val="%1."/>
      <w:lvlJc w:val="left"/>
      <w:pPr>
        <w:ind w:left="435" w:hanging="360"/>
      </w:pPr>
      <w:rPr>
        <w:rFonts w:hint="default"/>
      </w:rPr>
    </w:lvl>
    <w:lvl w:ilvl="1" w:tplc="080A0019" w:tentative="1">
      <w:start w:val="1"/>
      <w:numFmt w:val="lowerLetter"/>
      <w:lvlText w:val="%2."/>
      <w:lvlJc w:val="left"/>
      <w:pPr>
        <w:ind w:left="1155" w:hanging="360"/>
      </w:pPr>
    </w:lvl>
    <w:lvl w:ilvl="2" w:tplc="080A001B" w:tentative="1">
      <w:start w:val="1"/>
      <w:numFmt w:val="lowerRoman"/>
      <w:lvlText w:val="%3."/>
      <w:lvlJc w:val="right"/>
      <w:pPr>
        <w:ind w:left="1875" w:hanging="180"/>
      </w:pPr>
    </w:lvl>
    <w:lvl w:ilvl="3" w:tplc="080A000F" w:tentative="1">
      <w:start w:val="1"/>
      <w:numFmt w:val="decimal"/>
      <w:lvlText w:val="%4."/>
      <w:lvlJc w:val="left"/>
      <w:pPr>
        <w:ind w:left="2595" w:hanging="360"/>
      </w:pPr>
    </w:lvl>
    <w:lvl w:ilvl="4" w:tplc="080A0019" w:tentative="1">
      <w:start w:val="1"/>
      <w:numFmt w:val="lowerLetter"/>
      <w:lvlText w:val="%5."/>
      <w:lvlJc w:val="left"/>
      <w:pPr>
        <w:ind w:left="3315" w:hanging="360"/>
      </w:pPr>
    </w:lvl>
    <w:lvl w:ilvl="5" w:tplc="080A001B" w:tentative="1">
      <w:start w:val="1"/>
      <w:numFmt w:val="lowerRoman"/>
      <w:lvlText w:val="%6."/>
      <w:lvlJc w:val="right"/>
      <w:pPr>
        <w:ind w:left="4035" w:hanging="180"/>
      </w:pPr>
    </w:lvl>
    <w:lvl w:ilvl="6" w:tplc="080A000F" w:tentative="1">
      <w:start w:val="1"/>
      <w:numFmt w:val="decimal"/>
      <w:lvlText w:val="%7."/>
      <w:lvlJc w:val="left"/>
      <w:pPr>
        <w:ind w:left="4755" w:hanging="360"/>
      </w:pPr>
    </w:lvl>
    <w:lvl w:ilvl="7" w:tplc="080A0019" w:tentative="1">
      <w:start w:val="1"/>
      <w:numFmt w:val="lowerLetter"/>
      <w:lvlText w:val="%8."/>
      <w:lvlJc w:val="left"/>
      <w:pPr>
        <w:ind w:left="5475" w:hanging="360"/>
      </w:pPr>
    </w:lvl>
    <w:lvl w:ilvl="8" w:tplc="080A001B" w:tentative="1">
      <w:start w:val="1"/>
      <w:numFmt w:val="lowerRoman"/>
      <w:lvlText w:val="%9."/>
      <w:lvlJc w:val="right"/>
      <w:pPr>
        <w:ind w:left="6195" w:hanging="180"/>
      </w:pPr>
    </w:lvl>
  </w:abstractNum>
  <w:abstractNum w:abstractNumId="2" w15:restartNumberingAfterBreak="0">
    <w:nsid w:val="08D75686"/>
    <w:multiLevelType w:val="multilevel"/>
    <w:tmpl w:val="322E5538"/>
    <w:lvl w:ilvl="0">
      <w:start w:val="1"/>
      <w:numFmt w:val="decimal"/>
      <w:lvlText w:val="%1."/>
      <w:lvlJc w:val="left"/>
      <w:pPr>
        <w:ind w:left="2771"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E115049"/>
    <w:multiLevelType w:val="hybridMultilevel"/>
    <w:tmpl w:val="429A78B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0E964AE1"/>
    <w:multiLevelType w:val="hybridMultilevel"/>
    <w:tmpl w:val="72FA52A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3E9053D"/>
    <w:multiLevelType w:val="hybridMultilevel"/>
    <w:tmpl w:val="697646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9812A8D"/>
    <w:multiLevelType w:val="hybridMultilevel"/>
    <w:tmpl w:val="05C0E540"/>
    <w:lvl w:ilvl="0" w:tplc="E8AEF1FE">
      <w:numFmt w:val="bullet"/>
      <w:lvlText w:val="•"/>
      <w:lvlJc w:val="left"/>
      <w:pPr>
        <w:ind w:left="1440" w:hanging="360"/>
      </w:pPr>
      <w:rPr>
        <w:rFonts w:ascii="Lucida Sans Unicode" w:eastAsiaTheme="majorEastAsia" w:hAnsi="Lucida Sans Unicode" w:cs="Lucida Sans Unicode"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7" w15:restartNumberingAfterBreak="0">
    <w:nsid w:val="1B583006"/>
    <w:multiLevelType w:val="multilevel"/>
    <w:tmpl w:val="0C0C733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8" w15:restartNumberingAfterBreak="0">
    <w:nsid w:val="23582B30"/>
    <w:multiLevelType w:val="multilevel"/>
    <w:tmpl w:val="3592AC2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9" w15:restartNumberingAfterBreak="0">
    <w:nsid w:val="26A95A8A"/>
    <w:multiLevelType w:val="hybridMultilevel"/>
    <w:tmpl w:val="511C0490"/>
    <w:lvl w:ilvl="0" w:tplc="52807858">
      <w:start w:val="1"/>
      <w:numFmt w:val="bullet"/>
      <w:lvlText w:val=""/>
      <w:lvlJc w:val="left"/>
      <w:pPr>
        <w:ind w:left="1068" w:hanging="360"/>
      </w:pPr>
      <w:rPr>
        <w:rFonts w:ascii="Wingdings" w:hAnsi="Wingdings" w:hint="default"/>
        <w:color w:val="0B769F" w:themeColor="accent4" w:themeShade="BF"/>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10" w15:restartNumberingAfterBreak="0">
    <w:nsid w:val="2B99434F"/>
    <w:multiLevelType w:val="multilevel"/>
    <w:tmpl w:val="F96C5E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CE46E51"/>
    <w:multiLevelType w:val="multilevel"/>
    <w:tmpl w:val="BDA851E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2" w15:restartNumberingAfterBreak="0">
    <w:nsid w:val="2E35521C"/>
    <w:multiLevelType w:val="multilevel"/>
    <w:tmpl w:val="7E88C1F0"/>
    <w:lvl w:ilvl="0">
      <w:start w:val="4"/>
      <w:numFmt w:val="decimal"/>
      <w:lvlText w:val="%1"/>
      <w:lvlJc w:val="left"/>
      <w:pPr>
        <w:ind w:left="360" w:hanging="360"/>
      </w:pPr>
      <w:rPr>
        <w:rFonts w:hint="default"/>
      </w:rPr>
    </w:lvl>
    <w:lvl w:ilvl="1">
      <w:start w:val="3"/>
      <w:numFmt w:val="decimal"/>
      <w:lvlText w:val="%1.%2"/>
      <w:lvlJc w:val="left"/>
      <w:pPr>
        <w:ind w:left="1425" w:hanging="72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4260" w:hanging="144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6030" w:hanging="180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3" w15:restartNumberingAfterBreak="0">
    <w:nsid w:val="36895AD1"/>
    <w:multiLevelType w:val="hybridMultilevel"/>
    <w:tmpl w:val="594C1DD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38502366"/>
    <w:multiLevelType w:val="multilevel"/>
    <w:tmpl w:val="6A1E8200"/>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5" w15:restartNumberingAfterBreak="0">
    <w:nsid w:val="38BF4190"/>
    <w:multiLevelType w:val="hybridMultilevel"/>
    <w:tmpl w:val="6910E624"/>
    <w:lvl w:ilvl="0" w:tplc="52807858">
      <w:start w:val="1"/>
      <w:numFmt w:val="bullet"/>
      <w:lvlText w:val=""/>
      <w:lvlJc w:val="left"/>
      <w:pPr>
        <w:ind w:left="1068" w:hanging="360"/>
      </w:pPr>
      <w:rPr>
        <w:rFonts w:ascii="Wingdings" w:hAnsi="Wingdings" w:hint="default"/>
        <w:color w:val="0B769F" w:themeColor="accent4" w:themeShade="BF"/>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6" w15:restartNumberingAfterBreak="0">
    <w:nsid w:val="52A55508"/>
    <w:multiLevelType w:val="multilevel"/>
    <w:tmpl w:val="AEB8388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7" w15:restartNumberingAfterBreak="0">
    <w:nsid w:val="54A63E57"/>
    <w:multiLevelType w:val="multilevel"/>
    <w:tmpl w:val="A12804B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8" w15:restartNumberingAfterBreak="0">
    <w:nsid w:val="5A246DD4"/>
    <w:multiLevelType w:val="multilevel"/>
    <w:tmpl w:val="398E58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B8D0AB3"/>
    <w:multiLevelType w:val="hybridMultilevel"/>
    <w:tmpl w:val="DF3CC5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5C36481E"/>
    <w:multiLevelType w:val="hybridMultilevel"/>
    <w:tmpl w:val="426EF434"/>
    <w:lvl w:ilvl="0" w:tplc="E72E8A90">
      <w:start w:val="11"/>
      <w:numFmt w:val="decimal"/>
      <w:lvlText w:val="%1."/>
      <w:lvlJc w:val="lef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21" w15:restartNumberingAfterBreak="0">
    <w:nsid w:val="60252C34"/>
    <w:multiLevelType w:val="multilevel"/>
    <w:tmpl w:val="6492A068"/>
    <w:lvl w:ilvl="0">
      <w:start w:val="1"/>
      <w:numFmt w:val="decimal"/>
      <w:lvlText w:val="%1."/>
      <w:lvlJc w:val="left"/>
      <w:pPr>
        <w:ind w:left="720" w:hanging="360"/>
      </w:pPr>
      <w:rPr>
        <w:rFonts w:hint="default"/>
      </w:rPr>
    </w:lvl>
    <w:lvl w:ilvl="1">
      <w:start w:val="3"/>
      <w:numFmt w:val="decimal"/>
      <w:isLgl/>
      <w:lvlText w:val="%1.%2"/>
      <w:lvlJc w:val="left"/>
      <w:pPr>
        <w:ind w:left="1440" w:hanging="720"/>
      </w:pPr>
      <w:rPr>
        <w:rFonts w:ascii="Lucida Sans Unicode" w:eastAsiaTheme="majorEastAsia" w:hAnsi="Lucida Sans Unicode" w:cs="Lucida Sans Unicode" w:hint="default"/>
        <w:b w:val="0"/>
        <w:color w:val="00788E"/>
        <w:sz w:val="22"/>
      </w:rPr>
    </w:lvl>
    <w:lvl w:ilvl="2">
      <w:start w:val="1"/>
      <w:numFmt w:val="decimal"/>
      <w:isLgl/>
      <w:lvlText w:val="%1.%2.%3"/>
      <w:lvlJc w:val="left"/>
      <w:pPr>
        <w:ind w:left="1800" w:hanging="720"/>
      </w:pPr>
      <w:rPr>
        <w:rFonts w:ascii="Lucida Sans Unicode" w:eastAsiaTheme="majorEastAsia" w:hAnsi="Lucida Sans Unicode" w:cs="Lucida Sans Unicode" w:hint="default"/>
        <w:b w:val="0"/>
        <w:color w:val="00788E"/>
        <w:sz w:val="22"/>
      </w:rPr>
    </w:lvl>
    <w:lvl w:ilvl="3">
      <w:start w:val="1"/>
      <w:numFmt w:val="decimal"/>
      <w:isLgl/>
      <w:lvlText w:val="%1.%2.%3.%4"/>
      <w:lvlJc w:val="left"/>
      <w:pPr>
        <w:ind w:left="2520" w:hanging="1080"/>
      </w:pPr>
      <w:rPr>
        <w:rFonts w:ascii="Lucida Sans Unicode" w:eastAsiaTheme="majorEastAsia" w:hAnsi="Lucida Sans Unicode" w:cs="Lucida Sans Unicode" w:hint="default"/>
        <w:b w:val="0"/>
        <w:color w:val="00788E"/>
        <w:sz w:val="22"/>
      </w:rPr>
    </w:lvl>
    <w:lvl w:ilvl="4">
      <w:start w:val="1"/>
      <w:numFmt w:val="decimal"/>
      <w:isLgl/>
      <w:lvlText w:val="%1.%2.%3.%4.%5"/>
      <w:lvlJc w:val="left"/>
      <w:pPr>
        <w:ind w:left="3240" w:hanging="1440"/>
      </w:pPr>
      <w:rPr>
        <w:rFonts w:ascii="Lucida Sans Unicode" w:eastAsiaTheme="majorEastAsia" w:hAnsi="Lucida Sans Unicode" w:cs="Lucida Sans Unicode" w:hint="default"/>
        <w:b w:val="0"/>
        <w:color w:val="00788E"/>
        <w:sz w:val="22"/>
      </w:rPr>
    </w:lvl>
    <w:lvl w:ilvl="5">
      <w:start w:val="1"/>
      <w:numFmt w:val="decimal"/>
      <w:isLgl/>
      <w:lvlText w:val="%1.%2.%3.%4.%5.%6"/>
      <w:lvlJc w:val="left"/>
      <w:pPr>
        <w:ind w:left="3600" w:hanging="1440"/>
      </w:pPr>
      <w:rPr>
        <w:rFonts w:ascii="Lucida Sans Unicode" w:eastAsiaTheme="majorEastAsia" w:hAnsi="Lucida Sans Unicode" w:cs="Lucida Sans Unicode" w:hint="default"/>
        <w:b w:val="0"/>
        <w:color w:val="00788E"/>
        <w:sz w:val="22"/>
      </w:rPr>
    </w:lvl>
    <w:lvl w:ilvl="6">
      <w:start w:val="1"/>
      <w:numFmt w:val="decimal"/>
      <w:isLgl/>
      <w:lvlText w:val="%1.%2.%3.%4.%5.%6.%7"/>
      <w:lvlJc w:val="left"/>
      <w:pPr>
        <w:ind w:left="4320" w:hanging="1800"/>
      </w:pPr>
      <w:rPr>
        <w:rFonts w:ascii="Lucida Sans Unicode" w:eastAsiaTheme="majorEastAsia" w:hAnsi="Lucida Sans Unicode" w:cs="Lucida Sans Unicode" w:hint="default"/>
        <w:b w:val="0"/>
        <w:color w:val="00788E"/>
        <w:sz w:val="22"/>
      </w:rPr>
    </w:lvl>
    <w:lvl w:ilvl="7">
      <w:start w:val="1"/>
      <w:numFmt w:val="decimal"/>
      <w:isLgl/>
      <w:lvlText w:val="%1.%2.%3.%4.%5.%6.%7.%8"/>
      <w:lvlJc w:val="left"/>
      <w:pPr>
        <w:ind w:left="4680" w:hanging="1800"/>
      </w:pPr>
      <w:rPr>
        <w:rFonts w:ascii="Lucida Sans Unicode" w:eastAsiaTheme="majorEastAsia" w:hAnsi="Lucida Sans Unicode" w:cs="Lucida Sans Unicode" w:hint="default"/>
        <w:b w:val="0"/>
        <w:color w:val="00788E"/>
        <w:sz w:val="22"/>
      </w:rPr>
    </w:lvl>
    <w:lvl w:ilvl="8">
      <w:start w:val="1"/>
      <w:numFmt w:val="decimal"/>
      <w:isLgl/>
      <w:lvlText w:val="%1.%2.%3.%4.%5.%6.%7.%8.%9"/>
      <w:lvlJc w:val="left"/>
      <w:pPr>
        <w:ind w:left="5400" w:hanging="2160"/>
      </w:pPr>
      <w:rPr>
        <w:rFonts w:ascii="Lucida Sans Unicode" w:eastAsiaTheme="majorEastAsia" w:hAnsi="Lucida Sans Unicode" w:cs="Lucida Sans Unicode" w:hint="default"/>
        <w:b w:val="0"/>
        <w:color w:val="00788E"/>
        <w:sz w:val="22"/>
      </w:rPr>
    </w:lvl>
  </w:abstractNum>
  <w:abstractNum w:abstractNumId="22" w15:restartNumberingAfterBreak="0">
    <w:nsid w:val="66093362"/>
    <w:multiLevelType w:val="hybridMultilevel"/>
    <w:tmpl w:val="D8A27E0A"/>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3" w15:restartNumberingAfterBreak="0">
    <w:nsid w:val="69702D48"/>
    <w:multiLevelType w:val="hybridMultilevel"/>
    <w:tmpl w:val="FE8E575A"/>
    <w:lvl w:ilvl="0" w:tplc="F5D46408">
      <w:start w:val="1"/>
      <w:numFmt w:val="upperLetter"/>
      <w:lvlText w:val="%1."/>
      <w:lvlJc w:val="left"/>
      <w:pPr>
        <w:ind w:left="1050" w:hanging="69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74314D5E"/>
    <w:multiLevelType w:val="hybridMultilevel"/>
    <w:tmpl w:val="3DC66210"/>
    <w:lvl w:ilvl="0" w:tplc="080A000F">
      <w:start w:val="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75F80071"/>
    <w:multiLevelType w:val="hybridMultilevel"/>
    <w:tmpl w:val="940E7AF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143474802">
    <w:abstractNumId w:val="5"/>
  </w:num>
  <w:num w:numId="2" w16cid:durableId="1856459200">
    <w:abstractNumId w:val="2"/>
  </w:num>
  <w:num w:numId="3" w16cid:durableId="170294187">
    <w:abstractNumId w:val="7"/>
  </w:num>
  <w:num w:numId="4" w16cid:durableId="778794529">
    <w:abstractNumId w:val="14"/>
  </w:num>
  <w:num w:numId="5" w16cid:durableId="190848177">
    <w:abstractNumId w:val="16"/>
  </w:num>
  <w:num w:numId="6" w16cid:durableId="1754159148">
    <w:abstractNumId w:val="10"/>
  </w:num>
  <w:num w:numId="7" w16cid:durableId="1814524804">
    <w:abstractNumId w:val="11"/>
  </w:num>
  <w:num w:numId="8" w16cid:durableId="1327437464">
    <w:abstractNumId w:val="17"/>
  </w:num>
  <w:num w:numId="9" w16cid:durableId="658927040">
    <w:abstractNumId w:val="8"/>
  </w:num>
  <w:num w:numId="10" w16cid:durableId="1439108115">
    <w:abstractNumId w:val="20"/>
  </w:num>
  <w:num w:numId="11" w16cid:durableId="685516751">
    <w:abstractNumId w:val="18"/>
  </w:num>
  <w:num w:numId="12" w16cid:durableId="1847551016">
    <w:abstractNumId w:val="6"/>
  </w:num>
  <w:num w:numId="13" w16cid:durableId="1300693132">
    <w:abstractNumId w:val="13"/>
  </w:num>
  <w:num w:numId="14" w16cid:durableId="1261570058">
    <w:abstractNumId w:val="21"/>
  </w:num>
  <w:num w:numId="15" w16cid:durableId="1194683897">
    <w:abstractNumId w:val="0"/>
  </w:num>
  <w:num w:numId="16" w16cid:durableId="1379671525">
    <w:abstractNumId w:val="12"/>
  </w:num>
  <w:num w:numId="17" w16cid:durableId="41099452">
    <w:abstractNumId w:val="23"/>
  </w:num>
  <w:num w:numId="18" w16cid:durableId="1135831248">
    <w:abstractNumId w:val="4"/>
  </w:num>
  <w:num w:numId="19" w16cid:durableId="703217926">
    <w:abstractNumId w:val="9"/>
  </w:num>
  <w:num w:numId="20" w16cid:durableId="2131624377">
    <w:abstractNumId w:val="15"/>
  </w:num>
  <w:num w:numId="21" w16cid:durableId="1429498643">
    <w:abstractNumId w:val="1"/>
  </w:num>
  <w:num w:numId="22" w16cid:durableId="1866599071">
    <w:abstractNumId w:val="24"/>
  </w:num>
  <w:num w:numId="23" w16cid:durableId="1659577448">
    <w:abstractNumId w:val="22"/>
  </w:num>
  <w:num w:numId="24" w16cid:durableId="876089401">
    <w:abstractNumId w:val="3"/>
  </w:num>
  <w:num w:numId="25" w16cid:durableId="1936667683">
    <w:abstractNumId w:val="19"/>
  </w:num>
  <w:num w:numId="26" w16cid:durableId="874805322">
    <w:abstractNumId w:val="2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59C"/>
    <w:rsid w:val="0000067B"/>
    <w:rsid w:val="00001A76"/>
    <w:rsid w:val="000035BD"/>
    <w:rsid w:val="00004547"/>
    <w:rsid w:val="00004BD4"/>
    <w:rsid w:val="000051F5"/>
    <w:rsid w:val="00005BE9"/>
    <w:rsid w:val="0000680F"/>
    <w:rsid w:val="0001111A"/>
    <w:rsid w:val="00014A78"/>
    <w:rsid w:val="00015860"/>
    <w:rsid w:val="00017F58"/>
    <w:rsid w:val="00021365"/>
    <w:rsid w:val="00022D70"/>
    <w:rsid w:val="00023B06"/>
    <w:rsid w:val="000277FC"/>
    <w:rsid w:val="00031929"/>
    <w:rsid w:val="0003367D"/>
    <w:rsid w:val="00033B57"/>
    <w:rsid w:val="000361BC"/>
    <w:rsid w:val="00036870"/>
    <w:rsid w:val="0003714B"/>
    <w:rsid w:val="00037734"/>
    <w:rsid w:val="0004183C"/>
    <w:rsid w:val="00041DD9"/>
    <w:rsid w:val="000429A8"/>
    <w:rsid w:val="0004397E"/>
    <w:rsid w:val="000463C6"/>
    <w:rsid w:val="00047D78"/>
    <w:rsid w:val="00050CF4"/>
    <w:rsid w:val="0005161D"/>
    <w:rsid w:val="00052EA7"/>
    <w:rsid w:val="0005398E"/>
    <w:rsid w:val="0005539C"/>
    <w:rsid w:val="000554EC"/>
    <w:rsid w:val="00055711"/>
    <w:rsid w:val="00057C02"/>
    <w:rsid w:val="00062C6A"/>
    <w:rsid w:val="00063EBE"/>
    <w:rsid w:val="00064B60"/>
    <w:rsid w:val="00064FE5"/>
    <w:rsid w:val="00066A2F"/>
    <w:rsid w:val="00066CF9"/>
    <w:rsid w:val="00067869"/>
    <w:rsid w:val="0007044E"/>
    <w:rsid w:val="0007115E"/>
    <w:rsid w:val="00073C0B"/>
    <w:rsid w:val="00076F82"/>
    <w:rsid w:val="0008147A"/>
    <w:rsid w:val="00083166"/>
    <w:rsid w:val="000837CD"/>
    <w:rsid w:val="00090759"/>
    <w:rsid w:val="00090F47"/>
    <w:rsid w:val="0009127F"/>
    <w:rsid w:val="000925F7"/>
    <w:rsid w:val="00094A44"/>
    <w:rsid w:val="00096183"/>
    <w:rsid w:val="000961F9"/>
    <w:rsid w:val="0009661A"/>
    <w:rsid w:val="00096B7C"/>
    <w:rsid w:val="00097D0B"/>
    <w:rsid w:val="000A083B"/>
    <w:rsid w:val="000A181C"/>
    <w:rsid w:val="000A3AB4"/>
    <w:rsid w:val="000A514B"/>
    <w:rsid w:val="000A5E7E"/>
    <w:rsid w:val="000A5F4C"/>
    <w:rsid w:val="000A7C24"/>
    <w:rsid w:val="000B00CC"/>
    <w:rsid w:val="000B0BC2"/>
    <w:rsid w:val="000B39AE"/>
    <w:rsid w:val="000B4389"/>
    <w:rsid w:val="000B4C2D"/>
    <w:rsid w:val="000B58F1"/>
    <w:rsid w:val="000B628A"/>
    <w:rsid w:val="000B6884"/>
    <w:rsid w:val="000B7FD6"/>
    <w:rsid w:val="000C0BE2"/>
    <w:rsid w:val="000C2403"/>
    <w:rsid w:val="000C3C15"/>
    <w:rsid w:val="000C49A9"/>
    <w:rsid w:val="000C49E6"/>
    <w:rsid w:val="000C604F"/>
    <w:rsid w:val="000C7186"/>
    <w:rsid w:val="000C74EB"/>
    <w:rsid w:val="000C7828"/>
    <w:rsid w:val="000D0C7C"/>
    <w:rsid w:val="000D299E"/>
    <w:rsid w:val="000D2FCD"/>
    <w:rsid w:val="000D52C5"/>
    <w:rsid w:val="000D60F0"/>
    <w:rsid w:val="000D6C63"/>
    <w:rsid w:val="000E1CEF"/>
    <w:rsid w:val="000E25A2"/>
    <w:rsid w:val="000E60DA"/>
    <w:rsid w:val="000E7156"/>
    <w:rsid w:val="000F0AFA"/>
    <w:rsid w:val="000F0CBA"/>
    <w:rsid w:val="000F0E26"/>
    <w:rsid w:val="000F19D6"/>
    <w:rsid w:val="000F2B94"/>
    <w:rsid w:val="000F32FB"/>
    <w:rsid w:val="000F3B2E"/>
    <w:rsid w:val="000F5B79"/>
    <w:rsid w:val="000F6B41"/>
    <w:rsid w:val="0010065A"/>
    <w:rsid w:val="00100D07"/>
    <w:rsid w:val="001012B4"/>
    <w:rsid w:val="001017A7"/>
    <w:rsid w:val="00102230"/>
    <w:rsid w:val="00103653"/>
    <w:rsid w:val="001036D6"/>
    <w:rsid w:val="00107105"/>
    <w:rsid w:val="00111E1C"/>
    <w:rsid w:val="00111E9E"/>
    <w:rsid w:val="00112C81"/>
    <w:rsid w:val="0011329F"/>
    <w:rsid w:val="00114211"/>
    <w:rsid w:val="001149E7"/>
    <w:rsid w:val="00116328"/>
    <w:rsid w:val="00116420"/>
    <w:rsid w:val="00116F9B"/>
    <w:rsid w:val="00117DF0"/>
    <w:rsid w:val="001215F2"/>
    <w:rsid w:val="0012171C"/>
    <w:rsid w:val="00121B17"/>
    <w:rsid w:val="00121C38"/>
    <w:rsid w:val="00121F17"/>
    <w:rsid w:val="00123C42"/>
    <w:rsid w:val="00123F00"/>
    <w:rsid w:val="00127A22"/>
    <w:rsid w:val="00132EF4"/>
    <w:rsid w:val="00134AAA"/>
    <w:rsid w:val="0014169D"/>
    <w:rsid w:val="00143535"/>
    <w:rsid w:val="001436F5"/>
    <w:rsid w:val="00143B30"/>
    <w:rsid w:val="00147B03"/>
    <w:rsid w:val="001505D8"/>
    <w:rsid w:val="00150818"/>
    <w:rsid w:val="00151035"/>
    <w:rsid w:val="00151789"/>
    <w:rsid w:val="00151836"/>
    <w:rsid w:val="001520C1"/>
    <w:rsid w:val="00152372"/>
    <w:rsid w:val="00153DFF"/>
    <w:rsid w:val="00154F59"/>
    <w:rsid w:val="00156955"/>
    <w:rsid w:val="00157B79"/>
    <w:rsid w:val="001614D1"/>
    <w:rsid w:val="0016154D"/>
    <w:rsid w:val="00161A2C"/>
    <w:rsid w:val="0016208E"/>
    <w:rsid w:val="00162C5D"/>
    <w:rsid w:val="0016305D"/>
    <w:rsid w:val="001639E1"/>
    <w:rsid w:val="001641AD"/>
    <w:rsid w:val="00164C8B"/>
    <w:rsid w:val="001654E8"/>
    <w:rsid w:val="00167251"/>
    <w:rsid w:val="00170EE3"/>
    <w:rsid w:val="00173F37"/>
    <w:rsid w:val="00174762"/>
    <w:rsid w:val="001759C4"/>
    <w:rsid w:val="001769A8"/>
    <w:rsid w:val="00176C8C"/>
    <w:rsid w:val="0017769A"/>
    <w:rsid w:val="00181EBC"/>
    <w:rsid w:val="00182269"/>
    <w:rsid w:val="00182315"/>
    <w:rsid w:val="0018326E"/>
    <w:rsid w:val="001845F3"/>
    <w:rsid w:val="00184856"/>
    <w:rsid w:val="00187660"/>
    <w:rsid w:val="0019039A"/>
    <w:rsid w:val="001909F6"/>
    <w:rsid w:val="00191D76"/>
    <w:rsid w:val="00192145"/>
    <w:rsid w:val="001926AF"/>
    <w:rsid w:val="00192C5B"/>
    <w:rsid w:val="0019528F"/>
    <w:rsid w:val="00195E32"/>
    <w:rsid w:val="001A0D73"/>
    <w:rsid w:val="001A2A1C"/>
    <w:rsid w:val="001A5FAD"/>
    <w:rsid w:val="001A66FC"/>
    <w:rsid w:val="001A6A69"/>
    <w:rsid w:val="001B1D05"/>
    <w:rsid w:val="001B20BB"/>
    <w:rsid w:val="001B2138"/>
    <w:rsid w:val="001B3DD4"/>
    <w:rsid w:val="001B5289"/>
    <w:rsid w:val="001B62E4"/>
    <w:rsid w:val="001B6C95"/>
    <w:rsid w:val="001B772A"/>
    <w:rsid w:val="001C0E2A"/>
    <w:rsid w:val="001C148E"/>
    <w:rsid w:val="001C1627"/>
    <w:rsid w:val="001C23CB"/>
    <w:rsid w:val="001C242D"/>
    <w:rsid w:val="001C4C6A"/>
    <w:rsid w:val="001C5B12"/>
    <w:rsid w:val="001C64D4"/>
    <w:rsid w:val="001C659C"/>
    <w:rsid w:val="001C6774"/>
    <w:rsid w:val="001C681E"/>
    <w:rsid w:val="001C694A"/>
    <w:rsid w:val="001C6CE0"/>
    <w:rsid w:val="001C6E36"/>
    <w:rsid w:val="001D0201"/>
    <w:rsid w:val="001D071C"/>
    <w:rsid w:val="001D1FA3"/>
    <w:rsid w:val="001D35A0"/>
    <w:rsid w:val="001D5190"/>
    <w:rsid w:val="001D5823"/>
    <w:rsid w:val="001D606E"/>
    <w:rsid w:val="001D6359"/>
    <w:rsid w:val="001D6D84"/>
    <w:rsid w:val="001D7ADD"/>
    <w:rsid w:val="001E0688"/>
    <w:rsid w:val="001E1585"/>
    <w:rsid w:val="001E2358"/>
    <w:rsid w:val="001E26DE"/>
    <w:rsid w:val="001E27D8"/>
    <w:rsid w:val="001E29BF"/>
    <w:rsid w:val="001E2C31"/>
    <w:rsid w:val="001E3E77"/>
    <w:rsid w:val="001E58EF"/>
    <w:rsid w:val="001E6186"/>
    <w:rsid w:val="001F1009"/>
    <w:rsid w:val="001F2FB4"/>
    <w:rsid w:val="001F30DF"/>
    <w:rsid w:val="001F3293"/>
    <w:rsid w:val="001F3AFB"/>
    <w:rsid w:val="001F7191"/>
    <w:rsid w:val="00201D90"/>
    <w:rsid w:val="00201F89"/>
    <w:rsid w:val="00202DA2"/>
    <w:rsid w:val="00202E97"/>
    <w:rsid w:val="00205105"/>
    <w:rsid w:val="002072CC"/>
    <w:rsid w:val="00207686"/>
    <w:rsid w:val="0021017C"/>
    <w:rsid w:val="0021049A"/>
    <w:rsid w:val="00212114"/>
    <w:rsid w:val="0021215D"/>
    <w:rsid w:val="00213521"/>
    <w:rsid w:val="00213C78"/>
    <w:rsid w:val="00214444"/>
    <w:rsid w:val="00214C0C"/>
    <w:rsid w:val="00215A2A"/>
    <w:rsid w:val="002161C3"/>
    <w:rsid w:val="002233B9"/>
    <w:rsid w:val="00225416"/>
    <w:rsid w:val="002308EC"/>
    <w:rsid w:val="00231094"/>
    <w:rsid w:val="0023441B"/>
    <w:rsid w:val="00236635"/>
    <w:rsid w:val="00236A61"/>
    <w:rsid w:val="00236E2F"/>
    <w:rsid w:val="002408C8"/>
    <w:rsid w:val="002477E7"/>
    <w:rsid w:val="00247893"/>
    <w:rsid w:val="002515F5"/>
    <w:rsid w:val="002517BC"/>
    <w:rsid w:val="00252AF9"/>
    <w:rsid w:val="00252E5D"/>
    <w:rsid w:val="002530CD"/>
    <w:rsid w:val="00254478"/>
    <w:rsid w:val="00254EB3"/>
    <w:rsid w:val="002555CA"/>
    <w:rsid w:val="00255D8D"/>
    <w:rsid w:val="00256BD5"/>
    <w:rsid w:val="00260608"/>
    <w:rsid w:val="00260F57"/>
    <w:rsid w:val="0026144F"/>
    <w:rsid w:val="0026149D"/>
    <w:rsid w:val="002619BD"/>
    <w:rsid w:val="002625BB"/>
    <w:rsid w:val="00262CCC"/>
    <w:rsid w:val="00262D75"/>
    <w:rsid w:val="002640E7"/>
    <w:rsid w:val="002657BA"/>
    <w:rsid w:val="00265D99"/>
    <w:rsid w:val="00266D57"/>
    <w:rsid w:val="00266F4D"/>
    <w:rsid w:val="0026FFFE"/>
    <w:rsid w:val="00275BFE"/>
    <w:rsid w:val="00276057"/>
    <w:rsid w:val="00276530"/>
    <w:rsid w:val="002769B9"/>
    <w:rsid w:val="0028063E"/>
    <w:rsid w:val="00282FEC"/>
    <w:rsid w:val="0028630A"/>
    <w:rsid w:val="00286680"/>
    <w:rsid w:val="0028691C"/>
    <w:rsid w:val="00287AC1"/>
    <w:rsid w:val="00293272"/>
    <w:rsid w:val="0029648C"/>
    <w:rsid w:val="00297E74"/>
    <w:rsid w:val="002A0A09"/>
    <w:rsid w:val="002A0ADC"/>
    <w:rsid w:val="002A1C83"/>
    <w:rsid w:val="002A2B13"/>
    <w:rsid w:val="002A2DB2"/>
    <w:rsid w:val="002A4506"/>
    <w:rsid w:val="002A6029"/>
    <w:rsid w:val="002A6A30"/>
    <w:rsid w:val="002B04CD"/>
    <w:rsid w:val="002B1B2D"/>
    <w:rsid w:val="002B1C41"/>
    <w:rsid w:val="002B2E17"/>
    <w:rsid w:val="002B3E58"/>
    <w:rsid w:val="002B484A"/>
    <w:rsid w:val="002B576C"/>
    <w:rsid w:val="002B789B"/>
    <w:rsid w:val="002C00FA"/>
    <w:rsid w:val="002C10FE"/>
    <w:rsid w:val="002C1272"/>
    <w:rsid w:val="002C1D9C"/>
    <w:rsid w:val="002C319F"/>
    <w:rsid w:val="002C4159"/>
    <w:rsid w:val="002C5466"/>
    <w:rsid w:val="002D07D2"/>
    <w:rsid w:val="002D1ADA"/>
    <w:rsid w:val="002D21DD"/>
    <w:rsid w:val="002D2B67"/>
    <w:rsid w:val="002D2C0C"/>
    <w:rsid w:val="002D385E"/>
    <w:rsid w:val="002D6B75"/>
    <w:rsid w:val="002E2AAC"/>
    <w:rsid w:val="002E3141"/>
    <w:rsid w:val="002E3662"/>
    <w:rsid w:val="002E5AD7"/>
    <w:rsid w:val="002E7526"/>
    <w:rsid w:val="002E790C"/>
    <w:rsid w:val="002E7E3A"/>
    <w:rsid w:val="002F1B8E"/>
    <w:rsid w:val="002F4DEA"/>
    <w:rsid w:val="002F5195"/>
    <w:rsid w:val="002F59AC"/>
    <w:rsid w:val="002F74ED"/>
    <w:rsid w:val="00300B4F"/>
    <w:rsid w:val="00301BBA"/>
    <w:rsid w:val="003038E1"/>
    <w:rsid w:val="00306BDA"/>
    <w:rsid w:val="00306E15"/>
    <w:rsid w:val="0031011D"/>
    <w:rsid w:val="003102C8"/>
    <w:rsid w:val="00310FFE"/>
    <w:rsid w:val="003117D4"/>
    <w:rsid w:val="003138C1"/>
    <w:rsid w:val="0031500A"/>
    <w:rsid w:val="00315A90"/>
    <w:rsid w:val="00316161"/>
    <w:rsid w:val="0031686A"/>
    <w:rsid w:val="00316F65"/>
    <w:rsid w:val="0031700C"/>
    <w:rsid w:val="00317ABD"/>
    <w:rsid w:val="00320123"/>
    <w:rsid w:val="0032138F"/>
    <w:rsid w:val="0032248B"/>
    <w:rsid w:val="00323747"/>
    <w:rsid w:val="00325708"/>
    <w:rsid w:val="00325CD3"/>
    <w:rsid w:val="00325F1B"/>
    <w:rsid w:val="00325FE7"/>
    <w:rsid w:val="003264B5"/>
    <w:rsid w:val="003278DC"/>
    <w:rsid w:val="003325AF"/>
    <w:rsid w:val="0033338C"/>
    <w:rsid w:val="00333971"/>
    <w:rsid w:val="00333DB3"/>
    <w:rsid w:val="00334833"/>
    <w:rsid w:val="0033489C"/>
    <w:rsid w:val="003348EB"/>
    <w:rsid w:val="0033566E"/>
    <w:rsid w:val="00335F55"/>
    <w:rsid w:val="0034080C"/>
    <w:rsid w:val="00343E97"/>
    <w:rsid w:val="003466E0"/>
    <w:rsid w:val="00346E03"/>
    <w:rsid w:val="00350339"/>
    <w:rsid w:val="00350E1D"/>
    <w:rsid w:val="00351263"/>
    <w:rsid w:val="00351BA0"/>
    <w:rsid w:val="00352D47"/>
    <w:rsid w:val="003530C1"/>
    <w:rsid w:val="003538BC"/>
    <w:rsid w:val="003541E7"/>
    <w:rsid w:val="00354B89"/>
    <w:rsid w:val="00357241"/>
    <w:rsid w:val="00362945"/>
    <w:rsid w:val="0036338B"/>
    <w:rsid w:val="003647D2"/>
    <w:rsid w:val="00365C18"/>
    <w:rsid w:val="00365DC5"/>
    <w:rsid w:val="00365ECA"/>
    <w:rsid w:val="0036754B"/>
    <w:rsid w:val="00370D9B"/>
    <w:rsid w:val="00371478"/>
    <w:rsid w:val="00371D76"/>
    <w:rsid w:val="00372160"/>
    <w:rsid w:val="00374321"/>
    <w:rsid w:val="00381D7B"/>
    <w:rsid w:val="00383433"/>
    <w:rsid w:val="00383E4A"/>
    <w:rsid w:val="00384D7E"/>
    <w:rsid w:val="003874C0"/>
    <w:rsid w:val="00392A6F"/>
    <w:rsid w:val="00392F87"/>
    <w:rsid w:val="003952FD"/>
    <w:rsid w:val="003956D3"/>
    <w:rsid w:val="00396875"/>
    <w:rsid w:val="0039774F"/>
    <w:rsid w:val="003A142F"/>
    <w:rsid w:val="003A1E21"/>
    <w:rsid w:val="003A5B19"/>
    <w:rsid w:val="003A71C6"/>
    <w:rsid w:val="003A7E42"/>
    <w:rsid w:val="003B062F"/>
    <w:rsid w:val="003B106B"/>
    <w:rsid w:val="003B279B"/>
    <w:rsid w:val="003B2BA4"/>
    <w:rsid w:val="003B7F4F"/>
    <w:rsid w:val="003C09D2"/>
    <w:rsid w:val="003C129F"/>
    <w:rsid w:val="003C198A"/>
    <w:rsid w:val="003C1FE0"/>
    <w:rsid w:val="003C21A9"/>
    <w:rsid w:val="003C2490"/>
    <w:rsid w:val="003C4662"/>
    <w:rsid w:val="003C63A7"/>
    <w:rsid w:val="003C7125"/>
    <w:rsid w:val="003D2DB1"/>
    <w:rsid w:val="003D4D42"/>
    <w:rsid w:val="003D4E65"/>
    <w:rsid w:val="003D5546"/>
    <w:rsid w:val="003D5D88"/>
    <w:rsid w:val="003D72CC"/>
    <w:rsid w:val="003E217D"/>
    <w:rsid w:val="003E2271"/>
    <w:rsid w:val="003E46ED"/>
    <w:rsid w:val="003E5655"/>
    <w:rsid w:val="003E5A1A"/>
    <w:rsid w:val="003E5CCB"/>
    <w:rsid w:val="003E67D9"/>
    <w:rsid w:val="003E6ABF"/>
    <w:rsid w:val="003E6B39"/>
    <w:rsid w:val="003F1BE4"/>
    <w:rsid w:val="003F35D3"/>
    <w:rsid w:val="003F4CA7"/>
    <w:rsid w:val="003F6509"/>
    <w:rsid w:val="003F72BE"/>
    <w:rsid w:val="00402A7C"/>
    <w:rsid w:val="00403037"/>
    <w:rsid w:val="00404510"/>
    <w:rsid w:val="00407AFB"/>
    <w:rsid w:val="00410E81"/>
    <w:rsid w:val="00412845"/>
    <w:rsid w:val="004137E5"/>
    <w:rsid w:val="0041388A"/>
    <w:rsid w:val="00413B08"/>
    <w:rsid w:val="004154AC"/>
    <w:rsid w:val="00415589"/>
    <w:rsid w:val="00415BEA"/>
    <w:rsid w:val="00417E6D"/>
    <w:rsid w:val="004206A5"/>
    <w:rsid w:val="004207E3"/>
    <w:rsid w:val="00422C4F"/>
    <w:rsid w:val="00427A52"/>
    <w:rsid w:val="0043090C"/>
    <w:rsid w:val="00431F95"/>
    <w:rsid w:val="0043454E"/>
    <w:rsid w:val="00437637"/>
    <w:rsid w:val="0044028F"/>
    <w:rsid w:val="00441A00"/>
    <w:rsid w:val="00442562"/>
    <w:rsid w:val="00445660"/>
    <w:rsid w:val="00450003"/>
    <w:rsid w:val="00451855"/>
    <w:rsid w:val="0045298A"/>
    <w:rsid w:val="004532FE"/>
    <w:rsid w:val="0045347B"/>
    <w:rsid w:val="00453DB7"/>
    <w:rsid w:val="0045443D"/>
    <w:rsid w:val="00456BE3"/>
    <w:rsid w:val="0045733D"/>
    <w:rsid w:val="004576AC"/>
    <w:rsid w:val="00457764"/>
    <w:rsid w:val="00457CB0"/>
    <w:rsid w:val="00462E43"/>
    <w:rsid w:val="00462E82"/>
    <w:rsid w:val="0046379E"/>
    <w:rsid w:val="00465631"/>
    <w:rsid w:val="0047528B"/>
    <w:rsid w:val="00475728"/>
    <w:rsid w:val="00475980"/>
    <w:rsid w:val="004768B6"/>
    <w:rsid w:val="00480152"/>
    <w:rsid w:val="004804D7"/>
    <w:rsid w:val="00481A9C"/>
    <w:rsid w:val="004820D9"/>
    <w:rsid w:val="00482349"/>
    <w:rsid w:val="00482DA5"/>
    <w:rsid w:val="00484360"/>
    <w:rsid w:val="004844F3"/>
    <w:rsid w:val="00487713"/>
    <w:rsid w:val="00487DDA"/>
    <w:rsid w:val="00491649"/>
    <w:rsid w:val="00491958"/>
    <w:rsid w:val="00493660"/>
    <w:rsid w:val="00493C9A"/>
    <w:rsid w:val="0049493E"/>
    <w:rsid w:val="00494D5D"/>
    <w:rsid w:val="00495A90"/>
    <w:rsid w:val="00496BB0"/>
    <w:rsid w:val="00496F41"/>
    <w:rsid w:val="004A6258"/>
    <w:rsid w:val="004A6E30"/>
    <w:rsid w:val="004A741E"/>
    <w:rsid w:val="004B25DE"/>
    <w:rsid w:val="004B51C7"/>
    <w:rsid w:val="004B54B8"/>
    <w:rsid w:val="004B5CA4"/>
    <w:rsid w:val="004B60B1"/>
    <w:rsid w:val="004B7702"/>
    <w:rsid w:val="004B7ED3"/>
    <w:rsid w:val="004C0EC1"/>
    <w:rsid w:val="004C133F"/>
    <w:rsid w:val="004C15CE"/>
    <w:rsid w:val="004C17B4"/>
    <w:rsid w:val="004C241A"/>
    <w:rsid w:val="004C3010"/>
    <w:rsid w:val="004C3801"/>
    <w:rsid w:val="004C50BB"/>
    <w:rsid w:val="004C5419"/>
    <w:rsid w:val="004C66E8"/>
    <w:rsid w:val="004C763B"/>
    <w:rsid w:val="004D0EAC"/>
    <w:rsid w:val="004D3CE7"/>
    <w:rsid w:val="004D41D8"/>
    <w:rsid w:val="004D5A50"/>
    <w:rsid w:val="004D6269"/>
    <w:rsid w:val="004D6685"/>
    <w:rsid w:val="004E17E1"/>
    <w:rsid w:val="004E3301"/>
    <w:rsid w:val="004E3F38"/>
    <w:rsid w:val="004E4D04"/>
    <w:rsid w:val="004E6F8A"/>
    <w:rsid w:val="004E7CD3"/>
    <w:rsid w:val="004F2475"/>
    <w:rsid w:val="004F4645"/>
    <w:rsid w:val="004F49B7"/>
    <w:rsid w:val="004F6962"/>
    <w:rsid w:val="004F6DEA"/>
    <w:rsid w:val="004F7217"/>
    <w:rsid w:val="00501F7E"/>
    <w:rsid w:val="0050308A"/>
    <w:rsid w:val="00503975"/>
    <w:rsid w:val="005044B9"/>
    <w:rsid w:val="005046EF"/>
    <w:rsid w:val="0050482E"/>
    <w:rsid w:val="00504892"/>
    <w:rsid w:val="00504B51"/>
    <w:rsid w:val="00505074"/>
    <w:rsid w:val="0050632E"/>
    <w:rsid w:val="005079E8"/>
    <w:rsid w:val="00512B41"/>
    <w:rsid w:val="00515CB1"/>
    <w:rsid w:val="005179E8"/>
    <w:rsid w:val="00517B0F"/>
    <w:rsid w:val="00517FD5"/>
    <w:rsid w:val="00521BEC"/>
    <w:rsid w:val="00525235"/>
    <w:rsid w:val="005252CA"/>
    <w:rsid w:val="0052598B"/>
    <w:rsid w:val="00526B08"/>
    <w:rsid w:val="00526EB4"/>
    <w:rsid w:val="00531331"/>
    <w:rsid w:val="00531FEC"/>
    <w:rsid w:val="00533C05"/>
    <w:rsid w:val="00536390"/>
    <w:rsid w:val="00537242"/>
    <w:rsid w:val="00537A19"/>
    <w:rsid w:val="0054181A"/>
    <w:rsid w:val="00541988"/>
    <w:rsid w:val="005444AA"/>
    <w:rsid w:val="00544880"/>
    <w:rsid w:val="005449D8"/>
    <w:rsid w:val="00544B38"/>
    <w:rsid w:val="005460F5"/>
    <w:rsid w:val="00546919"/>
    <w:rsid w:val="005508EE"/>
    <w:rsid w:val="005524A9"/>
    <w:rsid w:val="00554851"/>
    <w:rsid w:val="0055502A"/>
    <w:rsid w:val="00555151"/>
    <w:rsid w:val="0055522D"/>
    <w:rsid w:val="00560E32"/>
    <w:rsid w:val="005610C9"/>
    <w:rsid w:val="005610FF"/>
    <w:rsid w:val="005625A6"/>
    <w:rsid w:val="0056363D"/>
    <w:rsid w:val="00565F64"/>
    <w:rsid w:val="00566581"/>
    <w:rsid w:val="005674C5"/>
    <w:rsid w:val="005679DE"/>
    <w:rsid w:val="00567DD1"/>
    <w:rsid w:val="005714FC"/>
    <w:rsid w:val="00571B24"/>
    <w:rsid w:val="00572094"/>
    <w:rsid w:val="00572615"/>
    <w:rsid w:val="00572B08"/>
    <w:rsid w:val="00577632"/>
    <w:rsid w:val="00577A7E"/>
    <w:rsid w:val="00582229"/>
    <w:rsid w:val="00584A03"/>
    <w:rsid w:val="00584ADB"/>
    <w:rsid w:val="00586551"/>
    <w:rsid w:val="0058707E"/>
    <w:rsid w:val="005905B4"/>
    <w:rsid w:val="00590D59"/>
    <w:rsid w:val="0059281B"/>
    <w:rsid w:val="0059457A"/>
    <w:rsid w:val="00595C06"/>
    <w:rsid w:val="00595E74"/>
    <w:rsid w:val="00597136"/>
    <w:rsid w:val="005973DB"/>
    <w:rsid w:val="005A0A3A"/>
    <w:rsid w:val="005A5450"/>
    <w:rsid w:val="005A7781"/>
    <w:rsid w:val="005A7C6B"/>
    <w:rsid w:val="005B1F39"/>
    <w:rsid w:val="005B319B"/>
    <w:rsid w:val="005B4A58"/>
    <w:rsid w:val="005B4E72"/>
    <w:rsid w:val="005B63AD"/>
    <w:rsid w:val="005C18B0"/>
    <w:rsid w:val="005C5862"/>
    <w:rsid w:val="005C65BF"/>
    <w:rsid w:val="005C7D78"/>
    <w:rsid w:val="005C7D84"/>
    <w:rsid w:val="005D0909"/>
    <w:rsid w:val="005D4DDA"/>
    <w:rsid w:val="005D6F38"/>
    <w:rsid w:val="005D71AB"/>
    <w:rsid w:val="005D7ABA"/>
    <w:rsid w:val="005D7E71"/>
    <w:rsid w:val="005E1894"/>
    <w:rsid w:val="005E3CB3"/>
    <w:rsid w:val="005E4905"/>
    <w:rsid w:val="005E6600"/>
    <w:rsid w:val="005E6832"/>
    <w:rsid w:val="005E733E"/>
    <w:rsid w:val="005E771C"/>
    <w:rsid w:val="005F003E"/>
    <w:rsid w:val="005F11C5"/>
    <w:rsid w:val="005F1279"/>
    <w:rsid w:val="005F3DDB"/>
    <w:rsid w:val="005F4B6C"/>
    <w:rsid w:val="005F578D"/>
    <w:rsid w:val="005F6FD3"/>
    <w:rsid w:val="005F7AE7"/>
    <w:rsid w:val="00600341"/>
    <w:rsid w:val="00604699"/>
    <w:rsid w:val="00606383"/>
    <w:rsid w:val="006110E0"/>
    <w:rsid w:val="006118E1"/>
    <w:rsid w:val="00614868"/>
    <w:rsid w:val="006149AA"/>
    <w:rsid w:val="00614FB7"/>
    <w:rsid w:val="00617682"/>
    <w:rsid w:val="006176C2"/>
    <w:rsid w:val="00620603"/>
    <w:rsid w:val="00621651"/>
    <w:rsid w:val="00621D28"/>
    <w:rsid w:val="006230A4"/>
    <w:rsid w:val="0062400C"/>
    <w:rsid w:val="00625834"/>
    <w:rsid w:val="00625987"/>
    <w:rsid w:val="00625BB8"/>
    <w:rsid w:val="006304FF"/>
    <w:rsid w:val="00630B5E"/>
    <w:rsid w:val="006323EA"/>
    <w:rsid w:val="00633DC8"/>
    <w:rsid w:val="00635EE6"/>
    <w:rsid w:val="006360EF"/>
    <w:rsid w:val="00641962"/>
    <w:rsid w:val="006425F1"/>
    <w:rsid w:val="00643516"/>
    <w:rsid w:val="006437E5"/>
    <w:rsid w:val="00645D95"/>
    <w:rsid w:val="0064636C"/>
    <w:rsid w:val="006469B4"/>
    <w:rsid w:val="00647FD3"/>
    <w:rsid w:val="006503AB"/>
    <w:rsid w:val="0065050B"/>
    <w:rsid w:val="006572EB"/>
    <w:rsid w:val="0065778B"/>
    <w:rsid w:val="006609F4"/>
    <w:rsid w:val="00662320"/>
    <w:rsid w:val="00662AC9"/>
    <w:rsid w:val="006649FB"/>
    <w:rsid w:val="006651B6"/>
    <w:rsid w:val="00667023"/>
    <w:rsid w:val="00667881"/>
    <w:rsid w:val="00670E8D"/>
    <w:rsid w:val="00671A3B"/>
    <w:rsid w:val="00671A47"/>
    <w:rsid w:val="0067235F"/>
    <w:rsid w:val="0067433B"/>
    <w:rsid w:val="00676666"/>
    <w:rsid w:val="006817DD"/>
    <w:rsid w:val="00682652"/>
    <w:rsid w:val="00684B26"/>
    <w:rsid w:val="00685781"/>
    <w:rsid w:val="00685894"/>
    <w:rsid w:val="00686661"/>
    <w:rsid w:val="006871BD"/>
    <w:rsid w:val="006873F9"/>
    <w:rsid w:val="00687732"/>
    <w:rsid w:val="006906B7"/>
    <w:rsid w:val="00690CD1"/>
    <w:rsid w:val="00691211"/>
    <w:rsid w:val="0069255A"/>
    <w:rsid w:val="006925B8"/>
    <w:rsid w:val="00692721"/>
    <w:rsid w:val="006931D0"/>
    <w:rsid w:val="00693FE8"/>
    <w:rsid w:val="00696B0D"/>
    <w:rsid w:val="00697BA6"/>
    <w:rsid w:val="006A1043"/>
    <w:rsid w:val="006A1C51"/>
    <w:rsid w:val="006A2850"/>
    <w:rsid w:val="006A2D54"/>
    <w:rsid w:val="006A42CA"/>
    <w:rsid w:val="006A436B"/>
    <w:rsid w:val="006A5934"/>
    <w:rsid w:val="006A6375"/>
    <w:rsid w:val="006A6677"/>
    <w:rsid w:val="006A730F"/>
    <w:rsid w:val="006B0F51"/>
    <w:rsid w:val="006B1058"/>
    <w:rsid w:val="006B1758"/>
    <w:rsid w:val="006B278E"/>
    <w:rsid w:val="006B347E"/>
    <w:rsid w:val="006B663C"/>
    <w:rsid w:val="006B694D"/>
    <w:rsid w:val="006B6982"/>
    <w:rsid w:val="006B72DE"/>
    <w:rsid w:val="006B750F"/>
    <w:rsid w:val="006B7FE7"/>
    <w:rsid w:val="006C1EC0"/>
    <w:rsid w:val="006C6101"/>
    <w:rsid w:val="006C76C3"/>
    <w:rsid w:val="006D11D5"/>
    <w:rsid w:val="006D1FB8"/>
    <w:rsid w:val="006D298F"/>
    <w:rsid w:val="006D2E9E"/>
    <w:rsid w:val="006D37F2"/>
    <w:rsid w:val="006D4377"/>
    <w:rsid w:val="006D4943"/>
    <w:rsid w:val="006D538D"/>
    <w:rsid w:val="006E0CF0"/>
    <w:rsid w:val="006E0EE8"/>
    <w:rsid w:val="006E37DA"/>
    <w:rsid w:val="006E6A80"/>
    <w:rsid w:val="006E6B5D"/>
    <w:rsid w:val="006F0AB7"/>
    <w:rsid w:val="006F222A"/>
    <w:rsid w:val="006F53D1"/>
    <w:rsid w:val="006F58A7"/>
    <w:rsid w:val="006F5F36"/>
    <w:rsid w:val="006F60F9"/>
    <w:rsid w:val="006F69FD"/>
    <w:rsid w:val="007022A9"/>
    <w:rsid w:val="00702728"/>
    <w:rsid w:val="00703208"/>
    <w:rsid w:val="00706110"/>
    <w:rsid w:val="0070768D"/>
    <w:rsid w:val="00712751"/>
    <w:rsid w:val="00712F6E"/>
    <w:rsid w:val="00713887"/>
    <w:rsid w:val="0071437B"/>
    <w:rsid w:val="00715902"/>
    <w:rsid w:val="00716ED5"/>
    <w:rsid w:val="00717315"/>
    <w:rsid w:val="00721CE1"/>
    <w:rsid w:val="00722077"/>
    <w:rsid w:val="007230FB"/>
    <w:rsid w:val="007248DE"/>
    <w:rsid w:val="00724E85"/>
    <w:rsid w:val="00725954"/>
    <w:rsid w:val="00727EBA"/>
    <w:rsid w:val="0073053B"/>
    <w:rsid w:val="007334C0"/>
    <w:rsid w:val="00733B89"/>
    <w:rsid w:val="00735DD6"/>
    <w:rsid w:val="00736392"/>
    <w:rsid w:val="0073651E"/>
    <w:rsid w:val="00740440"/>
    <w:rsid w:val="00740B93"/>
    <w:rsid w:val="00740F4D"/>
    <w:rsid w:val="0074286C"/>
    <w:rsid w:val="00742C55"/>
    <w:rsid w:val="00743B5B"/>
    <w:rsid w:val="00745513"/>
    <w:rsid w:val="00745D1B"/>
    <w:rsid w:val="00746943"/>
    <w:rsid w:val="00746BC8"/>
    <w:rsid w:val="00746FB7"/>
    <w:rsid w:val="00747C41"/>
    <w:rsid w:val="00750BF3"/>
    <w:rsid w:val="00751962"/>
    <w:rsid w:val="0075251C"/>
    <w:rsid w:val="00752AB0"/>
    <w:rsid w:val="00753D97"/>
    <w:rsid w:val="00756C08"/>
    <w:rsid w:val="00757918"/>
    <w:rsid w:val="00757C58"/>
    <w:rsid w:val="0076147E"/>
    <w:rsid w:val="007614EA"/>
    <w:rsid w:val="00763916"/>
    <w:rsid w:val="0076410D"/>
    <w:rsid w:val="00764E62"/>
    <w:rsid w:val="00765A8A"/>
    <w:rsid w:val="00766F69"/>
    <w:rsid w:val="00770FB9"/>
    <w:rsid w:val="0077127F"/>
    <w:rsid w:val="00772F58"/>
    <w:rsid w:val="0077338A"/>
    <w:rsid w:val="00773E01"/>
    <w:rsid w:val="00775B2F"/>
    <w:rsid w:val="007800AB"/>
    <w:rsid w:val="00780786"/>
    <w:rsid w:val="00780DA6"/>
    <w:rsid w:val="007818CF"/>
    <w:rsid w:val="0078276A"/>
    <w:rsid w:val="007834FD"/>
    <w:rsid w:val="00784093"/>
    <w:rsid w:val="007845E0"/>
    <w:rsid w:val="007846B3"/>
    <w:rsid w:val="00786B04"/>
    <w:rsid w:val="00787735"/>
    <w:rsid w:val="00790C49"/>
    <w:rsid w:val="007927EF"/>
    <w:rsid w:val="00792E9D"/>
    <w:rsid w:val="00793D89"/>
    <w:rsid w:val="007940C9"/>
    <w:rsid w:val="007952E5"/>
    <w:rsid w:val="00796875"/>
    <w:rsid w:val="0079716E"/>
    <w:rsid w:val="00797ACF"/>
    <w:rsid w:val="007A151A"/>
    <w:rsid w:val="007A1556"/>
    <w:rsid w:val="007A18CD"/>
    <w:rsid w:val="007A3278"/>
    <w:rsid w:val="007A62FD"/>
    <w:rsid w:val="007A7A15"/>
    <w:rsid w:val="007A7AF1"/>
    <w:rsid w:val="007A7E7F"/>
    <w:rsid w:val="007A7F6D"/>
    <w:rsid w:val="007B3C66"/>
    <w:rsid w:val="007B55B0"/>
    <w:rsid w:val="007B5619"/>
    <w:rsid w:val="007B572A"/>
    <w:rsid w:val="007B5D07"/>
    <w:rsid w:val="007C05A8"/>
    <w:rsid w:val="007C0F2D"/>
    <w:rsid w:val="007C1629"/>
    <w:rsid w:val="007C37DE"/>
    <w:rsid w:val="007C4417"/>
    <w:rsid w:val="007C66DE"/>
    <w:rsid w:val="007C6F85"/>
    <w:rsid w:val="007C7743"/>
    <w:rsid w:val="007D1B65"/>
    <w:rsid w:val="007D2BBE"/>
    <w:rsid w:val="007E0E18"/>
    <w:rsid w:val="007E1B20"/>
    <w:rsid w:val="007E3A67"/>
    <w:rsid w:val="007E3EC7"/>
    <w:rsid w:val="007E5375"/>
    <w:rsid w:val="007E63DC"/>
    <w:rsid w:val="007E6D62"/>
    <w:rsid w:val="007E7ECD"/>
    <w:rsid w:val="007F14E1"/>
    <w:rsid w:val="007F47E0"/>
    <w:rsid w:val="007F64BA"/>
    <w:rsid w:val="007F6C38"/>
    <w:rsid w:val="007F7067"/>
    <w:rsid w:val="007F71AE"/>
    <w:rsid w:val="007F7C50"/>
    <w:rsid w:val="008008D1"/>
    <w:rsid w:val="00800D4F"/>
    <w:rsid w:val="00805C64"/>
    <w:rsid w:val="008114DF"/>
    <w:rsid w:val="0081195B"/>
    <w:rsid w:val="00811F96"/>
    <w:rsid w:val="008123C6"/>
    <w:rsid w:val="0081339E"/>
    <w:rsid w:val="008141CE"/>
    <w:rsid w:val="0081559C"/>
    <w:rsid w:val="00815F78"/>
    <w:rsid w:val="00817F15"/>
    <w:rsid w:val="00817FFD"/>
    <w:rsid w:val="0081C54B"/>
    <w:rsid w:val="008201E5"/>
    <w:rsid w:val="00821EF9"/>
    <w:rsid w:val="0082236A"/>
    <w:rsid w:val="00825353"/>
    <w:rsid w:val="0082550E"/>
    <w:rsid w:val="00826B7F"/>
    <w:rsid w:val="0082718B"/>
    <w:rsid w:val="00830DE1"/>
    <w:rsid w:val="00832757"/>
    <w:rsid w:val="00834E1B"/>
    <w:rsid w:val="008361CF"/>
    <w:rsid w:val="008370CA"/>
    <w:rsid w:val="008375E6"/>
    <w:rsid w:val="00837CB5"/>
    <w:rsid w:val="00837FF5"/>
    <w:rsid w:val="008407D6"/>
    <w:rsid w:val="0084105F"/>
    <w:rsid w:val="008461FF"/>
    <w:rsid w:val="00850535"/>
    <w:rsid w:val="00852010"/>
    <w:rsid w:val="00855EE9"/>
    <w:rsid w:val="00856062"/>
    <w:rsid w:val="008563AB"/>
    <w:rsid w:val="00857214"/>
    <w:rsid w:val="008605FA"/>
    <w:rsid w:val="0086091C"/>
    <w:rsid w:val="00861327"/>
    <w:rsid w:val="00861D43"/>
    <w:rsid w:val="00865C1B"/>
    <w:rsid w:val="00866C80"/>
    <w:rsid w:val="00871614"/>
    <w:rsid w:val="0087409D"/>
    <w:rsid w:val="00874C44"/>
    <w:rsid w:val="0087532C"/>
    <w:rsid w:val="00875543"/>
    <w:rsid w:val="00876921"/>
    <w:rsid w:val="00877253"/>
    <w:rsid w:val="0087752A"/>
    <w:rsid w:val="00881345"/>
    <w:rsid w:val="00881A31"/>
    <w:rsid w:val="00881AA6"/>
    <w:rsid w:val="00881EFB"/>
    <w:rsid w:val="008825E0"/>
    <w:rsid w:val="0088266E"/>
    <w:rsid w:val="00882BA8"/>
    <w:rsid w:val="00883E24"/>
    <w:rsid w:val="00884314"/>
    <w:rsid w:val="008848E2"/>
    <w:rsid w:val="00886DF6"/>
    <w:rsid w:val="0088775F"/>
    <w:rsid w:val="00887DD9"/>
    <w:rsid w:val="00890409"/>
    <w:rsid w:val="00890FA5"/>
    <w:rsid w:val="00891B4C"/>
    <w:rsid w:val="00893342"/>
    <w:rsid w:val="00893A52"/>
    <w:rsid w:val="0089421E"/>
    <w:rsid w:val="008943AD"/>
    <w:rsid w:val="00894914"/>
    <w:rsid w:val="00894D99"/>
    <w:rsid w:val="008955D7"/>
    <w:rsid w:val="008956B6"/>
    <w:rsid w:val="00896433"/>
    <w:rsid w:val="008A4C0A"/>
    <w:rsid w:val="008A4F38"/>
    <w:rsid w:val="008A52A0"/>
    <w:rsid w:val="008A61FE"/>
    <w:rsid w:val="008A7B32"/>
    <w:rsid w:val="008A7DA9"/>
    <w:rsid w:val="008B25AF"/>
    <w:rsid w:val="008B2E28"/>
    <w:rsid w:val="008B4261"/>
    <w:rsid w:val="008B5006"/>
    <w:rsid w:val="008B68E6"/>
    <w:rsid w:val="008B7847"/>
    <w:rsid w:val="008C30FC"/>
    <w:rsid w:val="008C4167"/>
    <w:rsid w:val="008C4C73"/>
    <w:rsid w:val="008D16F9"/>
    <w:rsid w:val="008D2F29"/>
    <w:rsid w:val="008D6630"/>
    <w:rsid w:val="008D6ED8"/>
    <w:rsid w:val="008D7156"/>
    <w:rsid w:val="008D7D01"/>
    <w:rsid w:val="008E1CC3"/>
    <w:rsid w:val="008E2D1C"/>
    <w:rsid w:val="008E44BC"/>
    <w:rsid w:val="008E5776"/>
    <w:rsid w:val="008E581E"/>
    <w:rsid w:val="008E6FF7"/>
    <w:rsid w:val="008E70C1"/>
    <w:rsid w:val="008F02B7"/>
    <w:rsid w:val="008F0587"/>
    <w:rsid w:val="008F1850"/>
    <w:rsid w:val="008F1ED8"/>
    <w:rsid w:val="008F45B5"/>
    <w:rsid w:val="008F46E9"/>
    <w:rsid w:val="008F5DFC"/>
    <w:rsid w:val="00900033"/>
    <w:rsid w:val="00901D15"/>
    <w:rsid w:val="00904036"/>
    <w:rsid w:val="009044F3"/>
    <w:rsid w:val="00906B5E"/>
    <w:rsid w:val="009070B8"/>
    <w:rsid w:val="00907D56"/>
    <w:rsid w:val="00911E16"/>
    <w:rsid w:val="009134C2"/>
    <w:rsid w:val="00913684"/>
    <w:rsid w:val="00916967"/>
    <w:rsid w:val="00917D09"/>
    <w:rsid w:val="00920DF3"/>
    <w:rsid w:val="00921138"/>
    <w:rsid w:val="00921A56"/>
    <w:rsid w:val="00925E8E"/>
    <w:rsid w:val="00926D4A"/>
    <w:rsid w:val="00927CD7"/>
    <w:rsid w:val="009343B3"/>
    <w:rsid w:val="009349A2"/>
    <w:rsid w:val="009354B3"/>
    <w:rsid w:val="00935D68"/>
    <w:rsid w:val="009364BE"/>
    <w:rsid w:val="00937C05"/>
    <w:rsid w:val="009403E5"/>
    <w:rsid w:val="00940EB7"/>
    <w:rsid w:val="009412ED"/>
    <w:rsid w:val="00942C42"/>
    <w:rsid w:val="00943CE7"/>
    <w:rsid w:val="0094409E"/>
    <w:rsid w:val="00944506"/>
    <w:rsid w:val="00946E03"/>
    <w:rsid w:val="00953554"/>
    <w:rsid w:val="00953FCC"/>
    <w:rsid w:val="00954147"/>
    <w:rsid w:val="00956599"/>
    <w:rsid w:val="00956CF4"/>
    <w:rsid w:val="009571FA"/>
    <w:rsid w:val="00957CF0"/>
    <w:rsid w:val="00961660"/>
    <w:rsid w:val="00961787"/>
    <w:rsid w:val="00963106"/>
    <w:rsid w:val="009638C0"/>
    <w:rsid w:val="00964FCF"/>
    <w:rsid w:val="009675A0"/>
    <w:rsid w:val="00971AF3"/>
    <w:rsid w:val="0097233A"/>
    <w:rsid w:val="00972C1D"/>
    <w:rsid w:val="009747F4"/>
    <w:rsid w:val="00974B54"/>
    <w:rsid w:val="00974D5B"/>
    <w:rsid w:val="00977226"/>
    <w:rsid w:val="00977D2A"/>
    <w:rsid w:val="00980755"/>
    <w:rsid w:val="00980BAB"/>
    <w:rsid w:val="00980F68"/>
    <w:rsid w:val="0098241C"/>
    <w:rsid w:val="00982A4B"/>
    <w:rsid w:val="00982F78"/>
    <w:rsid w:val="009830BA"/>
    <w:rsid w:val="009901FB"/>
    <w:rsid w:val="009911F6"/>
    <w:rsid w:val="00995DF1"/>
    <w:rsid w:val="00995FAD"/>
    <w:rsid w:val="009A07DF"/>
    <w:rsid w:val="009A0EEE"/>
    <w:rsid w:val="009A1BC7"/>
    <w:rsid w:val="009A240A"/>
    <w:rsid w:val="009A30F1"/>
    <w:rsid w:val="009A3AF0"/>
    <w:rsid w:val="009A4E51"/>
    <w:rsid w:val="009A62A4"/>
    <w:rsid w:val="009A6D49"/>
    <w:rsid w:val="009B1F2E"/>
    <w:rsid w:val="009B1F4A"/>
    <w:rsid w:val="009B37B4"/>
    <w:rsid w:val="009B3BF7"/>
    <w:rsid w:val="009B69B7"/>
    <w:rsid w:val="009B7A36"/>
    <w:rsid w:val="009C0F0C"/>
    <w:rsid w:val="009C1831"/>
    <w:rsid w:val="009C1AC7"/>
    <w:rsid w:val="009C1AC9"/>
    <w:rsid w:val="009C36AF"/>
    <w:rsid w:val="009C43E0"/>
    <w:rsid w:val="009C4C10"/>
    <w:rsid w:val="009C6B3A"/>
    <w:rsid w:val="009D2066"/>
    <w:rsid w:val="009D260A"/>
    <w:rsid w:val="009D3FD2"/>
    <w:rsid w:val="009D409F"/>
    <w:rsid w:val="009D4FDE"/>
    <w:rsid w:val="009D55DA"/>
    <w:rsid w:val="009D5B05"/>
    <w:rsid w:val="009D70E8"/>
    <w:rsid w:val="009E08A2"/>
    <w:rsid w:val="009E0AE3"/>
    <w:rsid w:val="009E3540"/>
    <w:rsid w:val="009E3E97"/>
    <w:rsid w:val="009E40A1"/>
    <w:rsid w:val="009E45C0"/>
    <w:rsid w:val="009E4B00"/>
    <w:rsid w:val="009E4D19"/>
    <w:rsid w:val="009E5994"/>
    <w:rsid w:val="009E68C8"/>
    <w:rsid w:val="009E77A8"/>
    <w:rsid w:val="009E7F86"/>
    <w:rsid w:val="009F067A"/>
    <w:rsid w:val="009F123D"/>
    <w:rsid w:val="009F22E3"/>
    <w:rsid w:val="009F31DB"/>
    <w:rsid w:val="009F541E"/>
    <w:rsid w:val="009F629E"/>
    <w:rsid w:val="009F781E"/>
    <w:rsid w:val="009F7B58"/>
    <w:rsid w:val="00A0027B"/>
    <w:rsid w:val="00A0076D"/>
    <w:rsid w:val="00A00D57"/>
    <w:rsid w:val="00A04007"/>
    <w:rsid w:val="00A05D2C"/>
    <w:rsid w:val="00A10271"/>
    <w:rsid w:val="00A105EB"/>
    <w:rsid w:val="00A10DA4"/>
    <w:rsid w:val="00A12298"/>
    <w:rsid w:val="00A12AC4"/>
    <w:rsid w:val="00A13903"/>
    <w:rsid w:val="00A14242"/>
    <w:rsid w:val="00A14876"/>
    <w:rsid w:val="00A15028"/>
    <w:rsid w:val="00A16341"/>
    <w:rsid w:val="00A204BC"/>
    <w:rsid w:val="00A2053F"/>
    <w:rsid w:val="00A21FAD"/>
    <w:rsid w:val="00A22A3D"/>
    <w:rsid w:val="00A23E69"/>
    <w:rsid w:val="00A2441E"/>
    <w:rsid w:val="00A24D9F"/>
    <w:rsid w:val="00A2617C"/>
    <w:rsid w:val="00A26C3E"/>
    <w:rsid w:val="00A2754C"/>
    <w:rsid w:val="00A27C38"/>
    <w:rsid w:val="00A30AA8"/>
    <w:rsid w:val="00A31427"/>
    <w:rsid w:val="00A31AC2"/>
    <w:rsid w:val="00A35100"/>
    <w:rsid w:val="00A36009"/>
    <w:rsid w:val="00A41558"/>
    <w:rsid w:val="00A417B2"/>
    <w:rsid w:val="00A42D96"/>
    <w:rsid w:val="00A442F5"/>
    <w:rsid w:val="00A5014F"/>
    <w:rsid w:val="00A5121C"/>
    <w:rsid w:val="00A51EBA"/>
    <w:rsid w:val="00A52CA3"/>
    <w:rsid w:val="00A549C5"/>
    <w:rsid w:val="00A54FE4"/>
    <w:rsid w:val="00A55917"/>
    <w:rsid w:val="00A56367"/>
    <w:rsid w:val="00A57C2E"/>
    <w:rsid w:val="00A620E6"/>
    <w:rsid w:val="00A62755"/>
    <w:rsid w:val="00A6493A"/>
    <w:rsid w:val="00A65699"/>
    <w:rsid w:val="00A658CF"/>
    <w:rsid w:val="00A65F61"/>
    <w:rsid w:val="00A66128"/>
    <w:rsid w:val="00A664E9"/>
    <w:rsid w:val="00A66960"/>
    <w:rsid w:val="00A70243"/>
    <w:rsid w:val="00A7050E"/>
    <w:rsid w:val="00A708A1"/>
    <w:rsid w:val="00A7192D"/>
    <w:rsid w:val="00A71D74"/>
    <w:rsid w:val="00A72299"/>
    <w:rsid w:val="00A7637D"/>
    <w:rsid w:val="00A76B1E"/>
    <w:rsid w:val="00A77A25"/>
    <w:rsid w:val="00A83BB8"/>
    <w:rsid w:val="00A84866"/>
    <w:rsid w:val="00A85217"/>
    <w:rsid w:val="00A8758A"/>
    <w:rsid w:val="00A91CCA"/>
    <w:rsid w:val="00A92CFA"/>
    <w:rsid w:val="00A92E3A"/>
    <w:rsid w:val="00A93A02"/>
    <w:rsid w:val="00A9609C"/>
    <w:rsid w:val="00A961CC"/>
    <w:rsid w:val="00A9784B"/>
    <w:rsid w:val="00A97E41"/>
    <w:rsid w:val="00AA03D0"/>
    <w:rsid w:val="00AA048C"/>
    <w:rsid w:val="00AA0729"/>
    <w:rsid w:val="00AA271F"/>
    <w:rsid w:val="00AA6432"/>
    <w:rsid w:val="00AA7094"/>
    <w:rsid w:val="00AB0A57"/>
    <w:rsid w:val="00AB211E"/>
    <w:rsid w:val="00AB276B"/>
    <w:rsid w:val="00AB4A14"/>
    <w:rsid w:val="00AB5B87"/>
    <w:rsid w:val="00AC2A94"/>
    <w:rsid w:val="00AC45B6"/>
    <w:rsid w:val="00AC54B0"/>
    <w:rsid w:val="00AC5716"/>
    <w:rsid w:val="00AC6A52"/>
    <w:rsid w:val="00AC6E42"/>
    <w:rsid w:val="00AC7076"/>
    <w:rsid w:val="00AD207D"/>
    <w:rsid w:val="00AD20B4"/>
    <w:rsid w:val="00AD20B5"/>
    <w:rsid w:val="00AD2247"/>
    <w:rsid w:val="00AD3CC9"/>
    <w:rsid w:val="00AD5BF7"/>
    <w:rsid w:val="00AD6118"/>
    <w:rsid w:val="00AD756A"/>
    <w:rsid w:val="00AE366C"/>
    <w:rsid w:val="00AE6D2E"/>
    <w:rsid w:val="00AE72E4"/>
    <w:rsid w:val="00AF06A1"/>
    <w:rsid w:val="00AF08DC"/>
    <w:rsid w:val="00AF110F"/>
    <w:rsid w:val="00AF24AA"/>
    <w:rsid w:val="00AF26A9"/>
    <w:rsid w:val="00AF2860"/>
    <w:rsid w:val="00AF39EC"/>
    <w:rsid w:val="00AF3A1C"/>
    <w:rsid w:val="00AF4AF2"/>
    <w:rsid w:val="00AF4F4F"/>
    <w:rsid w:val="00AF57D4"/>
    <w:rsid w:val="00AF641F"/>
    <w:rsid w:val="00AF7270"/>
    <w:rsid w:val="00AF7F1D"/>
    <w:rsid w:val="00B009B2"/>
    <w:rsid w:val="00B00FB8"/>
    <w:rsid w:val="00B0103D"/>
    <w:rsid w:val="00B010A9"/>
    <w:rsid w:val="00B0158A"/>
    <w:rsid w:val="00B05F7C"/>
    <w:rsid w:val="00B0659A"/>
    <w:rsid w:val="00B06B9F"/>
    <w:rsid w:val="00B104D1"/>
    <w:rsid w:val="00B121E2"/>
    <w:rsid w:val="00B1408C"/>
    <w:rsid w:val="00B14A64"/>
    <w:rsid w:val="00B15EF7"/>
    <w:rsid w:val="00B160C7"/>
    <w:rsid w:val="00B17949"/>
    <w:rsid w:val="00B20F1B"/>
    <w:rsid w:val="00B21379"/>
    <w:rsid w:val="00B2138D"/>
    <w:rsid w:val="00B23232"/>
    <w:rsid w:val="00B23C1D"/>
    <w:rsid w:val="00B23D1C"/>
    <w:rsid w:val="00B24A2C"/>
    <w:rsid w:val="00B2688D"/>
    <w:rsid w:val="00B30165"/>
    <w:rsid w:val="00B30E33"/>
    <w:rsid w:val="00B31E0F"/>
    <w:rsid w:val="00B33FD3"/>
    <w:rsid w:val="00B340AC"/>
    <w:rsid w:val="00B343F0"/>
    <w:rsid w:val="00B37D7F"/>
    <w:rsid w:val="00B420A9"/>
    <w:rsid w:val="00B439F5"/>
    <w:rsid w:val="00B44716"/>
    <w:rsid w:val="00B44A27"/>
    <w:rsid w:val="00B467A9"/>
    <w:rsid w:val="00B51019"/>
    <w:rsid w:val="00B51F3C"/>
    <w:rsid w:val="00B520F1"/>
    <w:rsid w:val="00B52A74"/>
    <w:rsid w:val="00B5327C"/>
    <w:rsid w:val="00B53406"/>
    <w:rsid w:val="00B54583"/>
    <w:rsid w:val="00B60F3C"/>
    <w:rsid w:val="00B62188"/>
    <w:rsid w:val="00B62C52"/>
    <w:rsid w:val="00B634AD"/>
    <w:rsid w:val="00B64082"/>
    <w:rsid w:val="00B64AB3"/>
    <w:rsid w:val="00B678E7"/>
    <w:rsid w:val="00B7081B"/>
    <w:rsid w:val="00B71761"/>
    <w:rsid w:val="00B72151"/>
    <w:rsid w:val="00B726B5"/>
    <w:rsid w:val="00B73153"/>
    <w:rsid w:val="00B73C46"/>
    <w:rsid w:val="00B75806"/>
    <w:rsid w:val="00B76E02"/>
    <w:rsid w:val="00B816F3"/>
    <w:rsid w:val="00B83CAC"/>
    <w:rsid w:val="00B84381"/>
    <w:rsid w:val="00B84857"/>
    <w:rsid w:val="00B87F71"/>
    <w:rsid w:val="00B92B1A"/>
    <w:rsid w:val="00B93F3C"/>
    <w:rsid w:val="00B95E60"/>
    <w:rsid w:val="00B97BF0"/>
    <w:rsid w:val="00BA0483"/>
    <w:rsid w:val="00BA191B"/>
    <w:rsid w:val="00BA1A0D"/>
    <w:rsid w:val="00BA2299"/>
    <w:rsid w:val="00BA2989"/>
    <w:rsid w:val="00BA2E55"/>
    <w:rsid w:val="00BA61B7"/>
    <w:rsid w:val="00BA7156"/>
    <w:rsid w:val="00BA7C82"/>
    <w:rsid w:val="00BB1FC2"/>
    <w:rsid w:val="00BB2BDB"/>
    <w:rsid w:val="00BB59C9"/>
    <w:rsid w:val="00BB5FC5"/>
    <w:rsid w:val="00BB7752"/>
    <w:rsid w:val="00BB7B2F"/>
    <w:rsid w:val="00BB7C78"/>
    <w:rsid w:val="00BC0768"/>
    <w:rsid w:val="00BC1F27"/>
    <w:rsid w:val="00BC4202"/>
    <w:rsid w:val="00BC4F88"/>
    <w:rsid w:val="00BC7668"/>
    <w:rsid w:val="00BC7A3E"/>
    <w:rsid w:val="00BD1CB5"/>
    <w:rsid w:val="00BD1CC5"/>
    <w:rsid w:val="00BD293E"/>
    <w:rsid w:val="00BD36B3"/>
    <w:rsid w:val="00BD4C76"/>
    <w:rsid w:val="00BD592F"/>
    <w:rsid w:val="00BD674E"/>
    <w:rsid w:val="00BD769A"/>
    <w:rsid w:val="00BD7BCE"/>
    <w:rsid w:val="00BE2329"/>
    <w:rsid w:val="00BE3DAF"/>
    <w:rsid w:val="00BE6450"/>
    <w:rsid w:val="00BF0BB5"/>
    <w:rsid w:val="00BF0BC8"/>
    <w:rsid w:val="00BF314D"/>
    <w:rsid w:val="00BF496D"/>
    <w:rsid w:val="00BF6AC0"/>
    <w:rsid w:val="00BF6C8E"/>
    <w:rsid w:val="00C015F7"/>
    <w:rsid w:val="00C016E0"/>
    <w:rsid w:val="00C0265B"/>
    <w:rsid w:val="00C02C99"/>
    <w:rsid w:val="00C03731"/>
    <w:rsid w:val="00C06037"/>
    <w:rsid w:val="00C06C18"/>
    <w:rsid w:val="00C072D3"/>
    <w:rsid w:val="00C104D4"/>
    <w:rsid w:val="00C10884"/>
    <w:rsid w:val="00C108BA"/>
    <w:rsid w:val="00C10ADA"/>
    <w:rsid w:val="00C13FA4"/>
    <w:rsid w:val="00C14DDD"/>
    <w:rsid w:val="00C15018"/>
    <w:rsid w:val="00C175E7"/>
    <w:rsid w:val="00C2276C"/>
    <w:rsid w:val="00C236D6"/>
    <w:rsid w:val="00C25FF1"/>
    <w:rsid w:val="00C26C6C"/>
    <w:rsid w:val="00C274EE"/>
    <w:rsid w:val="00C27E1F"/>
    <w:rsid w:val="00C30E00"/>
    <w:rsid w:val="00C312C7"/>
    <w:rsid w:val="00C31D80"/>
    <w:rsid w:val="00C3352A"/>
    <w:rsid w:val="00C33586"/>
    <w:rsid w:val="00C3377F"/>
    <w:rsid w:val="00C348D0"/>
    <w:rsid w:val="00C34A83"/>
    <w:rsid w:val="00C35CFF"/>
    <w:rsid w:val="00C370DD"/>
    <w:rsid w:val="00C37321"/>
    <w:rsid w:val="00C40E70"/>
    <w:rsid w:val="00C42ADA"/>
    <w:rsid w:val="00C43048"/>
    <w:rsid w:val="00C43EDD"/>
    <w:rsid w:val="00C4491B"/>
    <w:rsid w:val="00C458A1"/>
    <w:rsid w:val="00C466EB"/>
    <w:rsid w:val="00C501CE"/>
    <w:rsid w:val="00C5096B"/>
    <w:rsid w:val="00C51C3E"/>
    <w:rsid w:val="00C5229D"/>
    <w:rsid w:val="00C52C2C"/>
    <w:rsid w:val="00C53723"/>
    <w:rsid w:val="00C5491C"/>
    <w:rsid w:val="00C54CD1"/>
    <w:rsid w:val="00C55597"/>
    <w:rsid w:val="00C55A9B"/>
    <w:rsid w:val="00C564B6"/>
    <w:rsid w:val="00C56547"/>
    <w:rsid w:val="00C56940"/>
    <w:rsid w:val="00C56E7C"/>
    <w:rsid w:val="00C57DFB"/>
    <w:rsid w:val="00C60092"/>
    <w:rsid w:val="00C63E89"/>
    <w:rsid w:val="00C63F9B"/>
    <w:rsid w:val="00C65D8A"/>
    <w:rsid w:val="00C666F0"/>
    <w:rsid w:val="00C66DB9"/>
    <w:rsid w:val="00C66E9D"/>
    <w:rsid w:val="00C67018"/>
    <w:rsid w:val="00C6781A"/>
    <w:rsid w:val="00C67FDA"/>
    <w:rsid w:val="00C70409"/>
    <w:rsid w:val="00C706F3"/>
    <w:rsid w:val="00C70979"/>
    <w:rsid w:val="00C71E2B"/>
    <w:rsid w:val="00C7377F"/>
    <w:rsid w:val="00C738B6"/>
    <w:rsid w:val="00C74DFB"/>
    <w:rsid w:val="00C7538A"/>
    <w:rsid w:val="00C7586B"/>
    <w:rsid w:val="00C75BF5"/>
    <w:rsid w:val="00C7692E"/>
    <w:rsid w:val="00C815E3"/>
    <w:rsid w:val="00C850A8"/>
    <w:rsid w:val="00C85297"/>
    <w:rsid w:val="00C861AE"/>
    <w:rsid w:val="00C86591"/>
    <w:rsid w:val="00C86C42"/>
    <w:rsid w:val="00C90A3A"/>
    <w:rsid w:val="00C90DE8"/>
    <w:rsid w:val="00C915F6"/>
    <w:rsid w:val="00C91D8D"/>
    <w:rsid w:val="00C92258"/>
    <w:rsid w:val="00C93CB2"/>
    <w:rsid w:val="00C946A1"/>
    <w:rsid w:val="00C956AD"/>
    <w:rsid w:val="00C95710"/>
    <w:rsid w:val="00C96C74"/>
    <w:rsid w:val="00C97A03"/>
    <w:rsid w:val="00CA04E2"/>
    <w:rsid w:val="00CA0A37"/>
    <w:rsid w:val="00CA47E3"/>
    <w:rsid w:val="00CB0A58"/>
    <w:rsid w:val="00CB24FF"/>
    <w:rsid w:val="00CB3EA7"/>
    <w:rsid w:val="00CB5673"/>
    <w:rsid w:val="00CB63EF"/>
    <w:rsid w:val="00CB6E61"/>
    <w:rsid w:val="00CB799A"/>
    <w:rsid w:val="00CB7D5F"/>
    <w:rsid w:val="00CB7F02"/>
    <w:rsid w:val="00CC01C6"/>
    <w:rsid w:val="00CC0596"/>
    <w:rsid w:val="00CC117B"/>
    <w:rsid w:val="00CC2927"/>
    <w:rsid w:val="00CC2956"/>
    <w:rsid w:val="00CC2DB6"/>
    <w:rsid w:val="00CC309F"/>
    <w:rsid w:val="00CC5470"/>
    <w:rsid w:val="00CC5713"/>
    <w:rsid w:val="00CD29F1"/>
    <w:rsid w:val="00CD47CD"/>
    <w:rsid w:val="00CD57F4"/>
    <w:rsid w:val="00CD6708"/>
    <w:rsid w:val="00CD76D5"/>
    <w:rsid w:val="00CE0C35"/>
    <w:rsid w:val="00CE1310"/>
    <w:rsid w:val="00CE217D"/>
    <w:rsid w:val="00CE4A03"/>
    <w:rsid w:val="00CE77D0"/>
    <w:rsid w:val="00CE7839"/>
    <w:rsid w:val="00CF081A"/>
    <w:rsid w:val="00CF1AFA"/>
    <w:rsid w:val="00CF3DCB"/>
    <w:rsid w:val="00CF4977"/>
    <w:rsid w:val="00CF4BC5"/>
    <w:rsid w:val="00CF4EA3"/>
    <w:rsid w:val="00CF71F1"/>
    <w:rsid w:val="00D00157"/>
    <w:rsid w:val="00D007BD"/>
    <w:rsid w:val="00D0135C"/>
    <w:rsid w:val="00D0146A"/>
    <w:rsid w:val="00D01B20"/>
    <w:rsid w:val="00D0468D"/>
    <w:rsid w:val="00D04A4D"/>
    <w:rsid w:val="00D06ABE"/>
    <w:rsid w:val="00D06EE1"/>
    <w:rsid w:val="00D0704E"/>
    <w:rsid w:val="00D1160D"/>
    <w:rsid w:val="00D12E60"/>
    <w:rsid w:val="00D13366"/>
    <w:rsid w:val="00D142C9"/>
    <w:rsid w:val="00D14949"/>
    <w:rsid w:val="00D1573D"/>
    <w:rsid w:val="00D15BBF"/>
    <w:rsid w:val="00D1631C"/>
    <w:rsid w:val="00D20425"/>
    <w:rsid w:val="00D21289"/>
    <w:rsid w:val="00D2506C"/>
    <w:rsid w:val="00D3114F"/>
    <w:rsid w:val="00D31B39"/>
    <w:rsid w:val="00D31D2A"/>
    <w:rsid w:val="00D361DE"/>
    <w:rsid w:val="00D43CD4"/>
    <w:rsid w:val="00D442D1"/>
    <w:rsid w:val="00D44DAD"/>
    <w:rsid w:val="00D45523"/>
    <w:rsid w:val="00D45826"/>
    <w:rsid w:val="00D4736D"/>
    <w:rsid w:val="00D51DE7"/>
    <w:rsid w:val="00D52063"/>
    <w:rsid w:val="00D522E4"/>
    <w:rsid w:val="00D52423"/>
    <w:rsid w:val="00D52A32"/>
    <w:rsid w:val="00D5584D"/>
    <w:rsid w:val="00D5605A"/>
    <w:rsid w:val="00D57DC4"/>
    <w:rsid w:val="00D60BFD"/>
    <w:rsid w:val="00D60D7A"/>
    <w:rsid w:val="00D618BC"/>
    <w:rsid w:val="00D61AB9"/>
    <w:rsid w:val="00D63FC2"/>
    <w:rsid w:val="00D64816"/>
    <w:rsid w:val="00D676AA"/>
    <w:rsid w:val="00D7126F"/>
    <w:rsid w:val="00D73B0A"/>
    <w:rsid w:val="00D74EC2"/>
    <w:rsid w:val="00D75047"/>
    <w:rsid w:val="00D76044"/>
    <w:rsid w:val="00D80E71"/>
    <w:rsid w:val="00D810A0"/>
    <w:rsid w:val="00D814A3"/>
    <w:rsid w:val="00D82FFD"/>
    <w:rsid w:val="00D850A7"/>
    <w:rsid w:val="00D85654"/>
    <w:rsid w:val="00D862E9"/>
    <w:rsid w:val="00D92694"/>
    <w:rsid w:val="00D92E95"/>
    <w:rsid w:val="00D93287"/>
    <w:rsid w:val="00D952A0"/>
    <w:rsid w:val="00D95EE4"/>
    <w:rsid w:val="00D97D7A"/>
    <w:rsid w:val="00DA117D"/>
    <w:rsid w:val="00DA2148"/>
    <w:rsid w:val="00DA2954"/>
    <w:rsid w:val="00DA628B"/>
    <w:rsid w:val="00DA7679"/>
    <w:rsid w:val="00DA7A7B"/>
    <w:rsid w:val="00DB0D8B"/>
    <w:rsid w:val="00DB1F8F"/>
    <w:rsid w:val="00DB20D2"/>
    <w:rsid w:val="00DB29EE"/>
    <w:rsid w:val="00DB41C2"/>
    <w:rsid w:val="00DB560C"/>
    <w:rsid w:val="00DB5F28"/>
    <w:rsid w:val="00DB7B1E"/>
    <w:rsid w:val="00DB7C40"/>
    <w:rsid w:val="00DC0343"/>
    <w:rsid w:val="00DC0FCE"/>
    <w:rsid w:val="00DC1AA7"/>
    <w:rsid w:val="00DC1B82"/>
    <w:rsid w:val="00DC46A8"/>
    <w:rsid w:val="00DC60BF"/>
    <w:rsid w:val="00DD0880"/>
    <w:rsid w:val="00DD0AEB"/>
    <w:rsid w:val="00DD11A0"/>
    <w:rsid w:val="00DD1382"/>
    <w:rsid w:val="00DD14C9"/>
    <w:rsid w:val="00DD19C2"/>
    <w:rsid w:val="00DD3FB0"/>
    <w:rsid w:val="00DD52AF"/>
    <w:rsid w:val="00DE0FD4"/>
    <w:rsid w:val="00DE1310"/>
    <w:rsid w:val="00DE1A24"/>
    <w:rsid w:val="00DE1CD7"/>
    <w:rsid w:val="00DE3494"/>
    <w:rsid w:val="00DE356D"/>
    <w:rsid w:val="00DE3C19"/>
    <w:rsid w:val="00DE4F5E"/>
    <w:rsid w:val="00DE500E"/>
    <w:rsid w:val="00DE5258"/>
    <w:rsid w:val="00DE5B1F"/>
    <w:rsid w:val="00DE6730"/>
    <w:rsid w:val="00DE79F3"/>
    <w:rsid w:val="00DF55EC"/>
    <w:rsid w:val="00DF6C96"/>
    <w:rsid w:val="00DF6FCB"/>
    <w:rsid w:val="00DF7F64"/>
    <w:rsid w:val="00E028A4"/>
    <w:rsid w:val="00E02F6E"/>
    <w:rsid w:val="00E054CD"/>
    <w:rsid w:val="00E05703"/>
    <w:rsid w:val="00E05934"/>
    <w:rsid w:val="00E05D4E"/>
    <w:rsid w:val="00E06B4A"/>
    <w:rsid w:val="00E11087"/>
    <w:rsid w:val="00E118EB"/>
    <w:rsid w:val="00E11998"/>
    <w:rsid w:val="00E11BC8"/>
    <w:rsid w:val="00E11FF7"/>
    <w:rsid w:val="00E12648"/>
    <w:rsid w:val="00E13B96"/>
    <w:rsid w:val="00E14113"/>
    <w:rsid w:val="00E144EF"/>
    <w:rsid w:val="00E14A6C"/>
    <w:rsid w:val="00E14DDC"/>
    <w:rsid w:val="00E15022"/>
    <w:rsid w:val="00E151D9"/>
    <w:rsid w:val="00E155B7"/>
    <w:rsid w:val="00E16B43"/>
    <w:rsid w:val="00E16C75"/>
    <w:rsid w:val="00E17B68"/>
    <w:rsid w:val="00E17C08"/>
    <w:rsid w:val="00E209A6"/>
    <w:rsid w:val="00E24403"/>
    <w:rsid w:val="00E2447F"/>
    <w:rsid w:val="00E24E60"/>
    <w:rsid w:val="00E253EA"/>
    <w:rsid w:val="00E27568"/>
    <w:rsid w:val="00E34744"/>
    <w:rsid w:val="00E42B8A"/>
    <w:rsid w:val="00E44FAA"/>
    <w:rsid w:val="00E466F2"/>
    <w:rsid w:val="00E47A7B"/>
    <w:rsid w:val="00E50C01"/>
    <w:rsid w:val="00E5216F"/>
    <w:rsid w:val="00E527BF"/>
    <w:rsid w:val="00E5565A"/>
    <w:rsid w:val="00E55E4E"/>
    <w:rsid w:val="00E60804"/>
    <w:rsid w:val="00E60996"/>
    <w:rsid w:val="00E60D45"/>
    <w:rsid w:val="00E62919"/>
    <w:rsid w:val="00E62F48"/>
    <w:rsid w:val="00E63643"/>
    <w:rsid w:val="00E67C11"/>
    <w:rsid w:val="00E707DA"/>
    <w:rsid w:val="00E72046"/>
    <w:rsid w:val="00E721CE"/>
    <w:rsid w:val="00E72C21"/>
    <w:rsid w:val="00E72D9A"/>
    <w:rsid w:val="00E7471C"/>
    <w:rsid w:val="00E75CF6"/>
    <w:rsid w:val="00E76555"/>
    <w:rsid w:val="00E76FC3"/>
    <w:rsid w:val="00E770AE"/>
    <w:rsid w:val="00E81D77"/>
    <w:rsid w:val="00E81FEA"/>
    <w:rsid w:val="00E82091"/>
    <w:rsid w:val="00E843C4"/>
    <w:rsid w:val="00E85502"/>
    <w:rsid w:val="00E857C9"/>
    <w:rsid w:val="00E85F53"/>
    <w:rsid w:val="00E86FC0"/>
    <w:rsid w:val="00E87C68"/>
    <w:rsid w:val="00E90128"/>
    <w:rsid w:val="00E91179"/>
    <w:rsid w:val="00E93076"/>
    <w:rsid w:val="00E9485E"/>
    <w:rsid w:val="00E94AA5"/>
    <w:rsid w:val="00EA04D4"/>
    <w:rsid w:val="00EA3386"/>
    <w:rsid w:val="00EA36FC"/>
    <w:rsid w:val="00EA3BCF"/>
    <w:rsid w:val="00EA40B6"/>
    <w:rsid w:val="00EA450D"/>
    <w:rsid w:val="00EA48AB"/>
    <w:rsid w:val="00EA6987"/>
    <w:rsid w:val="00EA7A25"/>
    <w:rsid w:val="00EB0181"/>
    <w:rsid w:val="00EB6E0D"/>
    <w:rsid w:val="00EB778C"/>
    <w:rsid w:val="00EB7ACE"/>
    <w:rsid w:val="00EC1D5F"/>
    <w:rsid w:val="00EC1DBA"/>
    <w:rsid w:val="00EC264D"/>
    <w:rsid w:val="00EC3327"/>
    <w:rsid w:val="00EC3A92"/>
    <w:rsid w:val="00EC7146"/>
    <w:rsid w:val="00ED058C"/>
    <w:rsid w:val="00ED129E"/>
    <w:rsid w:val="00ED144A"/>
    <w:rsid w:val="00ED33E1"/>
    <w:rsid w:val="00ED58A2"/>
    <w:rsid w:val="00ED6E36"/>
    <w:rsid w:val="00ED6F3C"/>
    <w:rsid w:val="00EE2FB5"/>
    <w:rsid w:val="00EE356E"/>
    <w:rsid w:val="00EE38A7"/>
    <w:rsid w:val="00EE3CC3"/>
    <w:rsid w:val="00EE6B72"/>
    <w:rsid w:val="00EE799C"/>
    <w:rsid w:val="00EE7E00"/>
    <w:rsid w:val="00EF004A"/>
    <w:rsid w:val="00EF1D4D"/>
    <w:rsid w:val="00EF1F10"/>
    <w:rsid w:val="00EF3350"/>
    <w:rsid w:val="00EF354A"/>
    <w:rsid w:val="00EF4806"/>
    <w:rsid w:val="00EF4B4B"/>
    <w:rsid w:val="00EF62B1"/>
    <w:rsid w:val="00EF6BEA"/>
    <w:rsid w:val="00EF6C40"/>
    <w:rsid w:val="00EF72A3"/>
    <w:rsid w:val="00EF7D4C"/>
    <w:rsid w:val="00F0058F"/>
    <w:rsid w:val="00F0164A"/>
    <w:rsid w:val="00F036D5"/>
    <w:rsid w:val="00F04AE2"/>
    <w:rsid w:val="00F04C80"/>
    <w:rsid w:val="00F05C39"/>
    <w:rsid w:val="00F10D86"/>
    <w:rsid w:val="00F10EFD"/>
    <w:rsid w:val="00F12740"/>
    <w:rsid w:val="00F139BF"/>
    <w:rsid w:val="00F14EA4"/>
    <w:rsid w:val="00F173BE"/>
    <w:rsid w:val="00F17855"/>
    <w:rsid w:val="00F2003F"/>
    <w:rsid w:val="00F236B1"/>
    <w:rsid w:val="00F23809"/>
    <w:rsid w:val="00F24D3A"/>
    <w:rsid w:val="00F2670A"/>
    <w:rsid w:val="00F267C5"/>
    <w:rsid w:val="00F30589"/>
    <w:rsid w:val="00F30BE1"/>
    <w:rsid w:val="00F34CCC"/>
    <w:rsid w:val="00F37D33"/>
    <w:rsid w:val="00F4122F"/>
    <w:rsid w:val="00F441FE"/>
    <w:rsid w:val="00F44323"/>
    <w:rsid w:val="00F445DD"/>
    <w:rsid w:val="00F44799"/>
    <w:rsid w:val="00F4606D"/>
    <w:rsid w:val="00F46EE2"/>
    <w:rsid w:val="00F47EE9"/>
    <w:rsid w:val="00F50640"/>
    <w:rsid w:val="00F54DB6"/>
    <w:rsid w:val="00F6095C"/>
    <w:rsid w:val="00F66145"/>
    <w:rsid w:val="00F67B43"/>
    <w:rsid w:val="00F70445"/>
    <w:rsid w:val="00F70D0E"/>
    <w:rsid w:val="00F71009"/>
    <w:rsid w:val="00F716FB"/>
    <w:rsid w:val="00F73617"/>
    <w:rsid w:val="00F75558"/>
    <w:rsid w:val="00F76553"/>
    <w:rsid w:val="00F77898"/>
    <w:rsid w:val="00F831BA"/>
    <w:rsid w:val="00F83355"/>
    <w:rsid w:val="00F85A7A"/>
    <w:rsid w:val="00F86065"/>
    <w:rsid w:val="00F863E1"/>
    <w:rsid w:val="00F86AAA"/>
    <w:rsid w:val="00F87996"/>
    <w:rsid w:val="00F90504"/>
    <w:rsid w:val="00F90B00"/>
    <w:rsid w:val="00F90DDE"/>
    <w:rsid w:val="00FA062F"/>
    <w:rsid w:val="00FA0667"/>
    <w:rsid w:val="00FA1866"/>
    <w:rsid w:val="00FA18BC"/>
    <w:rsid w:val="00FA1D3B"/>
    <w:rsid w:val="00FA225D"/>
    <w:rsid w:val="00FA2326"/>
    <w:rsid w:val="00FA2587"/>
    <w:rsid w:val="00FA3748"/>
    <w:rsid w:val="00FB06E7"/>
    <w:rsid w:val="00FB3750"/>
    <w:rsid w:val="00FB4495"/>
    <w:rsid w:val="00FB50F4"/>
    <w:rsid w:val="00FB6BAF"/>
    <w:rsid w:val="00FB7B13"/>
    <w:rsid w:val="00FC0057"/>
    <w:rsid w:val="00FC240C"/>
    <w:rsid w:val="00FD101C"/>
    <w:rsid w:val="00FD1DCB"/>
    <w:rsid w:val="00FD2885"/>
    <w:rsid w:val="00FD2900"/>
    <w:rsid w:val="00FD3570"/>
    <w:rsid w:val="00FD4625"/>
    <w:rsid w:val="00FD53BA"/>
    <w:rsid w:val="00FD5938"/>
    <w:rsid w:val="00FD59B9"/>
    <w:rsid w:val="00FD7867"/>
    <w:rsid w:val="00FE0683"/>
    <w:rsid w:val="00FE14A7"/>
    <w:rsid w:val="00FE3107"/>
    <w:rsid w:val="00FE3EC5"/>
    <w:rsid w:val="00FE4F82"/>
    <w:rsid w:val="00FE77CB"/>
    <w:rsid w:val="00FE7F4D"/>
    <w:rsid w:val="00FF1787"/>
    <w:rsid w:val="00FF1893"/>
    <w:rsid w:val="00FF1B70"/>
    <w:rsid w:val="00FF2CC5"/>
    <w:rsid w:val="00FF4664"/>
    <w:rsid w:val="00FF6A12"/>
    <w:rsid w:val="00FF6E27"/>
    <w:rsid w:val="00FF710D"/>
    <w:rsid w:val="010F784A"/>
    <w:rsid w:val="01A91800"/>
    <w:rsid w:val="01C8C4AC"/>
    <w:rsid w:val="01CD1F4C"/>
    <w:rsid w:val="01F93C27"/>
    <w:rsid w:val="022356F3"/>
    <w:rsid w:val="02D9DBBE"/>
    <w:rsid w:val="031F95AD"/>
    <w:rsid w:val="03EAB333"/>
    <w:rsid w:val="040B601B"/>
    <w:rsid w:val="04430E43"/>
    <w:rsid w:val="04522E05"/>
    <w:rsid w:val="04FEF915"/>
    <w:rsid w:val="0572811D"/>
    <w:rsid w:val="064241BD"/>
    <w:rsid w:val="064DB39C"/>
    <w:rsid w:val="065330F5"/>
    <w:rsid w:val="07792E45"/>
    <w:rsid w:val="079FD7D1"/>
    <w:rsid w:val="08DD69B6"/>
    <w:rsid w:val="0939134F"/>
    <w:rsid w:val="099F7125"/>
    <w:rsid w:val="09C92DFA"/>
    <w:rsid w:val="0AA45570"/>
    <w:rsid w:val="0B6DD5F2"/>
    <w:rsid w:val="0BBA1355"/>
    <w:rsid w:val="0BBF5EF5"/>
    <w:rsid w:val="0C0A4A3D"/>
    <w:rsid w:val="0C53E9E3"/>
    <w:rsid w:val="0CD0217B"/>
    <w:rsid w:val="0D022907"/>
    <w:rsid w:val="0D13CFFB"/>
    <w:rsid w:val="0D907E16"/>
    <w:rsid w:val="0D9AC835"/>
    <w:rsid w:val="0DE96150"/>
    <w:rsid w:val="0E085C3C"/>
    <w:rsid w:val="0E9F728F"/>
    <w:rsid w:val="0F0F3C2F"/>
    <w:rsid w:val="0F593AE6"/>
    <w:rsid w:val="0F9CC52D"/>
    <w:rsid w:val="0FE36210"/>
    <w:rsid w:val="0FE7E389"/>
    <w:rsid w:val="10488F89"/>
    <w:rsid w:val="1085BE3E"/>
    <w:rsid w:val="110191D4"/>
    <w:rsid w:val="11AAA90C"/>
    <w:rsid w:val="120CE041"/>
    <w:rsid w:val="1222319C"/>
    <w:rsid w:val="125358A9"/>
    <w:rsid w:val="1272C386"/>
    <w:rsid w:val="129722C0"/>
    <w:rsid w:val="12BCE386"/>
    <w:rsid w:val="13D602C5"/>
    <w:rsid w:val="140D7D83"/>
    <w:rsid w:val="15527A15"/>
    <w:rsid w:val="15ABAE06"/>
    <w:rsid w:val="161C7145"/>
    <w:rsid w:val="16EF8B3B"/>
    <w:rsid w:val="16F3DB17"/>
    <w:rsid w:val="170D1EE6"/>
    <w:rsid w:val="173CE56A"/>
    <w:rsid w:val="1753617A"/>
    <w:rsid w:val="17C9A067"/>
    <w:rsid w:val="17CC04D0"/>
    <w:rsid w:val="17E68BA4"/>
    <w:rsid w:val="18190284"/>
    <w:rsid w:val="1864C207"/>
    <w:rsid w:val="18A51749"/>
    <w:rsid w:val="19BF5D14"/>
    <w:rsid w:val="19F239B1"/>
    <w:rsid w:val="1A9165B9"/>
    <w:rsid w:val="1A938984"/>
    <w:rsid w:val="1ADBB32C"/>
    <w:rsid w:val="1B0290DC"/>
    <w:rsid w:val="1B0E34C9"/>
    <w:rsid w:val="1BF63211"/>
    <w:rsid w:val="1C50D6B1"/>
    <w:rsid w:val="1CA82543"/>
    <w:rsid w:val="1D68CE2E"/>
    <w:rsid w:val="1D70F70D"/>
    <w:rsid w:val="1E30EDEA"/>
    <w:rsid w:val="1E36C5C3"/>
    <w:rsid w:val="1E6C54C8"/>
    <w:rsid w:val="1E8F91D7"/>
    <w:rsid w:val="201C7F4D"/>
    <w:rsid w:val="21786F38"/>
    <w:rsid w:val="21AAD9EB"/>
    <w:rsid w:val="21F2F0FF"/>
    <w:rsid w:val="220C8E2F"/>
    <w:rsid w:val="2242547C"/>
    <w:rsid w:val="226E5D3A"/>
    <w:rsid w:val="227C8A6D"/>
    <w:rsid w:val="22C1932D"/>
    <w:rsid w:val="22E1A15E"/>
    <w:rsid w:val="22E57534"/>
    <w:rsid w:val="2331B69E"/>
    <w:rsid w:val="23432446"/>
    <w:rsid w:val="24813E38"/>
    <w:rsid w:val="250CBC72"/>
    <w:rsid w:val="253AE0A5"/>
    <w:rsid w:val="2568E629"/>
    <w:rsid w:val="256F98DC"/>
    <w:rsid w:val="26ABF3C5"/>
    <w:rsid w:val="2733D433"/>
    <w:rsid w:val="27D3A512"/>
    <w:rsid w:val="28115929"/>
    <w:rsid w:val="2883160D"/>
    <w:rsid w:val="29CD82F6"/>
    <w:rsid w:val="29D161B1"/>
    <w:rsid w:val="2A80C432"/>
    <w:rsid w:val="2AFE0AC0"/>
    <w:rsid w:val="2B02E648"/>
    <w:rsid w:val="2B300E5C"/>
    <w:rsid w:val="2B40C6ED"/>
    <w:rsid w:val="2B76E505"/>
    <w:rsid w:val="2D0F221B"/>
    <w:rsid w:val="2E9919C1"/>
    <w:rsid w:val="2F96E730"/>
    <w:rsid w:val="30A7F9BD"/>
    <w:rsid w:val="30A994AF"/>
    <w:rsid w:val="31170ACB"/>
    <w:rsid w:val="317C7141"/>
    <w:rsid w:val="31D0E956"/>
    <w:rsid w:val="328F5CBD"/>
    <w:rsid w:val="32947494"/>
    <w:rsid w:val="33754824"/>
    <w:rsid w:val="341BCD01"/>
    <w:rsid w:val="3590E749"/>
    <w:rsid w:val="363C5D3C"/>
    <w:rsid w:val="373FC5E9"/>
    <w:rsid w:val="37FFB46D"/>
    <w:rsid w:val="38143A5C"/>
    <w:rsid w:val="3843F011"/>
    <w:rsid w:val="38865A28"/>
    <w:rsid w:val="38AD6AD3"/>
    <w:rsid w:val="38B79BEC"/>
    <w:rsid w:val="39117D71"/>
    <w:rsid w:val="3A1CD42F"/>
    <w:rsid w:val="3A77D6E5"/>
    <w:rsid w:val="3A8E2015"/>
    <w:rsid w:val="3AA75565"/>
    <w:rsid w:val="3BB20074"/>
    <w:rsid w:val="3C4DE390"/>
    <w:rsid w:val="3D1EBC7B"/>
    <w:rsid w:val="3D283B3D"/>
    <w:rsid w:val="3D712582"/>
    <w:rsid w:val="3DCC9080"/>
    <w:rsid w:val="3E5D684F"/>
    <w:rsid w:val="3EC7CC79"/>
    <w:rsid w:val="3F056B25"/>
    <w:rsid w:val="3F114425"/>
    <w:rsid w:val="3F4484AB"/>
    <w:rsid w:val="40657220"/>
    <w:rsid w:val="40A75A65"/>
    <w:rsid w:val="412A57D7"/>
    <w:rsid w:val="41A1F445"/>
    <w:rsid w:val="41E782AC"/>
    <w:rsid w:val="425F17EC"/>
    <w:rsid w:val="42B78EF3"/>
    <w:rsid w:val="42C1D20A"/>
    <w:rsid w:val="42CFF47D"/>
    <w:rsid w:val="42D6341F"/>
    <w:rsid w:val="44690257"/>
    <w:rsid w:val="45565AD8"/>
    <w:rsid w:val="45760AD7"/>
    <w:rsid w:val="45A8031F"/>
    <w:rsid w:val="45CDB626"/>
    <w:rsid w:val="45E8E448"/>
    <w:rsid w:val="46521AD9"/>
    <w:rsid w:val="4720C607"/>
    <w:rsid w:val="47A32C54"/>
    <w:rsid w:val="483F6FDB"/>
    <w:rsid w:val="484131CB"/>
    <w:rsid w:val="4926F807"/>
    <w:rsid w:val="498B7B88"/>
    <w:rsid w:val="49EE802B"/>
    <w:rsid w:val="4A2A9D24"/>
    <w:rsid w:val="4ABC80FB"/>
    <w:rsid w:val="4B6DC6D5"/>
    <w:rsid w:val="4BCDE428"/>
    <w:rsid w:val="4C6E85B9"/>
    <w:rsid w:val="4C8F2D61"/>
    <w:rsid w:val="4C9AB8CA"/>
    <w:rsid w:val="4D1A5B42"/>
    <w:rsid w:val="4D47DF29"/>
    <w:rsid w:val="4D9AF459"/>
    <w:rsid w:val="4DDCCA95"/>
    <w:rsid w:val="4E15511B"/>
    <w:rsid w:val="4F18FF39"/>
    <w:rsid w:val="4FA589C0"/>
    <w:rsid w:val="4FA77C83"/>
    <w:rsid w:val="4FB86D72"/>
    <w:rsid w:val="50290BBA"/>
    <w:rsid w:val="5045639B"/>
    <w:rsid w:val="5083A28E"/>
    <w:rsid w:val="5159EB06"/>
    <w:rsid w:val="51B1A43B"/>
    <w:rsid w:val="51B6969C"/>
    <w:rsid w:val="53E6D972"/>
    <w:rsid w:val="53F905EA"/>
    <w:rsid w:val="54651883"/>
    <w:rsid w:val="561833FB"/>
    <w:rsid w:val="5676EF28"/>
    <w:rsid w:val="567F57B2"/>
    <w:rsid w:val="57A5F74A"/>
    <w:rsid w:val="5854557C"/>
    <w:rsid w:val="58EEB67C"/>
    <w:rsid w:val="59072E0F"/>
    <w:rsid w:val="594B8D86"/>
    <w:rsid w:val="5BD0463B"/>
    <w:rsid w:val="5C1792CB"/>
    <w:rsid w:val="5C54547A"/>
    <w:rsid w:val="5C8DFECE"/>
    <w:rsid w:val="5E118368"/>
    <w:rsid w:val="5E9334C1"/>
    <w:rsid w:val="5EAD7F13"/>
    <w:rsid w:val="5FD7B1BE"/>
    <w:rsid w:val="602457CF"/>
    <w:rsid w:val="60384EB2"/>
    <w:rsid w:val="604059EC"/>
    <w:rsid w:val="61480D9C"/>
    <w:rsid w:val="61BCE055"/>
    <w:rsid w:val="62037A75"/>
    <w:rsid w:val="62736CD4"/>
    <w:rsid w:val="62C60C04"/>
    <w:rsid w:val="62F84DA8"/>
    <w:rsid w:val="6327BF7B"/>
    <w:rsid w:val="6359CCE2"/>
    <w:rsid w:val="638F324A"/>
    <w:rsid w:val="63DA7F38"/>
    <w:rsid w:val="63EB1C06"/>
    <w:rsid w:val="63FF44BF"/>
    <w:rsid w:val="6488F656"/>
    <w:rsid w:val="64FE1C66"/>
    <w:rsid w:val="652C4A38"/>
    <w:rsid w:val="65B81E5F"/>
    <w:rsid w:val="65F71863"/>
    <w:rsid w:val="66D453A0"/>
    <w:rsid w:val="66FB6FAF"/>
    <w:rsid w:val="670B3E2D"/>
    <w:rsid w:val="67C16AD7"/>
    <w:rsid w:val="68FE8BEA"/>
    <w:rsid w:val="6A87F2FC"/>
    <w:rsid w:val="6BD784CF"/>
    <w:rsid w:val="6C044BDB"/>
    <w:rsid w:val="6C256563"/>
    <w:rsid w:val="6D0A30E5"/>
    <w:rsid w:val="6DE90594"/>
    <w:rsid w:val="6E498F10"/>
    <w:rsid w:val="6ED8B9C9"/>
    <w:rsid w:val="6F250D41"/>
    <w:rsid w:val="6F861974"/>
    <w:rsid w:val="6FED9A4E"/>
    <w:rsid w:val="71600CC4"/>
    <w:rsid w:val="71A116C5"/>
    <w:rsid w:val="71FA60D2"/>
    <w:rsid w:val="72294318"/>
    <w:rsid w:val="72AE2E75"/>
    <w:rsid w:val="72E98E68"/>
    <w:rsid w:val="73DC2ED9"/>
    <w:rsid w:val="7440B842"/>
    <w:rsid w:val="74598BED"/>
    <w:rsid w:val="74FBA4B3"/>
    <w:rsid w:val="755556BB"/>
    <w:rsid w:val="7557007D"/>
    <w:rsid w:val="7622E6BA"/>
    <w:rsid w:val="7680BBAA"/>
    <w:rsid w:val="781B4C08"/>
    <w:rsid w:val="785667CB"/>
    <w:rsid w:val="78F27AC3"/>
    <w:rsid w:val="79502586"/>
    <w:rsid w:val="796554B5"/>
    <w:rsid w:val="799BDC29"/>
    <w:rsid w:val="7A3B8794"/>
    <w:rsid w:val="7A4A632B"/>
    <w:rsid w:val="7A5AC1DD"/>
    <w:rsid w:val="7AC08A1E"/>
    <w:rsid w:val="7B3F0F66"/>
    <w:rsid w:val="7B70CAEA"/>
    <w:rsid w:val="7BE913FC"/>
    <w:rsid w:val="7BE9AFC7"/>
    <w:rsid w:val="7C7FA272"/>
    <w:rsid w:val="7C9B6997"/>
    <w:rsid w:val="7D390155"/>
    <w:rsid w:val="7DE29131"/>
    <w:rsid w:val="7E04AC23"/>
    <w:rsid w:val="7E609675"/>
    <w:rsid w:val="7E6B70E2"/>
    <w:rsid w:val="7F03AFD2"/>
    <w:rsid w:val="7F1940C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027BD2"/>
  <w15:chartTrackingRefBased/>
  <w15:docId w15:val="{35F6E47C-E702-411D-A0A6-14FAE588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MX"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59C"/>
  </w:style>
  <w:style w:type="paragraph" w:styleId="Ttulo1">
    <w:name w:val="heading 1"/>
    <w:basedOn w:val="Normal"/>
    <w:next w:val="Normal"/>
    <w:link w:val="Ttulo1Car"/>
    <w:uiPriority w:val="9"/>
    <w:qFormat/>
    <w:rsid w:val="001C659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1C659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unhideWhenUsed/>
    <w:qFormat/>
    <w:rsid w:val="001C659C"/>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1C659C"/>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1C659C"/>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1C659C"/>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1C659C"/>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1C659C"/>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1C659C"/>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C659C"/>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1C659C"/>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rsid w:val="001C659C"/>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1C659C"/>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1C659C"/>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1C659C"/>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1C659C"/>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1C659C"/>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1C659C"/>
    <w:rPr>
      <w:rFonts w:eastAsiaTheme="majorEastAsia" w:cstheme="majorBidi"/>
      <w:color w:val="272727" w:themeColor="text1" w:themeTint="D8"/>
    </w:rPr>
  </w:style>
  <w:style w:type="paragraph" w:styleId="Ttulo">
    <w:name w:val="Title"/>
    <w:basedOn w:val="Normal"/>
    <w:next w:val="Normal"/>
    <w:link w:val="TtuloCar"/>
    <w:uiPriority w:val="10"/>
    <w:qFormat/>
    <w:rsid w:val="001C659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1C659C"/>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1C659C"/>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1C659C"/>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1C659C"/>
    <w:pPr>
      <w:spacing w:before="160"/>
      <w:jc w:val="center"/>
    </w:pPr>
    <w:rPr>
      <w:i/>
      <w:iCs/>
      <w:color w:val="404040" w:themeColor="text1" w:themeTint="BF"/>
    </w:rPr>
  </w:style>
  <w:style w:type="character" w:customStyle="1" w:styleId="CitaCar">
    <w:name w:val="Cita Car"/>
    <w:basedOn w:val="Fuentedeprrafopredeter"/>
    <w:link w:val="Cita"/>
    <w:uiPriority w:val="29"/>
    <w:rsid w:val="001C659C"/>
    <w:rPr>
      <w:i/>
      <w:iCs/>
      <w:color w:val="404040" w:themeColor="text1" w:themeTint="BF"/>
    </w:rPr>
  </w:style>
  <w:style w:type="paragraph" w:styleId="Prrafodelista">
    <w:name w:val="List Paragraph"/>
    <w:basedOn w:val="Normal"/>
    <w:uiPriority w:val="34"/>
    <w:qFormat/>
    <w:rsid w:val="001C659C"/>
    <w:pPr>
      <w:ind w:left="720"/>
      <w:contextualSpacing/>
    </w:pPr>
  </w:style>
  <w:style w:type="character" w:styleId="nfasisintenso">
    <w:name w:val="Intense Emphasis"/>
    <w:basedOn w:val="Fuentedeprrafopredeter"/>
    <w:uiPriority w:val="21"/>
    <w:qFormat/>
    <w:rsid w:val="001C659C"/>
    <w:rPr>
      <w:i/>
      <w:iCs/>
      <w:color w:val="0F4761" w:themeColor="accent1" w:themeShade="BF"/>
    </w:rPr>
  </w:style>
  <w:style w:type="paragraph" w:styleId="Citadestacada">
    <w:name w:val="Intense Quote"/>
    <w:basedOn w:val="Normal"/>
    <w:next w:val="Normal"/>
    <w:link w:val="CitadestacadaCar"/>
    <w:uiPriority w:val="30"/>
    <w:qFormat/>
    <w:rsid w:val="001C659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1C659C"/>
    <w:rPr>
      <w:i/>
      <w:iCs/>
      <w:color w:val="0F4761" w:themeColor="accent1" w:themeShade="BF"/>
    </w:rPr>
  </w:style>
  <w:style w:type="character" w:styleId="Referenciaintensa">
    <w:name w:val="Intense Reference"/>
    <w:basedOn w:val="Fuentedeprrafopredeter"/>
    <w:uiPriority w:val="32"/>
    <w:qFormat/>
    <w:rsid w:val="001C659C"/>
    <w:rPr>
      <w:b/>
      <w:bCs/>
      <w:smallCaps/>
      <w:color w:val="0F4761" w:themeColor="accent1" w:themeShade="BF"/>
      <w:spacing w:val="5"/>
    </w:rPr>
  </w:style>
  <w:style w:type="paragraph" w:styleId="Encabezado">
    <w:name w:val="header"/>
    <w:basedOn w:val="Normal"/>
    <w:link w:val="EncabezadoCar"/>
    <w:uiPriority w:val="99"/>
    <w:unhideWhenUsed/>
    <w:rsid w:val="001C659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C659C"/>
  </w:style>
  <w:style w:type="paragraph" w:styleId="Piedepgina">
    <w:name w:val="footer"/>
    <w:basedOn w:val="Normal"/>
    <w:link w:val="PiedepginaCar"/>
    <w:uiPriority w:val="99"/>
    <w:unhideWhenUsed/>
    <w:rsid w:val="001C659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C659C"/>
  </w:style>
  <w:style w:type="character" w:customStyle="1" w:styleId="normaltextrun">
    <w:name w:val="normaltextrun"/>
    <w:basedOn w:val="Fuentedeprrafopredeter"/>
    <w:rsid w:val="00AD5BF7"/>
  </w:style>
  <w:style w:type="paragraph" w:customStyle="1" w:styleId="paragraph">
    <w:name w:val="paragraph"/>
    <w:basedOn w:val="Normal"/>
    <w:rsid w:val="009354B3"/>
    <w:pPr>
      <w:spacing w:before="100" w:beforeAutospacing="1" w:after="100" w:afterAutospacing="1" w:line="240" w:lineRule="auto"/>
    </w:pPr>
    <w:rPr>
      <w:rFonts w:ascii="Times New Roman" w:eastAsia="Times New Roman" w:hAnsi="Times New Roman" w:cs="Times New Roman"/>
      <w:kern w:val="0"/>
      <w:sz w:val="24"/>
      <w:szCs w:val="24"/>
      <w:lang w:eastAsia="es-MX"/>
      <w14:ligatures w14:val="none"/>
    </w:rPr>
  </w:style>
  <w:style w:type="character" w:customStyle="1" w:styleId="eop">
    <w:name w:val="eop"/>
    <w:basedOn w:val="Fuentedeprrafopredeter"/>
    <w:rsid w:val="009354B3"/>
  </w:style>
  <w:style w:type="character" w:customStyle="1" w:styleId="wacimagecontainer">
    <w:name w:val="wacimagecontainer"/>
    <w:basedOn w:val="Fuentedeprrafopredeter"/>
    <w:rsid w:val="009354B3"/>
  </w:style>
  <w:style w:type="paragraph" w:styleId="TtuloTDC">
    <w:name w:val="TOC Heading"/>
    <w:basedOn w:val="Ttulo1"/>
    <w:next w:val="Normal"/>
    <w:uiPriority w:val="39"/>
    <w:unhideWhenUsed/>
    <w:qFormat/>
    <w:rsid w:val="005973DB"/>
    <w:pPr>
      <w:spacing w:before="240" w:after="0"/>
      <w:outlineLvl w:val="9"/>
    </w:pPr>
    <w:rPr>
      <w:kern w:val="0"/>
      <w:sz w:val="32"/>
      <w:szCs w:val="32"/>
      <w:lang w:eastAsia="es-MX"/>
      <w14:ligatures w14:val="none"/>
    </w:rPr>
  </w:style>
  <w:style w:type="paragraph" w:styleId="TDC1">
    <w:name w:val="toc 1"/>
    <w:basedOn w:val="Normal"/>
    <w:next w:val="Normal"/>
    <w:autoRedefine/>
    <w:uiPriority w:val="39"/>
    <w:unhideWhenUsed/>
    <w:rsid w:val="005973DB"/>
    <w:pPr>
      <w:spacing w:after="100"/>
    </w:pPr>
  </w:style>
  <w:style w:type="character" w:styleId="Hipervnculo">
    <w:name w:val="Hyperlink"/>
    <w:basedOn w:val="Fuentedeprrafopredeter"/>
    <w:uiPriority w:val="99"/>
    <w:unhideWhenUsed/>
    <w:rsid w:val="005973DB"/>
    <w:rPr>
      <w:color w:val="467886" w:themeColor="hyperlink"/>
      <w:u w:val="single"/>
    </w:rPr>
  </w:style>
  <w:style w:type="paragraph" w:styleId="TDC2">
    <w:name w:val="toc 2"/>
    <w:basedOn w:val="Normal"/>
    <w:next w:val="Normal"/>
    <w:autoRedefine/>
    <w:uiPriority w:val="39"/>
    <w:unhideWhenUsed/>
    <w:rsid w:val="00094A44"/>
    <w:pPr>
      <w:spacing w:after="100"/>
      <w:ind w:left="220"/>
    </w:pPr>
  </w:style>
  <w:style w:type="paragraph" w:styleId="TDC3">
    <w:name w:val="toc 3"/>
    <w:basedOn w:val="Normal"/>
    <w:next w:val="Normal"/>
    <w:autoRedefine/>
    <w:uiPriority w:val="39"/>
    <w:unhideWhenUsed/>
    <w:rsid w:val="00094A44"/>
    <w:pPr>
      <w:spacing w:after="100"/>
      <w:ind w:left="440"/>
    </w:pPr>
  </w:style>
  <w:style w:type="table" w:styleId="Tablaconcuadrcula">
    <w:name w:val="Table Grid"/>
    <w:basedOn w:val="Tablanormal"/>
    <w:uiPriority w:val="39"/>
    <w:rsid w:val="000A5F4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Sinespaciado">
    <w:name w:val="No Spacing"/>
    <w:link w:val="SinespaciadoCar"/>
    <w:uiPriority w:val="1"/>
    <w:qFormat/>
    <w:rsid w:val="008F0587"/>
    <w:pPr>
      <w:spacing w:after="0" w:line="240" w:lineRule="auto"/>
    </w:pPr>
    <w:rPr>
      <w:kern w:val="0"/>
      <w14:ligatures w14:val="none"/>
    </w:rPr>
  </w:style>
  <w:style w:type="character" w:customStyle="1" w:styleId="SinespaciadoCar">
    <w:name w:val="Sin espaciado Car"/>
    <w:basedOn w:val="Fuentedeprrafopredeter"/>
    <w:link w:val="Sinespaciado"/>
    <w:uiPriority w:val="1"/>
    <w:rsid w:val="008F0587"/>
    <w:rPr>
      <w:kern w:val="0"/>
      <w14:ligatures w14:val="none"/>
    </w:rPr>
  </w:style>
  <w:style w:type="table" w:styleId="Tablaconcuadrcula4-nfasis4">
    <w:name w:val="Grid Table 4 Accent 4"/>
    <w:basedOn w:val="Tablanormal"/>
    <w:uiPriority w:val="49"/>
    <w:rsid w:val="007B3C66"/>
    <w:pPr>
      <w:spacing w:after="0" w:line="240" w:lineRule="auto"/>
    </w:pPr>
    <w:rPr>
      <w:kern w:val="0"/>
      <w14:ligatures w14:val="none"/>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character" w:styleId="Hipervnculovisitado">
    <w:name w:val="FollowedHyperlink"/>
    <w:basedOn w:val="Fuentedeprrafopredeter"/>
    <w:uiPriority w:val="99"/>
    <w:semiHidden/>
    <w:unhideWhenUsed/>
    <w:rsid w:val="000D6C63"/>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7158225">
      <w:bodyDiv w:val="1"/>
      <w:marLeft w:val="0"/>
      <w:marRight w:val="0"/>
      <w:marTop w:val="0"/>
      <w:marBottom w:val="0"/>
      <w:divBdr>
        <w:top w:val="none" w:sz="0" w:space="0" w:color="auto"/>
        <w:left w:val="none" w:sz="0" w:space="0" w:color="auto"/>
        <w:bottom w:val="none" w:sz="0" w:space="0" w:color="auto"/>
        <w:right w:val="none" w:sz="0" w:space="0" w:color="auto"/>
      </w:divBdr>
      <w:divsChild>
        <w:div w:id="57943563">
          <w:marLeft w:val="0"/>
          <w:marRight w:val="0"/>
          <w:marTop w:val="0"/>
          <w:marBottom w:val="0"/>
          <w:divBdr>
            <w:top w:val="none" w:sz="0" w:space="0" w:color="auto"/>
            <w:left w:val="none" w:sz="0" w:space="0" w:color="auto"/>
            <w:bottom w:val="none" w:sz="0" w:space="0" w:color="auto"/>
            <w:right w:val="none" w:sz="0" w:space="0" w:color="auto"/>
          </w:divBdr>
        </w:div>
        <w:div w:id="135269553">
          <w:marLeft w:val="0"/>
          <w:marRight w:val="0"/>
          <w:marTop w:val="0"/>
          <w:marBottom w:val="0"/>
          <w:divBdr>
            <w:top w:val="none" w:sz="0" w:space="0" w:color="auto"/>
            <w:left w:val="none" w:sz="0" w:space="0" w:color="auto"/>
            <w:bottom w:val="none" w:sz="0" w:space="0" w:color="auto"/>
            <w:right w:val="none" w:sz="0" w:space="0" w:color="auto"/>
          </w:divBdr>
        </w:div>
        <w:div w:id="226457349">
          <w:marLeft w:val="0"/>
          <w:marRight w:val="0"/>
          <w:marTop w:val="0"/>
          <w:marBottom w:val="0"/>
          <w:divBdr>
            <w:top w:val="none" w:sz="0" w:space="0" w:color="auto"/>
            <w:left w:val="none" w:sz="0" w:space="0" w:color="auto"/>
            <w:bottom w:val="none" w:sz="0" w:space="0" w:color="auto"/>
            <w:right w:val="none" w:sz="0" w:space="0" w:color="auto"/>
          </w:divBdr>
        </w:div>
        <w:div w:id="288124133">
          <w:marLeft w:val="0"/>
          <w:marRight w:val="0"/>
          <w:marTop w:val="0"/>
          <w:marBottom w:val="0"/>
          <w:divBdr>
            <w:top w:val="none" w:sz="0" w:space="0" w:color="auto"/>
            <w:left w:val="none" w:sz="0" w:space="0" w:color="auto"/>
            <w:bottom w:val="none" w:sz="0" w:space="0" w:color="auto"/>
            <w:right w:val="none" w:sz="0" w:space="0" w:color="auto"/>
          </w:divBdr>
        </w:div>
        <w:div w:id="345792323">
          <w:marLeft w:val="0"/>
          <w:marRight w:val="0"/>
          <w:marTop w:val="0"/>
          <w:marBottom w:val="0"/>
          <w:divBdr>
            <w:top w:val="none" w:sz="0" w:space="0" w:color="auto"/>
            <w:left w:val="none" w:sz="0" w:space="0" w:color="auto"/>
            <w:bottom w:val="none" w:sz="0" w:space="0" w:color="auto"/>
            <w:right w:val="none" w:sz="0" w:space="0" w:color="auto"/>
          </w:divBdr>
        </w:div>
        <w:div w:id="482164066">
          <w:marLeft w:val="0"/>
          <w:marRight w:val="0"/>
          <w:marTop w:val="0"/>
          <w:marBottom w:val="0"/>
          <w:divBdr>
            <w:top w:val="none" w:sz="0" w:space="0" w:color="auto"/>
            <w:left w:val="none" w:sz="0" w:space="0" w:color="auto"/>
            <w:bottom w:val="none" w:sz="0" w:space="0" w:color="auto"/>
            <w:right w:val="none" w:sz="0" w:space="0" w:color="auto"/>
          </w:divBdr>
        </w:div>
        <w:div w:id="585771771">
          <w:marLeft w:val="0"/>
          <w:marRight w:val="0"/>
          <w:marTop w:val="0"/>
          <w:marBottom w:val="0"/>
          <w:divBdr>
            <w:top w:val="none" w:sz="0" w:space="0" w:color="auto"/>
            <w:left w:val="none" w:sz="0" w:space="0" w:color="auto"/>
            <w:bottom w:val="none" w:sz="0" w:space="0" w:color="auto"/>
            <w:right w:val="none" w:sz="0" w:space="0" w:color="auto"/>
          </w:divBdr>
        </w:div>
        <w:div w:id="664825430">
          <w:marLeft w:val="0"/>
          <w:marRight w:val="0"/>
          <w:marTop w:val="0"/>
          <w:marBottom w:val="0"/>
          <w:divBdr>
            <w:top w:val="none" w:sz="0" w:space="0" w:color="auto"/>
            <w:left w:val="none" w:sz="0" w:space="0" w:color="auto"/>
            <w:bottom w:val="none" w:sz="0" w:space="0" w:color="auto"/>
            <w:right w:val="none" w:sz="0" w:space="0" w:color="auto"/>
          </w:divBdr>
        </w:div>
        <w:div w:id="720326226">
          <w:marLeft w:val="0"/>
          <w:marRight w:val="0"/>
          <w:marTop w:val="0"/>
          <w:marBottom w:val="0"/>
          <w:divBdr>
            <w:top w:val="none" w:sz="0" w:space="0" w:color="auto"/>
            <w:left w:val="none" w:sz="0" w:space="0" w:color="auto"/>
            <w:bottom w:val="none" w:sz="0" w:space="0" w:color="auto"/>
            <w:right w:val="none" w:sz="0" w:space="0" w:color="auto"/>
          </w:divBdr>
        </w:div>
        <w:div w:id="762188453">
          <w:marLeft w:val="0"/>
          <w:marRight w:val="0"/>
          <w:marTop w:val="0"/>
          <w:marBottom w:val="0"/>
          <w:divBdr>
            <w:top w:val="none" w:sz="0" w:space="0" w:color="auto"/>
            <w:left w:val="none" w:sz="0" w:space="0" w:color="auto"/>
            <w:bottom w:val="none" w:sz="0" w:space="0" w:color="auto"/>
            <w:right w:val="none" w:sz="0" w:space="0" w:color="auto"/>
          </w:divBdr>
        </w:div>
        <w:div w:id="798569533">
          <w:marLeft w:val="0"/>
          <w:marRight w:val="0"/>
          <w:marTop w:val="0"/>
          <w:marBottom w:val="0"/>
          <w:divBdr>
            <w:top w:val="none" w:sz="0" w:space="0" w:color="auto"/>
            <w:left w:val="none" w:sz="0" w:space="0" w:color="auto"/>
            <w:bottom w:val="none" w:sz="0" w:space="0" w:color="auto"/>
            <w:right w:val="none" w:sz="0" w:space="0" w:color="auto"/>
          </w:divBdr>
        </w:div>
        <w:div w:id="810250375">
          <w:marLeft w:val="0"/>
          <w:marRight w:val="0"/>
          <w:marTop w:val="0"/>
          <w:marBottom w:val="0"/>
          <w:divBdr>
            <w:top w:val="none" w:sz="0" w:space="0" w:color="auto"/>
            <w:left w:val="none" w:sz="0" w:space="0" w:color="auto"/>
            <w:bottom w:val="none" w:sz="0" w:space="0" w:color="auto"/>
            <w:right w:val="none" w:sz="0" w:space="0" w:color="auto"/>
          </w:divBdr>
        </w:div>
        <w:div w:id="909923445">
          <w:marLeft w:val="0"/>
          <w:marRight w:val="0"/>
          <w:marTop w:val="0"/>
          <w:marBottom w:val="0"/>
          <w:divBdr>
            <w:top w:val="none" w:sz="0" w:space="0" w:color="auto"/>
            <w:left w:val="none" w:sz="0" w:space="0" w:color="auto"/>
            <w:bottom w:val="none" w:sz="0" w:space="0" w:color="auto"/>
            <w:right w:val="none" w:sz="0" w:space="0" w:color="auto"/>
          </w:divBdr>
        </w:div>
        <w:div w:id="933633022">
          <w:marLeft w:val="0"/>
          <w:marRight w:val="0"/>
          <w:marTop w:val="0"/>
          <w:marBottom w:val="0"/>
          <w:divBdr>
            <w:top w:val="none" w:sz="0" w:space="0" w:color="auto"/>
            <w:left w:val="none" w:sz="0" w:space="0" w:color="auto"/>
            <w:bottom w:val="none" w:sz="0" w:space="0" w:color="auto"/>
            <w:right w:val="none" w:sz="0" w:space="0" w:color="auto"/>
          </w:divBdr>
        </w:div>
        <w:div w:id="941257755">
          <w:marLeft w:val="0"/>
          <w:marRight w:val="0"/>
          <w:marTop w:val="0"/>
          <w:marBottom w:val="0"/>
          <w:divBdr>
            <w:top w:val="none" w:sz="0" w:space="0" w:color="auto"/>
            <w:left w:val="none" w:sz="0" w:space="0" w:color="auto"/>
            <w:bottom w:val="none" w:sz="0" w:space="0" w:color="auto"/>
            <w:right w:val="none" w:sz="0" w:space="0" w:color="auto"/>
          </w:divBdr>
        </w:div>
        <w:div w:id="973174180">
          <w:marLeft w:val="0"/>
          <w:marRight w:val="0"/>
          <w:marTop w:val="0"/>
          <w:marBottom w:val="0"/>
          <w:divBdr>
            <w:top w:val="none" w:sz="0" w:space="0" w:color="auto"/>
            <w:left w:val="none" w:sz="0" w:space="0" w:color="auto"/>
            <w:bottom w:val="none" w:sz="0" w:space="0" w:color="auto"/>
            <w:right w:val="none" w:sz="0" w:space="0" w:color="auto"/>
          </w:divBdr>
        </w:div>
        <w:div w:id="1326011285">
          <w:marLeft w:val="0"/>
          <w:marRight w:val="0"/>
          <w:marTop w:val="0"/>
          <w:marBottom w:val="0"/>
          <w:divBdr>
            <w:top w:val="none" w:sz="0" w:space="0" w:color="auto"/>
            <w:left w:val="none" w:sz="0" w:space="0" w:color="auto"/>
            <w:bottom w:val="none" w:sz="0" w:space="0" w:color="auto"/>
            <w:right w:val="none" w:sz="0" w:space="0" w:color="auto"/>
          </w:divBdr>
        </w:div>
        <w:div w:id="1379933097">
          <w:marLeft w:val="0"/>
          <w:marRight w:val="0"/>
          <w:marTop w:val="0"/>
          <w:marBottom w:val="0"/>
          <w:divBdr>
            <w:top w:val="none" w:sz="0" w:space="0" w:color="auto"/>
            <w:left w:val="none" w:sz="0" w:space="0" w:color="auto"/>
            <w:bottom w:val="none" w:sz="0" w:space="0" w:color="auto"/>
            <w:right w:val="none" w:sz="0" w:space="0" w:color="auto"/>
          </w:divBdr>
        </w:div>
        <w:div w:id="1604998367">
          <w:marLeft w:val="0"/>
          <w:marRight w:val="0"/>
          <w:marTop w:val="0"/>
          <w:marBottom w:val="0"/>
          <w:divBdr>
            <w:top w:val="none" w:sz="0" w:space="0" w:color="auto"/>
            <w:left w:val="none" w:sz="0" w:space="0" w:color="auto"/>
            <w:bottom w:val="none" w:sz="0" w:space="0" w:color="auto"/>
            <w:right w:val="none" w:sz="0" w:space="0" w:color="auto"/>
          </w:divBdr>
        </w:div>
        <w:div w:id="1631352313">
          <w:marLeft w:val="0"/>
          <w:marRight w:val="0"/>
          <w:marTop w:val="0"/>
          <w:marBottom w:val="0"/>
          <w:divBdr>
            <w:top w:val="none" w:sz="0" w:space="0" w:color="auto"/>
            <w:left w:val="none" w:sz="0" w:space="0" w:color="auto"/>
            <w:bottom w:val="none" w:sz="0" w:space="0" w:color="auto"/>
            <w:right w:val="none" w:sz="0" w:space="0" w:color="auto"/>
          </w:divBdr>
        </w:div>
        <w:div w:id="1817647396">
          <w:marLeft w:val="0"/>
          <w:marRight w:val="0"/>
          <w:marTop w:val="0"/>
          <w:marBottom w:val="0"/>
          <w:divBdr>
            <w:top w:val="none" w:sz="0" w:space="0" w:color="auto"/>
            <w:left w:val="none" w:sz="0" w:space="0" w:color="auto"/>
            <w:bottom w:val="none" w:sz="0" w:space="0" w:color="auto"/>
            <w:right w:val="none" w:sz="0" w:space="0" w:color="auto"/>
          </w:divBdr>
        </w:div>
        <w:div w:id="1866214226">
          <w:marLeft w:val="0"/>
          <w:marRight w:val="0"/>
          <w:marTop w:val="0"/>
          <w:marBottom w:val="0"/>
          <w:divBdr>
            <w:top w:val="none" w:sz="0" w:space="0" w:color="auto"/>
            <w:left w:val="none" w:sz="0" w:space="0" w:color="auto"/>
            <w:bottom w:val="none" w:sz="0" w:space="0" w:color="auto"/>
            <w:right w:val="none" w:sz="0" w:space="0" w:color="auto"/>
          </w:divBdr>
        </w:div>
        <w:div w:id="1979529594">
          <w:marLeft w:val="0"/>
          <w:marRight w:val="0"/>
          <w:marTop w:val="0"/>
          <w:marBottom w:val="0"/>
          <w:divBdr>
            <w:top w:val="none" w:sz="0" w:space="0" w:color="auto"/>
            <w:left w:val="none" w:sz="0" w:space="0" w:color="auto"/>
            <w:bottom w:val="none" w:sz="0" w:space="0" w:color="auto"/>
            <w:right w:val="none" w:sz="0" w:space="0" w:color="auto"/>
          </w:divBdr>
        </w:div>
        <w:div w:id="2074228411">
          <w:marLeft w:val="0"/>
          <w:marRight w:val="0"/>
          <w:marTop w:val="0"/>
          <w:marBottom w:val="0"/>
          <w:divBdr>
            <w:top w:val="none" w:sz="0" w:space="0" w:color="auto"/>
            <w:left w:val="none" w:sz="0" w:space="0" w:color="auto"/>
            <w:bottom w:val="none" w:sz="0" w:space="0" w:color="auto"/>
            <w:right w:val="none" w:sz="0" w:space="0" w:color="auto"/>
          </w:divBdr>
        </w:div>
        <w:div w:id="2126197194">
          <w:marLeft w:val="0"/>
          <w:marRight w:val="0"/>
          <w:marTop w:val="0"/>
          <w:marBottom w:val="0"/>
          <w:divBdr>
            <w:top w:val="none" w:sz="0" w:space="0" w:color="auto"/>
            <w:left w:val="none" w:sz="0" w:space="0" w:color="auto"/>
            <w:bottom w:val="none" w:sz="0" w:space="0" w:color="auto"/>
            <w:right w:val="none" w:sz="0" w:space="0" w:color="auto"/>
          </w:divBdr>
        </w:div>
      </w:divsChild>
    </w:div>
    <w:div w:id="689069171">
      <w:bodyDiv w:val="1"/>
      <w:marLeft w:val="0"/>
      <w:marRight w:val="0"/>
      <w:marTop w:val="0"/>
      <w:marBottom w:val="0"/>
      <w:divBdr>
        <w:top w:val="none" w:sz="0" w:space="0" w:color="auto"/>
        <w:left w:val="none" w:sz="0" w:space="0" w:color="auto"/>
        <w:bottom w:val="none" w:sz="0" w:space="0" w:color="auto"/>
        <w:right w:val="none" w:sz="0" w:space="0" w:color="auto"/>
      </w:divBdr>
      <w:divsChild>
        <w:div w:id="43988293">
          <w:marLeft w:val="0"/>
          <w:marRight w:val="0"/>
          <w:marTop w:val="0"/>
          <w:marBottom w:val="0"/>
          <w:divBdr>
            <w:top w:val="none" w:sz="0" w:space="0" w:color="auto"/>
            <w:left w:val="none" w:sz="0" w:space="0" w:color="auto"/>
            <w:bottom w:val="none" w:sz="0" w:space="0" w:color="auto"/>
            <w:right w:val="none" w:sz="0" w:space="0" w:color="auto"/>
          </w:divBdr>
        </w:div>
        <w:div w:id="216669461">
          <w:marLeft w:val="0"/>
          <w:marRight w:val="0"/>
          <w:marTop w:val="0"/>
          <w:marBottom w:val="0"/>
          <w:divBdr>
            <w:top w:val="none" w:sz="0" w:space="0" w:color="auto"/>
            <w:left w:val="none" w:sz="0" w:space="0" w:color="auto"/>
            <w:bottom w:val="none" w:sz="0" w:space="0" w:color="auto"/>
            <w:right w:val="none" w:sz="0" w:space="0" w:color="auto"/>
          </w:divBdr>
        </w:div>
        <w:div w:id="232011594">
          <w:marLeft w:val="0"/>
          <w:marRight w:val="0"/>
          <w:marTop w:val="0"/>
          <w:marBottom w:val="0"/>
          <w:divBdr>
            <w:top w:val="none" w:sz="0" w:space="0" w:color="auto"/>
            <w:left w:val="none" w:sz="0" w:space="0" w:color="auto"/>
            <w:bottom w:val="none" w:sz="0" w:space="0" w:color="auto"/>
            <w:right w:val="none" w:sz="0" w:space="0" w:color="auto"/>
          </w:divBdr>
        </w:div>
        <w:div w:id="283467776">
          <w:marLeft w:val="0"/>
          <w:marRight w:val="0"/>
          <w:marTop w:val="0"/>
          <w:marBottom w:val="0"/>
          <w:divBdr>
            <w:top w:val="none" w:sz="0" w:space="0" w:color="auto"/>
            <w:left w:val="none" w:sz="0" w:space="0" w:color="auto"/>
            <w:bottom w:val="none" w:sz="0" w:space="0" w:color="auto"/>
            <w:right w:val="none" w:sz="0" w:space="0" w:color="auto"/>
          </w:divBdr>
        </w:div>
        <w:div w:id="352850203">
          <w:marLeft w:val="0"/>
          <w:marRight w:val="0"/>
          <w:marTop w:val="0"/>
          <w:marBottom w:val="0"/>
          <w:divBdr>
            <w:top w:val="none" w:sz="0" w:space="0" w:color="auto"/>
            <w:left w:val="none" w:sz="0" w:space="0" w:color="auto"/>
            <w:bottom w:val="none" w:sz="0" w:space="0" w:color="auto"/>
            <w:right w:val="none" w:sz="0" w:space="0" w:color="auto"/>
          </w:divBdr>
        </w:div>
        <w:div w:id="397242523">
          <w:marLeft w:val="0"/>
          <w:marRight w:val="0"/>
          <w:marTop w:val="0"/>
          <w:marBottom w:val="0"/>
          <w:divBdr>
            <w:top w:val="none" w:sz="0" w:space="0" w:color="auto"/>
            <w:left w:val="none" w:sz="0" w:space="0" w:color="auto"/>
            <w:bottom w:val="none" w:sz="0" w:space="0" w:color="auto"/>
            <w:right w:val="none" w:sz="0" w:space="0" w:color="auto"/>
          </w:divBdr>
        </w:div>
        <w:div w:id="509099816">
          <w:marLeft w:val="0"/>
          <w:marRight w:val="0"/>
          <w:marTop w:val="0"/>
          <w:marBottom w:val="0"/>
          <w:divBdr>
            <w:top w:val="none" w:sz="0" w:space="0" w:color="auto"/>
            <w:left w:val="none" w:sz="0" w:space="0" w:color="auto"/>
            <w:bottom w:val="none" w:sz="0" w:space="0" w:color="auto"/>
            <w:right w:val="none" w:sz="0" w:space="0" w:color="auto"/>
          </w:divBdr>
        </w:div>
        <w:div w:id="633218876">
          <w:marLeft w:val="0"/>
          <w:marRight w:val="0"/>
          <w:marTop w:val="0"/>
          <w:marBottom w:val="0"/>
          <w:divBdr>
            <w:top w:val="none" w:sz="0" w:space="0" w:color="auto"/>
            <w:left w:val="none" w:sz="0" w:space="0" w:color="auto"/>
            <w:bottom w:val="none" w:sz="0" w:space="0" w:color="auto"/>
            <w:right w:val="none" w:sz="0" w:space="0" w:color="auto"/>
          </w:divBdr>
        </w:div>
        <w:div w:id="712122898">
          <w:marLeft w:val="0"/>
          <w:marRight w:val="0"/>
          <w:marTop w:val="0"/>
          <w:marBottom w:val="0"/>
          <w:divBdr>
            <w:top w:val="none" w:sz="0" w:space="0" w:color="auto"/>
            <w:left w:val="none" w:sz="0" w:space="0" w:color="auto"/>
            <w:bottom w:val="none" w:sz="0" w:space="0" w:color="auto"/>
            <w:right w:val="none" w:sz="0" w:space="0" w:color="auto"/>
          </w:divBdr>
        </w:div>
        <w:div w:id="909266550">
          <w:marLeft w:val="0"/>
          <w:marRight w:val="0"/>
          <w:marTop w:val="0"/>
          <w:marBottom w:val="0"/>
          <w:divBdr>
            <w:top w:val="none" w:sz="0" w:space="0" w:color="auto"/>
            <w:left w:val="none" w:sz="0" w:space="0" w:color="auto"/>
            <w:bottom w:val="none" w:sz="0" w:space="0" w:color="auto"/>
            <w:right w:val="none" w:sz="0" w:space="0" w:color="auto"/>
          </w:divBdr>
        </w:div>
        <w:div w:id="1090852587">
          <w:marLeft w:val="0"/>
          <w:marRight w:val="0"/>
          <w:marTop w:val="0"/>
          <w:marBottom w:val="0"/>
          <w:divBdr>
            <w:top w:val="none" w:sz="0" w:space="0" w:color="auto"/>
            <w:left w:val="none" w:sz="0" w:space="0" w:color="auto"/>
            <w:bottom w:val="none" w:sz="0" w:space="0" w:color="auto"/>
            <w:right w:val="none" w:sz="0" w:space="0" w:color="auto"/>
          </w:divBdr>
        </w:div>
        <w:div w:id="1093279102">
          <w:marLeft w:val="0"/>
          <w:marRight w:val="0"/>
          <w:marTop w:val="0"/>
          <w:marBottom w:val="0"/>
          <w:divBdr>
            <w:top w:val="none" w:sz="0" w:space="0" w:color="auto"/>
            <w:left w:val="none" w:sz="0" w:space="0" w:color="auto"/>
            <w:bottom w:val="none" w:sz="0" w:space="0" w:color="auto"/>
            <w:right w:val="none" w:sz="0" w:space="0" w:color="auto"/>
          </w:divBdr>
        </w:div>
        <w:div w:id="1108962875">
          <w:marLeft w:val="0"/>
          <w:marRight w:val="0"/>
          <w:marTop w:val="0"/>
          <w:marBottom w:val="0"/>
          <w:divBdr>
            <w:top w:val="none" w:sz="0" w:space="0" w:color="auto"/>
            <w:left w:val="none" w:sz="0" w:space="0" w:color="auto"/>
            <w:bottom w:val="none" w:sz="0" w:space="0" w:color="auto"/>
            <w:right w:val="none" w:sz="0" w:space="0" w:color="auto"/>
          </w:divBdr>
        </w:div>
        <w:div w:id="1117332527">
          <w:marLeft w:val="0"/>
          <w:marRight w:val="0"/>
          <w:marTop w:val="0"/>
          <w:marBottom w:val="0"/>
          <w:divBdr>
            <w:top w:val="none" w:sz="0" w:space="0" w:color="auto"/>
            <w:left w:val="none" w:sz="0" w:space="0" w:color="auto"/>
            <w:bottom w:val="none" w:sz="0" w:space="0" w:color="auto"/>
            <w:right w:val="none" w:sz="0" w:space="0" w:color="auto"/>
          </w:divBdr>
        </w:div>
        <w:div w:id="1121416845">
          <w:marLeft w:val="0"/>
          <w:marRight w:val="0"/>
          <w:marTop w:val="0"/>
          <w:marBottom w:val="0"/>
          <w:divBdr>
            <w:top w:val="none" w:sz="0" w:space="0" w:color="auto"/>
            <w:left w:val="none" w:sz="0" w:space="0" w:color="auto"/>
            <w:bottom w:val="none" w:sz="0" w:space="0" w:color="auto"/>
            <w:right w:val="none" w:sz="0" w:space="0" w:color="auto"/>
          </w:divBdr>
        </w:div>
        <w:div w:id="1436052481">
          <w:marLeft w:val="0"/>
          <w:marRight w:val="0"/>
          <w:marTop w:val="0"/>
          <w:marBottom w:val="0"/>
          <w:divBdr>
            <w:top w:val="none" w:sz="0" w:space="0" w:color="auto"/>
            <w:left w:val="none" w:sz="0" w:space="0" w:color="auto"/>
            <w:bottom w:val="none" w:sz="0" w:space="0" w:color="auto"/>
            <w:right w:val="none" w:sz="0" w:space="0" w:color="auto"/>
          </w:divBdr>
        </w:div>
        <w:div w:id="1438988158">
          <w:marLeft w:val="0"/>
          <w:marRight w:val="0"/>
          <w:marTop w:val="0"/>
          <w:marBottom w:val="0"/>
          <w:divBdr>
            <w:top w:val="none" w:sz="0" w:space="0" w:color="auto"/>
            <w:left w:val="none" w:sz="0" w:space="0" w:color="auto"/>
            <w:bottom w:val="none" w:sz="0" w:space="0" w:color="auto"/>
            <w:right w:val="none" w:sz="0" w:space="0" w:color="auto"/>
          </w:divBdr>
        </w:div>
        <w:div w:id="1478449024">
          <w:marLeft w:val="0"/>
          <w:marRight w:val="0"/>
          <w:marTop w:val="0"/>
          <w:marBottom w:val="0"/>
          <w:divBdr>
            <w:top w:val="none" w:sz="0" w:space="0" w:color="auto"/>
            <w:left w:val="none" w:sz="0" w:space="0" w:color="auto"/>
            <w:bottom w:val="none" w:sz="0" w:space="0" w:color="auto"/>
            <w:right w:val="none" w:sz="0" w:space="0" w:color="auto"/>
          </w:divBdr>
        </w:div>
        <w:div w:id="1741563462">
          <w:marLeft w:val="0"/>
          <w:marRight w:val="0"/>
          <w:marTop w:val="0"/>
          <w:marBottom w:val="0"/>
          <w:divBdr>
            <w:top w:val="none" w:sz="0" w:space="0" w:color="auto"/>
            <w:left w:val="none" w:sz="0" w:space="0" w:color="auto"/>
            <w:bottom w:val="none" w:sz="0" w:space="0" w:color="auto"/>
            <w:right w:val="none" w:sz="0" w:space="0" w:color="auto"/>
          </w:divBdr>
        </w:div>
        <w:div w:id="1950623663">
          <w:marLeft w:val="0"/>
          <w:marRight w:val="0"/>
          <w:marTop w:val="0"/>
          <w:marBottom w:val="0"/>
          <w:divBdr>
            <w:top w:val="none" w:sz="0" w:space="0" w:color="auto"/>
            <w:left w:val="none" w:sz="0" w:space="0" w:color="auto"/>
            <w:bottom w:val="none" w:sz="0" w:space="0" w:color="auto"/>
            <w:right w:val="none" w:sz="0" w:space="0" w:color="auto"/>
          </w:divBdr>
        </w:div>
        <w:div w:id="1973826286">
          <w:marLeft w:val="0"/>
          <w:marRight w:val="0"/>
          <w:marTop w:val="0"/>
          <w:marBottom w:val="0"/>
          <w:divBdr>
            <w:top w:val="none" w:sz="0" w:space="0" w:color="auto"/>
            <w:left w:val="none" w:sz="0" w:space="0" w:color="auto"/>
            <w:bottom w:val="none" w:sz="0" w:space="0" w:color="auto"/>
            <w:right w:val="none" w:sz="0" w:space="0" w:color="auto"/>
          </w:divBdr>
        </w:div>
        <w:div w:id="2031296099">
          <w:marLeft w:val="0"/>
          <w:marRight w:val="0"/>
          <w:marTop w:val="0"/>
          <w:marBottom w:val="0"/>
          <w:divBdr>
            <w:top w:val="none" w:sz="0" w:space="0" w:color="auto"/>
            <w:left w:val="none" w:sz="0" w:space="0" w:color="auto"/>
            <w:bottom w:val="none" w:sz="0" w:space="0" w:color="auto"/>
            <w:right w:val="none" w:sz="0" w:space="0" w:color="auto"/>
          </w:divBdr>
        </w:div>
        <w:div w:id="2054191605">
          <w:marLeft w:val="0"/>
          <w:marRight w:val="0"/>
          <w:marTop w:val="0"/>
          <w:marBottom w:val="0"/>
          <w:divBdr>
            <w:top w:val="none" w:sz="0" w:space="0" w:color="auto"/>
            <w:left w:val="none" w:sz="0" w:space="0" w:color="auto"/>
            <w:bottom w:val="none" w:sz="0" w:space="0" w:color="auto"/>
            <w:right w:val="none" w:sz="0" w:space="0" w:color="auto"/>
          </w:divBdr>
        </w:div>
        <w:div w:id="2057272263">
          <w:marLeft w:val="0"/>
          <w:marRight w:val="0"/>
          <w:marTop w:val="0"/>
          <w:marBottom w:val="0"/>
          <w:divBdr>
            <w:top w:val="none" w:sz="0" w:space="0" w:color="auto"/>
            <w:left w:val="none" w:sz="0" w:space="0" w:color="auto"/>
            <w:bottom w:val="none" w:sz="0" w:space="0" w:color="auto"/>
            <w:right w:val="none" w:sz="0" w:space="0" w:color="auto"/>
          </w:divBdr>
        </w:div>
        <w:div w:id="2064324242">
          <w:marLeft w:val="0"/>
          <w:marRight w:val="0"/>
          <w:marTop w:val="0"/>
          <w:marBottom w:val="0"/>
          <w:divBdr>
            <w:top w:val="none" w:sz="0" w:space="0" w:color="auto"/>
            <w:left w:val="none" w:sz="0" w:space="0" w:color="auto"/>
            <w:bottom w:val="none" w:sz="0" w:space="0" w:color="auto"/>
            <w:right w:val="none" w:sz="0" w:space="0" w:color="auto"/>
          </w:divBdr>
        </w:div>
      </w:divsChild>
    </w:div>
    <w:div w:id="766998733">
      <w:bodyDiv w:val="1"/>
      <w:marLeft w:val="0"/>
      <w:marRight w:val="0"/>
      <w:marTop w:val="0"/>
      <w:marBottom w:val="0"/>
      <w:divBdr>
        <w:top w:val="none" w:sz="0" w:space="0" w:color="auto"/>
        <w:left w:val="none" w:sz="0" w:space="0" w:color="auto"/>
        <w:bottom w:val="none" w:sz="0" w:space="0" w:color="auto"/>
        <w:right w:val="none" w:sz="0" w:space="0" w:color="auto"/>
      </w:divBdr>
    </w:div>
    <w:div w:id="909315988">
      <w:bodyDiv w:val="1"/>
      <w:marLeft w:val="0"/>
      <w:marRight w:val="0"/>
      <w:marTop w:val="0"/>
      <w:marBottom w:val="0"/>
      <w:divBdr>
        <w:top w:val="none" w:sz="0" w:space="0" w:color="auto"/>
        <w:left w:val="none" w:sz="0" w:space="0" w:color="auto"/>
        <w:bottom w:val="none" w:sz="0" w:space="0" w:color="auto"/>
        <w:right w:val="none" w:sz="0" w:space="0" w:color="auto"/>
      </w:divBdr>
      <w:divsChild>
        <w:div w:id="339698528">
          <w:marLeft w:val="0"/>
          <w:marRight w:val="0"/>
          <w:marTop w:val="0"/>
          <w:marBottom w:val="0"/>
          <w:divBdr>
            <w:top w:val="none" w:sz="0" w:space="0" w:color="auto"/>
            <w:left w:val="none" w:sz="0" w:space="0" w:color="auto"/>
            <w:bottom w:val="none" w:sz="0" w:space="0" w:color="auto"/>
            <w:right w:val="none" w:sz="0" w:space="0" w:color="auto"/>
          </w:divBdr>
        </w:div>
        <w:div w:id="893976596">
          <w:marLeft w:val="0"/>
          <w:marRight w:val="0"/>
          <w:marTop w:val="0"/>
          <w:marBottom w:val="0"/>
          <w:divBdr>
            <w:top w:val="none" w:sz="0" w:space="0" w:color="auto"/>
            <w:left w:val="none" w:sz="0" w:space="0" w:color="auto"/>
            <w:bottom w:val="none" w:sz="0" w:space="0" w:color="auto"/>
            <w:right w:val="none" w:sz="0" w:space="0" w:color="auto"/>
          </w:divBdr>
        </w:div>
        <w:div w:id="962685648">
          <w:marLeft w:val="0"/>
          <w:marRight w:val="0"/>
          <w:marTop w:val="0"/>
          <w:marBottom w:val="0"/>
          <w:divBdr>
            <w:top w:val="none" w:sz="0" w:space="0" w:color="auto"/>
            <w:left w:val="none" w:sz="0" w:space="0" w:color="auto"/>
            <w:bottom w:val="none" w:sz="0" w:space="0" w:color="auto"/>
            <w:right w:val="none" w:sz="0" w:space="0" w:color="auto"/>
          </w:divBdr>
        </w:div>
        <w:div w:id="1173183646">
          <w:marLeft w:val="0"/>
          <w:marRight w:val="0"/>
          <w:marTop w:val="0"/>
          <w:marBottom w:val="0"/>
          <w:divBdr>
            <w:top w:val="none" w:sz="0" w:space="0" w:color="auto"/>
            <w:left w:val="none" w:sz="0" w:space="0" w:color="auto"/>
            <w:bottom w:val="none" w:sz="0" w:space="0" w:color="auto"/>
            <w:right w:val="none" w:sz="0" w:space="0" w:color="auto"/>
          </w:divBdr>
        </w:div>
        <w:div w:id="1280910615">
          <w:marLeft w:val="0"/>
          <w:marRight w:val="0"/>
          <w:marTop w:val="0"/>
          <w:marBottom w:val="0"/>
          <w:divBdr>
            <w:top w:val="none" w:sz="0" w:space="0" w:color="auto"/>
            <w:left w:val="none" w:sz="0" w:space="0" w:color="auto"/>
            <w:bottom w:val="none" w:sz="0" w:space="0" w:color="auto"/>
            <w:right w:val="none" w:sz="0" w:space="0" w:color="auto"/>
          </w:divBdr>
        </w:div>
        <w:div w:id="1313099507">
          <w:marLeft w:val="0"/>
          <w:marRight w:val="0"/>
          <w:marTop w:val="0"/>
          <w:marBottom w:val="0"/>
          <w:divBdr>
            <w:top w:val="none" w:sz="0" w:space="0" w:color="auto"/>
            <w:left w:val="none" w:sz="0" w:space="0" w:color="auto"/>
            <w:bottom w:val="none" w:sz="0" w:space="0" w:color="auto"/>
            <w:right w:val="none" w:sz="0" w:space="0" w:color="auto"/>
          </w:divBdr>
        </w:div>
        <w:div w:id="1377121802">
          <w:marLeft w:val="0"/>
          <w:marRight w:val="0"/>
          <w:marTop w:val="0"/>
          <w:marBottom w:val="0"/>
          <w:divBdr>
            <w:top w:val="none" w:sz="0" w:space="0" w:color="auto"/>
            <w:left w:val="none" w:sz="0" w:space="0" w:color="auto"/>
            <w:bottom w:val="none" w:sz="0" w:space="0" w:color="auto"/>
            <w:right w:val="none" w:sz="0" w:space="0" w:color="auto"/>
          </w:divBdr>
        </w:div>
        <w:div w:id="1472020630">
          <w:marLeft w:val="0"/>
          <w:marRight w:val="0"/>
          <w:marTop w:val="0"/>
          <w:marBottom w:val="0"/>
          <w:divBdr>
            <w:top w:val="none" w:sz="0" w:space="0" w:color="auto"/>
            <w:left w:val="none" w:sz="0" w:space="0" w:color="auto"/>
            <w:bottom w:val="none" w:sz="0" w:space="0" w:color="auto"/>
            <w:right w:val="none" w:sz="0" w:space="0" w:color="auto"/>
          </w:divBdr>
        </w:div>
        <w:div w:id="1602180981">
          <w:marLeft w:val="0"/>
          <w:marRight w:val="0"/>
          <w:marTop w:val="0"/>
          <w:marBottom w:val="0"/>
          <w:divBdr>
            <w:top w:val="none" w:sz="0" w:space="0" w:color="auto"/>
            <w:left w:val="none" w:sz="0" w:space="0" w:color="auto"/>
            <w:bottom w:val="none" w:sz="0" w:space="0" w:color="auto"/>
            <w:right w:val="none" w:sz="0" w:space="0" w:color="auto"/>
          </w:divBdr>
        </w:div>
        <w:div w:id="1613320306">
          <w:marLeft w:val="0"/>
          <w:marRight w:val="0"/>
          <w:marTop w:val="0"/>
          <w:marBottom w:val="0"/>
          <w:divBdr>
            <w:top w:val="none" w:sz="0" w:space="0" w:color="auto"/>
            <w:left w:val="none" w:sz="0" w:space="0" w:color="auto"/>
            <w:bottom w:val="none" w:sz="0" w:space="0" w:color="auto"/>
            <w:right w:val="none" w:sz="0" w:space="0" w:color="auto"/>
          </w:divBdr>
        </w:div>
        <w:div w:id="1715615438">
          <w:marLeft w:val="0"/>
          <w:marRight w:val="0"/>
          <w:marTop w:val="0"/>
          <w:marBottom w:val="0"/>
          <w:divBdr>
            <w:top w:val="none" w:sz="0" w:space="0" w:color="auto"/>
            <w:left w:val="none" w:sz="0" w:space="0" w:color="auto"/>
            <w:bottom w:val="none" w:sz="0" w:space="0" w:color="auto"/>
            <w:right w:val="none" w:sz="0" w:space="0" w:color="auto"/>
          </w:divBdr>
        </w:div>
        <w:div w:id="1869025110">
          <w:marLeft w:val="0"/>
          <w:marRight w:val="0"/>
          <w:marTop w:val="0"/>
          <w:marBottom w:val="0"/>
          <w:divBdr>
            <w:top w:val="none" w:sz="0" w:space="0" w:color="auto"/>
            <w:left w:val="none" w:sz="0" w:space="0" w:color="auto"/>
            <w:bottom w:val="none" w:sz="0" w:space="0" w:color="auto"/>
            <w:right w:val="none" w:sz="0" w:space="0" w:color="auto"/>
          </w:divBdr>
        </w:div>
        <w:div w:id="1994868556">
          <w:marLeft w:val="0"/>
          <w:marRight w:val="0"/>
          <w:marTop w:val="0"/>
          <w:marBottom w:val="0"/>
          <w:divBdr>
            <w:top w:val="none" w:sz="0" w:space="0" w:color="auto"/>
            <w:left w:val="none" w:sz="0" w:space="0" w:color="auto"/>
            <w:bottom w:val="none" w:sz="0" w:space="0" w:color="auto"/>
            <w:right w:val="none" w:sz="0" w:space="0" w:color="auto"/>
          </w:divBdr>
        </w:div>
        <w:div w:id="2049328054">
          <w:marLeft w:val="0"/>
          <w:marRight w:val="0"/>
          <w:marTop w:val="0"/>
          <w:marBottom w:val="0"/>
          <w:divBdr>
            <w:top w:val="none" w:sz="0" w:space="0" w:color="auto"/>
            <w:left w:val="none" w:sz="0" w:space="0" w:color="auto"/>
            <w:bottom w:val="none" w:sz="0" w:space="0" w:color="auto"/>
            <w:right w:val="none" w:sz="0" w:space="0" w:color="auto"/>
          </w:divBdr>
        </w:div>
        <w:div w:id="2116709219">
          <w:marLeft w:val="0"/>
          <w:marRight w:val="0"/>
          <w:marTop w:val="0"/>
          <w:marBottom w:val="0"/>
          <w:divBdr>
            <w:top w:val="none" w:sz="0" w:space="0" w:color="auto"/>
            <w:left w:val="none" w:sz="0" w:space="0" w:color="auto"/>
            <w:bottom w:val="none" w:sz="0" w:space="0" w:color="auto"/>
            <w:right w:val="none" w:sz="0" w:space="0" w:color="auto"/>
          </w:divBdr>
        </w:div>
      </w:divsChild>
    </w:div>
    <w:div w:id="1144859494">
      <w:bodyDiv w:val="1"/>
      <w:marLeft w:val="0"/>
      <w:marRight w:val="0"/>
      <w:marTop w:val="0"/>
      <w:marBottom w:val="0"/>
      <w:divBdr>
        <w:top w:val="none" w:sz="0" w:space="0" w:color="auto"/>
        <w:left w:val="none" w:sz="0" w:space="0" w:color="auto"/>
        <w:bottom w:val="none" w:sz="0" w:space="0" w:color="auto"/>
        <w:right w:val="none" w:sz="0" w:space="0" w:color="auto"/>
      </w:divBdr>
      <w:divsChild>
        <w:div w:id="791904057">
          <w:marLeft w:val="0"/>
          <w:marRight w:val="0"/>
          <w:marTop w:val="0"/>
          <w:marBottom w:val="0"/>
          <w:divBdr>
            <w:top w:val="none" w:sz="0" w:space="0" w:color="auto"/>
            <w:left w:val="none" w:sz="0" w:space="0" w:color="auto"/>
            <w:bottom w:val="none" w:sz="0" w:space="0" w:color="auto"/>
            <w:right w:val="none" w:sz="0" w:space="0" w:color="auto"/>
          </w:divBdr>
        </w:div>
        <w:div w:id="1831754220">
          <w:marLeft w:val="0"/>
          <w:marRight w:val="0"/>
          <w:marTop w:val="0"/>
          <w:marBottom w:val="0"/>
          <w:divBdr>
            <w:top w:val="none" w:sz="0" w:space="0" w:color="auto"/>
            <w:left w:val="none" w:sz="0" w:space="0" w:color="auto"/>
            <w:bottom w:val="none" w:sz="0" w:space="0" w:color="auto"/>
            <w:right w:val="none" w:sz="0" w:space="0" w:color="auto"/>
          </w:divBdr>
        </w:div>
      </w:divsChild>
    </w:div>
    <w:div w:id="1175462741">
      <w:bodyDiv w:val="1"/>
      <w:marLeft w:val="0"/>
      <w:marRight w:val="0"/>
      <w:marTop w:val="0"/>
      <w:marBottom w:val="0"/>
      <w:divBdr>
        <w:top w:val="none" w:sz="0" w:space="0" w:color="auto"/>
        <w:left w:val="none" w:sz="0" w:space="0" w:color="auto"/>
        <w:bottom w:val="none" w:sz="0" w:space="0" w:color="auto"/>
        <w:right w:val="none" w:sz="0" w:space="0" w:color="auto"/>
      </w:divBdr>
      <w:divsChild>
        <w:div w:id="43988472">
          <w:marLeft w:val="0"/>
          <w:marRight w:val="0"/>
          <w:marTop w:val="0"/>
          <w:marBottom w:val="0"/>
          <w:divBdr>
            <w:top w:val="none" w:sz="0" w:space="0" w:color="auto"/>
            <w:left w:val="none" w:sz="0" w:space="0" w:color="auto"/>
            <w:bottom w:val="none" w:sz="0" w:space="0" w:color="auto"/>
            <w:right w:val="none" w:sz="0" w:space="0" w:color="auto"/>
          </w:divBdr>
        </w:div>
        <w:div w:id="50732578">
          <w:marLeft w:val="0"/>
          <w:marRight w:val="0"/>
          <w:marTop w:val="0"/>
          <w:marBottom w:val="0"/>
          <w:divBdr>
            <w:top w:val="none" w:sz="0" w:space="0" w:color="auto"/>
            <w:left w:val="none" w:sz="0" w:space="0" w:color="auto"/>
            <w:bottom w:val="none" w:sz="0" w:space="0" w:color="auto"/>
            <w:right w:val="none" w:sz="0" w:space="0" w:color="auto"/>
          </w:divBdr>
        </w:div>
        <w:div w:id="212498234">
          <w:marLeft w:val="0"/>
          <w:marRight w:val="0"/>
          <w:marTop w:val="0"/>
          <w:marBottom w:val="0"/>
          <w:divBdr>
            <w:top w:val="none" w:sz="0" w:space="0" w:color="auto"/>
            <w:left w:val="none" w:sz="0" w:space="0" w:color="auto"/>
            <w:bottom w:val="none" w:sz="0" w:space="0" w:color="auto"/>
            <w:right w:val="none" w:sz="0" w:space="0" w:color="auto"/>
          </w:divBdr>
        </w:div>
        <w:div w:id="248779328">
          <w:marLeft w:val="0"/>
          <w:marRight w:val="0"/>
          <w:marTop w:val="0"/>
          <w:marBottom w:val="0"/>
          <w:divBdr>
            <w:top w:val="none" w:sz="0" w:space="0" w:color="auto"/>
            <w:left w:val="none" w:sz="0" w:space="0" w:color="auto"/>
            <w:bottom w:val="none" w:sz="0" w:space="0" w:color="auto"/>
            <w:right w:val="none" w:sz="0" w:space="0" w:color="auto"/>
          </w:divBdr>
        </w:div>
        <w:div w:id="346520457">
          <w:marLeft w:val="0"/>
          <w:marRight w:val="0"/>
          <w:marTop w:val="0"/>
          <w:marBottom w:val="0"/>
          <w:divBdr>
            <w:top w:val="none" w:sz="0" w:space="0" w:color="auto"/>
            <w:left w:val="none" w:sz="0" w:space="0" w:color="auto"/>
            <w:bottom w:val="none" w:sz="0" w:space="0" w:color="auto"/>
            <w:right w:val="none" w:sz="0" w:space="0" w:color="auto"/>
          </w:divBdr>
        </w:div>
        <w:div w:id="363751911">
          <w:marLeft w:val="0"/>
          <w:marRight w:val="0"/>
          <w:marTop w:val="0"/>
          <w:marBottom w:val="0"/>
          <w:divBdr>
            <w:top w:val="none" w:sz="0" w:space="0" w:color="auto"/>
            <w:left w:val="none" w:sz="0" w:space="0" w:color="auto"/>
            <w:bottom w:val="none" w:sz="0" w:space="0" w:color="auto"/>
            <w:right w:val="none" w:sz="0" w:space="0" w:color="auto"/>
          </w:divBdr>
        </w:div>
        <w:div w:id="399719647">
          <w:marLeft w:val="0"/>
          <w:marRight w:val="0"/>
          <w:marTop w:val="0"/>
          <w:marBottom w:val="0"/>
          <w:divBdr>
            <w:top w:val="none" w:sz="0" w:space="0" w:color="auto"/>
            <w:left w:val="none" w:sz="0" w:space="0" w:color="auto"/>
            <w:bottom w:val="none" w:sz="0" w:space="0" w:color="auto"/>
            <w:right w:val="none" w:sz="0" w:space="0" w:color="auto"/>
          </w:divBdr>
        </w:div>
        <w:div w:id="566454917">
          <w:marLeft w:val="0"/>
          <w:marRight w:val="0"/>
          <w:marTop w:val="0"/>
          <w:marBottom w:val="0"/>
          <w:divBdr>
            <w:top w:val="none" w:sz="0" w:space="0" w:color="auto"/>
            <w:left w:val="none" w:sz="0" w:space="0" w:color="auto"/>
            <w:bottom w:val="none" w:sz="0" w:space="0" w:color="auto"/>
            <w:right w:val="none" w:sz="0" w:space="0" w:color="auto"/>
          </w:divBdr>
        </w:div>
        <w:div w:id="660349596">
          <w:marLeft w:val="0"/>
          <w:marRight w:val="0"/>
          <w:marTop w:val="0"/>
          <w:marBottom w:val="0"/>
          <w:divBdr>
            <w:top w:val="none" w:sz="0" w:space="0" w:color="auto"/>
            <w:left w:val="none" w:sz="0" w:space="0" w:color="auto"/>
            <w:bottom w:val="none" w:sz="0" w:space="0" w:color="auto"/>
            <w:right w:val="none" w:sz="0" w:space="0" w:color="auto"/>
          </w:divBdr>
        </w:div>
        <w:div w:id="674235314">
          <w:marLeft w:val="0"/>
          <w:marRight w:val="0"/>
          <w:marTop w:val="0"/>
          <w:marBottom w:val="0"/>
          <w:divBdr>
            <w:top w:val="none" w:sz="0" w:space="0" w:color="auto"/>
            <w:left w:val="none" w:sz="0" w:space="0" w:color="auto"/>
            <w:bottom w:val="none" w:sz="0" w:space="0" w:color="auto"/>
            <w:right w:val="none" w:sz="0" w:space="0" w:color="auto"/>
          </w:divBdr>
        </w:div>
        <w:div w:id="815072797">
          <w:marLeft w:val="0"/>
          <w:marRight w:val="0"/>
          <w:marTop w:val="0"/>
          <w:marBottom w:val="0"/>
          <w:divBdr>
            <w:top w:val="none" w:sz="0" w:space="0" w:color="auto"/>
            <w:left w:val="none" w:sz="0" w:space="0" w:color="auto"/>
            <w:bottom w:val="none" w:sz="0" w:space="0" w:color="auto"/>
            <w:right w:val="none" w:sz="0" w:space="0" w:color="auto"/>
          </w:divBdr>
        </w:div>
        <w:div w:id="824585269">
          <w:marLeft w:val="0"/>
          <w:marRight w:val="0"/>
          <w:marTop w:val="0"/>
          <w:marBottom w:val="0"/>
          <w:divBdr>
            <w:top w:val="none" w:sz="0" w:space="0" w:color="auto"/>
            <w:left w:val="none" w:sz="0" w:space="0" w:color="auto"/>
            <w:bottom w:val="none" w:sz="0" w:space="0" w:color="auto"/>
            <w:right w:val="none" w:sz="0" w:space="0" w:color="auto"/>
          </w:divBdr>
        </w:div>
        <w:div w:id="828207741">
          <w:marLeft w:val="0"/>
          <w:marRight w:val="0"/>
          <w:marTop w:val="0"/>
          <w:marBottom w:val="0"/>
          <w:divBdr>
            <w:top w:val="none" w:sz="0" w:space="0" w:color="auto"/>
            <w:left w:val="none" w:sz="0" w:space="0" w:color="auto"/>
            <w:bottom w:val="none" w:sz="0" w:space="0" w:color="auto"/>
            <w:right w:val="none" w:sz="0" w:space="0" w:color="auto"/>
          </w:divBdr>
        </w:div>
        <w:div w:id="1041787105">
          <w:marLeft w:val="0"/>
          <w:marRight w:val="0"/>
          <w:marTop w:val="0"/>
          <w:marBottom w:val="0"/>
          <w:divBdr>
            <w:top w:val="none" w:sz="0" w:space="0" w:color="auto"/>
            <w:left w:val="none" w:sz="0" w:space="0" w:color="auto"/>
            <w:bottom w:val="none" w:sz="0" w:space="0" w:color="auto"/>
            <w:right w:val="none" w:sz="0" w:space="0" w:color="auto"/>
          </w:divBdr>
        </w:div>
        <w:div w:id="1043138946">
          <w:marLeft w:val="0"/>
          <w:marRight w:val="0"/>
          <w:marTop w:val="0"/>
          <w:marBottom w:val="0"/>
          <w:divBdr>
            <w:top w:val="none" w:sz="0" w:space="0" w:color="auto"/>
            <w:left w:val="none" w:sz="0" w:space="0" w:color="auto"/>
            <w:bottom w:val="none" w:sz="0" w:space="0" w:color="auto"/>
            <w:right w:val="none" w:sz="0" w:space="0" w:color="auto"/>
          </w:divBdr>
        </w:div>
        <w:div w:id="1076392895">
          <w:marLeft w:val="0"/>
          <w:marRight w:val="0"/>
          <w:marTop w:val="0"/>
          <w:marBottom w:val="0"/>
          <w:divBdr>
            <w:top w:val="none" w:sz="0" w:space="0" w:color="auto"/>
            <w:left w:val="none" w:sz="0" w:space="0" w:color="auto"/>
            <w:bottom w:val="none" w:sz="0" w:space="0" w:color="auto"/>
            <w:right w:val="none" w:sz="0" w:space="0" w:color="auto"/>
          </w:divBdr>
        </w:div>
        <w:div w:id="1120369704">
          <w:marLeft w:val="0"/>
          <w:marRight w:val="0"/>
          <w:marTop w:val="0"/>
          <w:marBottom w:val="0"/>
          <w:divBdr>
            <w:top w:val="none" w:sz="0" w:space="0" w:color="auto"/>
            <w:left w:val="none" w:sz="0" w:space="0" w:color="auto"/>
            <w:bottom w:val="none" w:sz="0" w:space="0" w:color="auto"/>
            <w:right w:val="none" w:sz="0" w:space="0" w:color="auto"/>
          </w:divBdr>
        </w:div>
        <w:div w:id="1135876414">
          <w:marLeft w:val="0"/>
          <w:marRight w:val="0"/>
          <w:marTop w:val="0"/>
          <w:marBottom w:val="0"/>
          <w:divBdr>
            <w:top w:val="none" w:sz="0" w:space="0" w:color="auto"/>
            <w:left w:val="none" w:sz="0" w:space="0" w:color="auto"/>
            <w:bottom w:val="none" w:sz="0" w:space="0" w:color="auto"/>
            <w:right w:val="none" w:sz="0" w:space="0" w:color="auto"/>
          </w:divBdr>
        </w:div>
        <w:div w:id="1212884336">
          <w:marLeft w:val="0"/>
          <w:marRight w:val="0"/>
          <w:marTop w:val="0"/>
          <w:marBottom w:val="0"/>
          <w:divBdr>
            <w:top w:val="none" w:sz="0" w:space="0" w:color="auto"/>
            <w:left w:val="none" w:sz="0" w:space="0" w:color="auto"/>
            <w:bottom w:val="none" w:sz="0" w:space="0" w:color="auto"/>
            <w:right w:val="none" w:sz="0" w:space="0" w:color="auto"/>
          </w:divBdr>
        </w:div>
        <w:div w:id="1280065592">
          <w:marLeft w:val="0"/>
          <w:marRight w:val="0"/>
          <w:marTop w:val="0"/>
          <w:marBottom w:val="0"/>
          <w:divBdr>
            <w:top w:val="none" w:sz="0" w:space="0" w:color="auto"/>
            <w:left w:val="none" w:sz="0" w:space="0" w:color="auto"/>
            <w:bottom w:val="none" w:sz="0" w:space="0" w:color="auto"/>
            <w:right w:val="none" w:sz="0" w:space="0" w:color="auto"/>
          </w:divBdr>
        </w:div>
        <w:div w:id="1555314599">
          <w:marLeft w:val="0"/>
          <w:marRight w:val="0"/>
          <w:marTop w:val="0"/>
          <w:marBottom w:val="0"/>
          <w:divBdr>
            <w:top w:val="none" w:sz="0" w:space="0" w:color="auto"/>
            <w:left w:val="none" w:sz="0" w:space="0" w:color="auto"/>
            <w:bottom w:val="none" w:sz="0" w:space="0" w:color="auto"/>
            <w:right w:val="none" w:sz="0" w:space="0" w:color="auto"/>
          </w:divBdr>
        </w:div>
        <w:div w:id="1611738620">
          <w:marLeft w:val="0"/>
          <w:marRight w:val="0"/>
          <w:marTop w:val="0"/>
          <w:marBottom w:val="0"/>
          <w:divBdr>
            <w:top w:val="none" w:sz="0" w:space="0" w:color="auto"/>
            <w:left w:val="none" w:sz="0" w:space="0" w:color="auto"/>
            <w:bottom w:val="none" w:sz="0" w:space="0" w:color="auto"/>
            <w:right w:val="none" w:sz="0" w:space="0" w:color="auto"/>
          </w:divBdr>
        </w:div>
        <w:div w:id="1894150533">
          <w:marLeft w:val="0"/>
          <w:marRight w:val="0"/>
          <w:marTop w:val="0"/>
          <w:marBottom w:val="0"/>
          <w:divBdr>
            <w:top w:val="none" w:sz="0" w:space="0" w:color="auto"/>
            <w:left w:val="none" w:sz="0" w:space="0" w:color="auto"/>
            <w:bottom w:val="none" w:sz="0" w:space="0" w:color="auto"/>
            <w:right w:val="none" w:sz="0" w:space="0" w:color="auto"/>
          </w:divBdr>
        </w:div>
        <w:div w:id="2087263881">
          <w:marLeft w:val="0"/>
          <w:marRight w:val="0"/>
          <w:marTop w:val="0"/>
          <w:marBottom w:val="0"/>
          <w:divBdr>
            <w:top w:val="none" w:sz="0" w:space="0" w:color="auto"/>
            <w:left w:val="none" w:sz="0" w:space="0" w:color="auto"/>
            <w:bottom w:val="none" w:sz="0" w:space="0" w:color="auto"/>
            <w:right w:val="none" w:sz="0" w:space="0" w:color="auto"/>
          </w:divBdr>
        </w:div>
        <w:div w:id="2121414558">
          <w:marLeft w:val="0"/>
          <w:marRight w:val="0"/>
          <w:marTop w:val="0"/>
          <w:marBottom w:val="0"/>
          <w:divBdr>
            <w:top w:val="none" w:sz="0" w:space="0" w:color="auto"/>
            <w:left w:val="none" w:sz="0" w:space="0" w:color="auto"/>
            <w:bottom w:val="none" w:sz="0" w:space="0" w:color="auto"/>
            <w:right w:val="none" w:sz="0" w:space="0" w:color="auto"/>
          </w:divBdr>
        </w:div>
      </w:divsChild>
    </w:div>
    <w:div w:id="1556971014">
      <w:bodyDiv w:val="1"/>
      <w:marLeft w:val="0"/>
      <w:marRight w:val="0"/>
      <w:marTop w:val="0"/>
      <w:marBottom w:val="0"/>
      <w:divBdr>
        <w:top w:val="none" w:sz="0" w:space="0" w:color="auto"/>
        <w:left w:val="none" w:sz="0" w:space="0" w:color="auto"/>
        <w:bottom w:val="none" w:sz="0" w:space="0" w:color="auto"/>
        <w:right w:val="none" w:sz="0" w:space="0" w:color="auto"/>
      </w:divBdr>
      <w:divsChild>
        <w:div w:id="272785307">
          <w:marLeft w:val="0"/>
          <w:marRight w:val="0"/>
          <w:marTop w:val="0"/>
          <w:marBottom w:val="0"/>
          <w:divBdr>
            <w:top w:val="none" w:sz="0" w:space="0" w:color="auto"/>
            <w:left w:val="none" w:sz="0" w:space="0" w:color="auto"/>
            <w:bottom w:val="none" w:sz="0" w:space="0" w:color="auto"/>
            <w:right w:val="none" w:sz="0" w:space="0" w:color="auto"/>
          </w:divBdr>
        </w:div>
        <w:div w:id="445197126">
          <w:marLeft w:val="0"/>
          <w:marRight w:val="0"/>
          <w:marTop w:val="0"/>
          <w:marBottom w:val="0"/>
          <w:divBdr>
            <w:top w:val="none" w:sz="0" w:space="0" w:color="auto"/>
            <w:left w:val="none" w:sz="0" w:space="0" w:color="auto"/>
            <w:bottom w:val="none" w:sz="0" w:space="0" w:color="auto"/>
            <w:right w:val="none" w:sz="0" w:space="0" w:color="auto"/>
          </w:divBdr>
        </w:div>
        <w:div w:id="683559989">
          <w:marLeft w:val="0"/>
          <w:marRight w:val="0"/>
          <w:marTop w:val="0"/>
          <w:marBottom w:val="0"/>
          <w:divBdr>
            <w:top w:val="none" w:sz="0" w:space="0" w:color="auto"/>
            <w:left w:val="none" w:sz="0" w:space="0" w:color="auto"/>
            <w:bottom w:val="none" w:sz="0" w:space="0" w:color="auto"/>
            <w:right w:val="none" w:sz="0" w:space="0" w:color="auto"/>
          </w:divBdr>
        </w:div>
        <w:div w:id="830801238">
          <w:marLeft w:val="0"/>
          <w:marRight w:val="0"/>
          <w:marTop w:val="0"/>
          <w:marBottom w:val="0"/>
          <w:divBdr>
            <w:top w:val="none" w:sz="0" w:space="0" w:color="auto"/>
            <w:left w:val="none" w:sz="0" w:space="0" w:color="auto"/>
            <w:bottom w:val="none" w:sz="0" w:space="0" w:color="auto"/>
            <w:right w:val="none" w:sz="0" w:space="0" w:color="auto"/>
          </w:divBdr>
        </w:div>
        <w:div w:id="838739672">
          <w:marLeft w:val="0"/>
          <w:marRight w:val="0"/>
          <w:marTop w:val="0"/>
          <w:marBottom w:val="0"/>
          <w:divBdr>
            <w:top w:val="none" w:sz="0" w:space="0" w:color="auto"/>
            <w:left w:val="none" w:sz="0" w:space="0" w:color="auto"/>
            <w:bottom w:val="none" w:sz="0" w:space="0" w:color="auto"/>
            <w:right w:val="none" w:sz="0" w:space="0" w:color="auto"/>
          </w:divBdr>
        </w:div>
        <w:div w:id="963727731">
          <w:marLeft w:val="0"/>
          <w:marRight w:val="0"/>
          <w:marTop w:val="0"/>
          <w:marBottom w:val="0"/>
          <w:divBdr>
            <w:top w:val="none" w:sz="0" w:space="0" w:color="auto"/>
            <w:left w:val="none" w:sz="0" w:space="0" w:color="auto"/>
            <w:bottom w:val="none" w:sz="0" w:space="0" w:color="auto"/>
            <w:right w:val="none" w:sz="0" w:space="0" w:color="auto"/>
          </w:divBdr>
        </w:div>
        <w:div w:id="1060861165">
          <w:marLeft w:val="0"/>
          <w:marRight w:val="0"/>
          <w:marTop w:val="0"/>
          <w:marBottom w:val="0"/>
          <w:divBdr>
            <w:top w:val="none" w:sz="0" w:space="0" w:color="auto"/>
            <w:left w:val="none" w:sz="0" w:space="0" w:color="auto"/>
            <w:bottom w:val="none" w:sz="0" w:space="0" w:color="auto"/>
            <w:right w:val="none" w:sz="0" w:space="0" w:color="auto"/>
          </w:divBdr>
        </w:div>
        <w:div w:id="1155141662">
          <w:marLeft w:val="0"/>
          <w:marRight w:val="0"/>
          <w:marTop w:val="0"/>
          <w:marBottom w:val="0"/>
          <w:divBdr>
            <w:top w:val="none" w:sz="0" w:space="0" w:color="auto"/>
            <w:left w:val="none" w:sz="0" w:space="0" w:color="auto"/>
            <w:bottom w:val="none" w:sz="0" w:space="0" w:color="auto"/>
            <w:right w:val="none" w:sz="0" w:space="0" w:color="auto"/>
          </w:divBdr>
        </w:div>
        <w:div w:id="1320116404">
          <w:marLeft w:val="0"/>
          <w:marRight w:val="0"/>
          <w:marTop w:val="0"/>
          <w:marBottom w:val="0"/>
          <w:divBdr>
            <w:top w:val="none" w:sz="0" w:space="0" w:color="auto"/>
            <w:left w:val="none" w:sz="0" w:space="0" w:color="auto"/>
            <w:bottom w:val="none" w:sz="0" w:space="0" w:color="auto"/>
            <w:right w:val="none" w:sz="0" w:space="0" w:color="auto"/>
          </w:divBdr>
        </w:div>
        <w:div w:id="1332296473">
          <w:marLeft w:val="0"/>
          <w:marRight w:val="0"/>
          <w:marTop w:val="0"/>
          <w:marBottom w:val="0"/>
          <w:divBdr>
            <w:top w:val="none" w:sz="0" w:space="0" w:color="auto"/>
            <w:left w:val="none" w:sz="0" w:space="0" w:color="auto"/>
            <w:bottom w:val="none" w:sz="0" w:space="0" w:color="auto"/>
            <w:right w:val="none" w:sz="0" w:space="0" w:color="auto"/>
          </w:divBdr>
        </w:div>
        <w:div w:id="1420174514">
          <w:marLeft w:val="0"/>
          <w:marRight w:val="0"/>
          <w:marTop w:val="0"/>
          <w:marBottom w:val="0"/>
          <w:divBdr>
            <w:top w:val="none" w:sz="0" w:space="0" w:color="auto"/>
            <w:left w:val="none" w:sz="0" w:space="0" w:color="auto"/>
            <w:bottom w:val="none" w:sz="0" w:space="0" w:color="auto"/>
            <w:right w:val="none" w:sz="0" w:space="0" w:color="auto"/>
          </w:divBdr>
        </w:div>
        <w:div w:id="1758671251">
          <w:marLeft w:val="0"/>
          <w:marRight w:val="0"/>
          <w:marTop w:val="0"/>
          <w:marBottom w:val="0"/>
          <w:divBdr>
            <w:top w:val="none" w:sz="0" w:space="0" w:color="auto"/>
            <w:left w:val="none" w:sz="0" w:space="0" w:color="auto"/>
            <w:bottom w:val="none" w:sz="0" w:space="0" w:color="auto"/>
            <w:right w:val="none" w:sz="0" w:space="0" w:color="auto"/>
          </w:divBdr>
        </w:div>
      </w:divsChild>
    </w:div>
    <w:div w:id="1655644683">
      <w:bodyDiv w:val="1"/>
      <w:marLeft w:val="0"/>
      <w:marRight w:val="0"/>
      <w:marTop w:val="0"/>
      <w:marBottom w:val="0"/>
      <w:divBdr>
        <w:top w:val="none" w:sz="0" w:space="0" w:color="auto"/>
        <w:left w:val="none" w:sz="0" w:space="0" w:color="auto"/>
        <w:bottom w:val="none" w:sz="0" w:space="0" w:color="auto"/>
        <w:right w:val="none" w:sz="0" w:space="0" w:color="auto"/>
      </w:divBdr>
      <w:divsChild>
        <w:div w:id="521363856">
          <w:marLeft w:val="0"/>
          <w:marRight w:val="0"/>
          <w:marTop w:val="0"/>
          <w:marBottom w:val="0"/>
          <w:divBdr>
            <w:top w:val="none" w:sz="0" w:space="0" w:color="auto"/>
            <w:left w:val="none" w:sz="0" w:space="0" w:color="auto"/>
            <w:bottom w:val="none" w:sz="0" w:space="0" w:color="auto"/>
            <w:right w:val="none" w:sz="0" w:space="0" w:color="auto"/>
          </w:divBdr>
        </w:div>
        <w:div w:id="914706373">
          <w:marLeft w:val="0"/>
          <w:marRight w:val="0"/>
          <w:marTop w:val="0"/>
          <w:marBottom w:val="0"/>
          <w:divBdr>
            <w:top w:val="none" w:sz="0" w:space="0" w:color="auto"/>
            <w:left w:val="none" w:sz="0" w:space="0" w:color="auto"/>
            <w:bottom w:val="none" w:sz="0" w:space="0" w:color="auto"/>
            <w:right w:val="none" w:sz="0" w:space="0" w:color="auto"/>
          </w:divBdr>
        </w:div>
        <w:div w:id="1905724138">
          <w:marLeft w:val="0"/>
          <w:marRight w:val="0"/>
          <w:marTop w:val="0"/>
          <w:marBottom w:val="0"/>
          <w:divBdr>
            <w:top w:val="none" w:sz="0" w:space="0" w:color="auto"/>
            <w:left w:val="none" w:sz="0" w:space="0" w:color="auto"/>
            <w:bottom w:val="none" w:sz="0" w:space="0" w:color="auto"/>
            <w:right w:val="none" w:sz="0" w:space="0" w:color="auto"/>
          </w:divBdr>
        </w:div>
      </w:divsChild>
    </w:div>
    <w:div w:id="1690519616">
      <w:bodyDiv w:val="1"/>
      <w:marLeft w:val="0"/>
      <w:marRight w:val="0"/>
      <w:marTop w:val="0"/>
      <w:marBottom w:val="0"/>
      <w:divBdr>
        <w:top w:val="none" w:sz="0" w:space="0" w:color="auto"/>
        <w:left w:val="none" w:sz="0" w:space="0" w:color="auto"/>
        <w:bottom w:val="none" w:sz="0" w:space="0" w:color="auto"/>
        <w:right w:val="none" w:sz="0" w:space="0" w:color="auto"/>
      </w:divBdr>
    </w:div>
    <w:div w:id="1739480032">
      <w:bodyDiv w:val="1"/>
      <w:marLeft w:val="0"/>
      <w:marRight w:val="0"/>
      <w:marTop w:val="0"/>
      <w:marBottom w:val="0"/>
      <w:divBdr>
        <w:top w:val="none" w:sz="0" w:space="0" w:color="auto"/>
        <w:left w:val="none" w:sz="0" w:space="0" w:color="auto"/>
        <w:bottom w:val="none" w:sz="0" w:space="0" w:color="auto"/>
        <w:right w:val="none" w:sz="0" w:space="0" w:color="auto"/>
      </w:divBdr>
      <w:divsChild>
        <w:div w:id="809832869">
          <w:marLeft w:val="0"/>
          <w:marRight w:val="0"/>
          <w:marTop w:val="0"/>
          <w:marBottom w:val="0"/>
          <w:divBdr>
            <w:top w:val="none" w:sz="0" w:space="0" w:color="auto"/>
            <w:left w:val="none" w:sz="0" w:space="0" w:color="auto"/>
            <w:bottom w:val="none" w:sz="0" w:space="0" w:color="auto"/>
            <w:right w:val="none" w:sz="0" w:space="0" w:color="auto"/>
          </w:divBdr>
        </w:div>
        <w:div w:id="2103186151">
          <w:marLeft w:val="0"/>
          <w:marRight w:val="0"/>
          <w:marTop w:val="0"/>
          <w:marBottom w:val="0"/>
          <w:divBdr>
            <w:top w:val="none" w:sz="0" w:space="0" w:color="auto"/>
            <w:left w:val="none" w:sz="0" w:space="0" w:color="auto"/>
            <w:bottom w:val="none" w:sz="0" w:space="0" w:color="auto"/>
            <w:right w:val="none" w:sz="0" w:space="0" w:color="auto"/>
          </w:divBdr>
        </w:div>
      </w:divsChild>
    </w:div>
    <w:div w:id="1910843257">
      <w:bodyDiv w:val="1"/>
      <w:marLeft w:val="0"/>
      <w:marRight w:val="0"/>
      <w:marTop w:val="0"/>
      <w:marBottom w:val="0"/>
      <w:divBdr>
        <w:top w:val="none" w:sz="0" w:space="0" w:color="auto"/>
        <w:left w:val="none" w:sz="0" w:space="0" w:color="auto"/>
        <w:bottom w:val="none" w:sz="0" w:space="0" w:color="auto"/>
        <w:right w:val="none" w:sz="0" w:space="0" w:color="auto"/>
      </w:divBdr>
      <w:divsChild>
        <w:div w:id="103774142">
          <w:marLeft w:val="0"/>
          <w:marRight w:val="0"/>
          <w:marTop w:val="0"/>
          <w:marBottom w:val="0"/>
          <w:divBdr>
            <w:top w:val="none" w:sz="0" w:space="0" w:color="auto"/>
            <w:left w:val="none" w:sz="0" w:space="0" w:color="auto"/>
            <w:bottom w:val="none" w:sz="0" w:space="0" w:color="auto"/>
            <w:right w:val="none" w:sz="0" w:space="0" w:color="auto"/>
          </w:divBdr>
        </w:div>
        <w:div w:id="341784388">
          <w:marLeft w:val="0"/>
          <w:marRight w:val="0"/>
          <w:marTop w:val="0"/>
          <w:marBottom w:val="0"/>
          <w:divBdr>
            <w:top w:val="none" w:sz="0" w:space="0" w:color="auto"/>
            <w:left w:val="none" w:sz="0" w:space="0" w:color="auto"/>
            <w:bottom w:val="none" w:sz="0" w:space="0" w:color="auto"/>
            <w:right w:val="none" w:sz="0" w:space="0" w:color="auto"/>
          </w:divBdr>
        </w:div>
        <w:div w:id="386804338">
          <w:marLeft w:val="0"/>
          <w:marRight w:val="0"/>
          <w:marTop w:val="0"/>
          <w:marBottom w:val="0"/>
          <w:divBdr>
            <w:top w:val="none" w:sz="0" w:space="0" w:color="auto"/>
            <w:left w:val="none" w:sz="0" w:space="0" w:color="auto"/>
            <w:bottom w:val="none" w:sz="0" w:space="0" w:color="auto"/>
            <w:right w:val="none" w:sz="0" w:space="0" w:color="auto"/>
          </w:divBdr>
        </w:div>
        <w:div w:id="689256017">
          <w:marLeft w:val="0"/>
          <w:marRight w:val="0"/>
          <w:marTop w:val="0"/>
          <w:marBottom w:val="0"/>
          <w:divBdr>
            <w:top w:val="none" w:sz="0" w:space="0" w:color="auto"/>
            <w:left w:val="none" w:sz="0" w:space="0" w:color="auto"/>
            <w:bottom w:val="none" w:sz="0" w:space="0" w:color="auto"/>
            <w:right w:val="none" w:sz="0" w:space="0" w:color="auto"/>
          </w:divBdr>
        </w:div>
        <w:div w:id="1013528842">
          <w:marLeft w:val="0"/>
          <w:marRight w:val="0"/>
          <w:marTop w:val="0"/>
          <w:marBottom w:val="0"/>
          <w:divBdr>
            <w:top w:val="none" w:sz="0" w:space="0" w:color="auto"/>
            <w:left w:val="none" w:sz="0" w:space="0" w:color="auto"/>
            <w:bottom w:val="none" w:sz="0" w:space="0" w:color="auto"/>
            <w:right w:val="none" w:sz="0" w:space="0" w:color="auto"/>
          </w:divBdr>
        </w:div>
        <w:div w:id="1298681409">
          <w:marLeft w:val="0"/>
          <w:marRight w:val="0"/>
          <w:marTop w:val="0"/>
          <w:marBottom w:val="0"/>
          <w:divBdr>
            <w:top w:val="none" w:sz="0" w:space="0" w:color="auto"/>
            <w:left w:val="none" w:sz="0" w:space="0" w:color="auto"/>
            <w:bottom w:val="none" w:sz="0" w:space="0" w:color="auto"/>
            <w:right w:val="none" w:sz="0" w:space="0" w:color="auto"/>
          </w:divBdr>
        </w:div>
        <w:div w:id="1333146470">
          <w:marLeft w:val="0"/>
          <w:marRight w:val="0"/>
          <w:marTop w:val="0"/>
          <w:marBottom w:val="0"/>
          <w:divBdr>
            <w:top w:val="none" w:sz="0" w:space="0" w:color="auto"/>
            <w:left w:val="none" w:sz="0" w:space="0" w:color="auto"/>
            <w:bottom w:val="none" w:sz="0" w:space="0" w:color="auto"/>
            <w:right w:val="none" w:sz="0" w:space="0" w:color="auto"/>
          </w:divBdr>
        </w:div>
        <w:div w:id="1349864470">
          <w:marLeft w:val="0"/>
          <w:marRight w:val="0"/>
          <w:marTop w:val="0"/>
          <w:marBottom w:val="0"/>
          <w:divBdr>
            <w:top w:val="none" w:sz="0" w:space="0" w:color="auto"/>
            <w:left w:val="none" w:sz="0" w:space="0" w:color="auto"/>
            <w:bottom w:val="none" w:sz="0" w:space="0" w:color="auto"/>
            <w:right w:val="none" w:sz="0" w:space="0" w:color="auto"/>
          </w:divBdr>
        </w:div>
        <w:div w:id="1705204166">
          <w:marLeft w:val="0"/>
          <w:marRight w:val="0"/>
          <w:marTop w:val="0"/>
          <w:marBottom w:val="0"/>
          <w:divBdr>
            <w:top w:val="none" w:sz="0" w:space="0" w:color="auto"/>
            <w:left w:val="none" w:sz="0" w:space="0" w:color="auto"/>
            <w:bottom w:val="none" w:sz="0" w:space="0" w:color="auto"/>
            <w:right w:val="none" w:sz="0" w:space="0" w:color="auto"/>
          </w:divBdr>
        </w:div>
        <w:div w:id="1989895565">
          <w:marLeft w:val="0"/>
          <w:marRight w:val="0"/>
          <w:marTop w:val="0"/>
          <w:marBottom w:val="0"/>
          <w:divBdr>
            <w:top w:val="none" w:sz="0" w:space="0" w:color="auto"/>
            <w:left w:val="none" w:sz="0" w:space="0" w:color="auto"/>
            <w:bottom w:val="none" w:sz="0" w:space="0" w:color="auto"/>
            <w:right w:val="none" w:sz="0" w:space="0" w:color="auto"/>
          </w:divBdr>
        </w:div>
      </w:divsChild>
    </w:div>
    <w:div w:id="1939681379">
      <w:bodyDiv w:val="1"/>
      <w:marLeft w:val="0"/>
      <w:marRight w:val="0"/>
      <w:marTop w:val="0"/>
      <w:marBottom w:val="0"/>
      <w:divBdr>
        <w:top w:val="none" w:sz="0" w:space="0" w:color="auto"/>
        <w:left w:val="none" w:sz="0" w:space="0" w:color="auto"/>
        <w:bottom w:val="none" w:sz="0" w:space="0" w:color="auto"/>
        <w:right w:val="none" w:sz="0" w:space="0" w:color="auto"/>
      </w:divBdr>
      <w:divsChild>
        <w:div w:id="68961056">
          <w:marLeft w:val="0"/>
          <w:marRight w:val="0"/>
          <w:marTop w:val="0"/>
          <w:marBottom w:val="0"/>
          <w:divBdr>
            <w:top w:val="none" w:sz="0" w:space="0" w:color="auto"/>
            <w:left w:val="none" w:sz="0" w:space="0" w:color="auto"/>
            <w:bottom w:val="none" w:sz="0" w:space="0" w:color="auto"/>
            <w:right w:val="none" w:sz="0" w:space="0" w:color="auto"/>
          </w:divBdr>
        </w:div>
        <w:div w:id="320037207">
          <w:marLeft w:val="0"/>
          <w:marRight w:val="0"/>
          <w:marTop w:val="0"/>
          <w:marBottom w:val="0"/>
          <w:divBdr>
            <w:top w:val="none" w:sz="0" w:space="0" w:color="auto"/>
            <w:left w:val="none" w:sz="0" w:space="0" w:color="auto"/>
            <w:bottom w:val="none" w:sz="0" w:space="0" w:color="auto"/>
            <w:right w:val="none" w:sz="0" w:space="0" w:color="auto"/>
          </w:divBdr>
        </w:div>
        <w:div w:id="419957715">
          <w:marLeft w:val="0"/>
          <w:marRight w:val="0"/>
          <w:marTop w:val="0"/>
          <w:marBottom w:val="0"/>
          <w:divBdr>
            <w:top w:val="none" w:sz="0" w:space="0" w:color="auto"/>
            <w:left w:val="none" w:sz="0" w:space="0" w:color="auto"/>
            <w:bottom w:val="none" w:sz="0" w:space="0" w:color="auto"/>
            <w:right w:val="none" w:sz="0" w:space="0" w:color="auto"/>
          </w:divBdr>
        </w:div>
        <w:div w:id="587081913">
          <w:marLeft w:val="0"/>
          <w:marRight w:val="0"/>
          <w:marTop w:val="0"/>
          <w:marBottom w:val="0"/>
          <w:divBdr>
            <w:top w:val="none" w:sz="0" w:space="0" w:color="auto"/>
            <w:left w:val="none" w:sz="0" w:space="0" w:color="auto"/>
            <w:bottom w:val="none" w:sz="0" w:space="0" w:color="auto"/>
            <w:right w:val="none" w:sz="0" w:space="0" w:color="auto"/>
          </w:divBdr>
        </w:div>
        <w:div w:id="741215380">
          <w:marLeft w:val="0"/>
          <w:marRight w:val="0"/>
          <w:marTop w:val="0"/>
          <w:marBottom w:val="0"/>
          <w:divBdr>
            <w:top w:val="none" w:sz="0" w:space="0" w:color="auto"/>
            <w:left w:val="none" w:sz="0" w:space="0" w:color="auto"/>
            <w:bottom w:val="none" w:sz="0" w:space="0" w:color="auto"/>
            <w:right w:val="none" w:sz="0" w:space="0" w:color="auto"/>
          </w:divBdr>
        </w:div>
        <w:div w:id="897084580">
          <w:marLeft w:val="0"/>
          <w:marRight w:val="0"/>
          <w:marTop w:val="0"/>
          <w:marBottom w:val="0"/>
          <w:divBdr>
            <w:top w:val="none" w:sz="0" w:space="0" w:color="auto"/>
            <w:left w:val="none" w:sz="0" w:space="0" w:color="auto"/>
            <w:bottom w:val="none" w:sz="0" w:space="0" w:color="auto"/>
            <w:right w:val="none" w:sz="0" w:space="0" w:color="auto"/>
          </w:divBdr>
        </w:div>
        <w:div w:id="1092361282">
          <w:marLeft w:val="0"/>
          <w:marRight w:val="0"/>
          <w:marTop w:val="0"/>
          <w:marBottom w:val="0"/>
          <w:divBdr>
            <w:top w:val="none" w:sz="0" w:space="0" w:color="auto"/>
            <w:left w:val="none" w:sz="0" w:space="0" w:color="auto"/>
            <w:bottom w:val="none" w:sz="0" w:space="0" w:color="auto"/>
            <w:right w:val="none" w:sz="0" w:space="0" w:color="auto"/>
          </w:divBdr>
        </w:div>
        <w:div w:id="1492912893">
          <w:marLeft w:val="0"/>
          <w:marRight w:val="0"/>
          <w:marTop w:val="0"/>
          <w:marBottom w:val="0"/>
          <w:divBdr>
            <w:top w:val="none" w:sz="0" w:space="0" w:color="auto"/>
            <w:left w:val="none" w:sz="0" w:space="0" w:color="auto"/>
            <w:bottom w:val="none" w:sz="0" w:space="0" w:color="auto"/>
            <w:right w:val="none" w:sz="0" w:space="0" w:color="auto"/>
          </w:divBdr>
        </w:div>
        <w:div w:id="1515027927">
          <w:marLeft w:val="0"/>
          <w:marRight w:val="0"/>
          <w:marTop w:val="0"/>
          <w:marBottom w:val="0"/>
          <w:divBdr>
            <w:top w:val="none" w:sz="0" w:space="0" w:color="auto"/>
            <w:left w:val="none" w:sz="0" w:space="0" w:color="auto"/>
            <w:bottom w:val="none" w:sz="0" w:space="0" w:color="auto"/>
            <w:right w:val="none" w:sz="0" w:space="0" w:color="auto"/>
          </w:divBdr>
        </w:div>
        <w:div w:id="1555120012">
          <w:marLeft w:val="0"/>
          <w:marRight w:val="0"/>
          <w:marTop w:val="0"/>
          <w:marBottom w:val="0"/>
          <w:divBdr>
            <w:top w:val="none" w:sz="0" w:space="0" w:color="auto"/>
            <w:left w:val="none" w:sz="0" w:space="0" w:color="auto"/>
            <w:bottom w:val="none" w:sz="0" w:space="0" w:color="auto"/>
            <w:right w:val="none" w:sz="0" w:space="0" w:color="auto"/>
          </w:divBdr>
        </w:div>
        <w:div w:id="1564220574">
          <w:marLeft w:val="0"/>
          <w:marRight w:val="0"/>
          <w:marTop w:val="0"/>
          <w:marBottom w:val="0"/>
          <w:divBdr>
            <w:top w:val="none" w:sz="0" w:space="0" w:color="auto"/>
            <w:left w:val="none" w:sz="0" w:space="0" w:color="auto"/>
            <w:bottom w:val="none" w:sz="0" w:space="0" w:color="auto"/>
            <w:right w:val="none" w:sz="0" w:space="0" w:color="auto"/>
          </w:divBdr>
        </w:div>
        <w:div w:id="1606309910">
          <w:marLeft w:val="0"/>
          <w:marRight w:val="0"/>
          <w:marTop w:val="0"/>
          <w:marBottom w:val="0"/>
          <w:divBdr>
            <w:top w:val="none" w:sz="0" w:space="0" w:color="auto"/>
            <w:left w:val="none" w:sz="0" w:space="0" w:color="auto"/>
            <w:bottom w:val="none" w:sz="0" w:space="0" w:color="auto"/>
            <w:right w:val="none" w:sz="0" w:space="0" w:color="auto"/>
          </w:divBdr>
        </w:div>
        <w:div w:id="1748071340">
          <w:marLeft w:val="0"/>
          <w:marRight w:val="0"/>
          <w:marTop w:val="0"/>
          <w:marBottom w:val="0"/>
          <w:divBdr>
            <w:top w:val="none" w:sz="0" w:space="0" w:color="auto"/>
            <w:left w:val="none" w:sz="0" w:space="0" w:color="auto"/>
            <w:bottom w:val="none" w:sz="0" w:space="0" w:color="auto"/>
            <w:right w:val="none" w:sz="0" w:space="0" w:color="auto"/>
          </w:divBdr>
        </w:div>
        <w:div w:id="1957519764">
          <w:marLeft w:val="0"/>
          <w:marRight w:val="0"/>
          <w:marTop w:val="0"/>
          <w:marBottom w:val="0"/>
          <w:divBdr>
            <w:top w:val="none" w:sz="0" w:space="0" w:color="auto"/>
            <w:left w:val="none" w:sz="0" w:space="0" w:color="auto"/>
            <w:bottom w:val="none" w:sz="0" w:space="0" w:color="auto"/>
            <w:right w:val="none" w:sz="0" w:space="0" w:color="auto"/>
          </w:divBdr>
        </w:div>
        <w:div w:id="1962567036">
          <w:marLeft w:val="0"/>
          <w:marRight w:val="0"/>
          <w:marTop w:val="0"/>
          <w:marBottom w:val="0"/>
          <w:divBdr>
            <w:top w:val="none" w:sz="0" w:space="0" w:color="auto"/>
            <w:left w:val="none" w:sz="0" w:space="0" w:color="auto"/>
            <w:bottom w:val="none" w:sz="0" w:space="0" w:color="auto"/>
            <w:right w:val="none" w:sz="0" w:space="0" w:color="auto"/>
          </w:divBdr>
        </w:div>
        <w:div w:id="2054113557">
          <w:marLeft w:val="0"/>
          <w:marRight w:val="0"/>
          <w:marTop w:val="0"/>
          <w:marBottom w:val="0"/>
          <w:divBdr>
            <w:top w:val="none" w:sz="0" w:space="0" w:color="auto"/>
            <w:left w:val="none" w:sz="0" w:space="0" w:color="auto"/>
            <w:bottom w:val="none" w:sz="0" w:space="0" w:color="auto"/>
            <w:right w:val="none" w:sz="0" w:space="0" w:color="auto"/>
          </w:divBdr>
        </w:div>
      </w:divsChild>
    </w:div>
    <w:div w:id="2006592259">
      <w:bodyDiv w:val="1"/>
      <w:marLeft w:val="0"/>
      <w:marRight w:val="0"/>
      <w:marTop w:val="0"/>
      <w:marBottom w:val="0"/>
      <w:divBdr>
        <w:top w:val="none" w:sz="0" w:space="0" w:color="auto"/>
        <w:left w:val="none" w:sz="0" w:space="0" w:color="auto"/>
        <w:bottom w:val="none" w:sz="0" w:space="0" w:color="auto"/>
        <w:right w:val="none" w:sz="0" w:space="0" w:color="auto"/>
      </w:divBdr>
      <w:divsChild>
        <w:div w:id="204372672">
          <w:marLeft w:val="0"/>
          <w:marRight w:val="0"/>
          <w:marTop w:val="0"/>
          <w:marBottom w:val="0"/>
          <w:divBdr>
            <w:top w:val="none" w:sz="0" w:space="0" w:color="auto"/>
            <w:left w:val="none" w:sz="0" w:space="0" w:color="auto"/>
            <w:bottom w:val="none" w:sz="0" w:space="0" w:color="auto"/>
            <w:right w:val="none" w:sz="0" w:space="0" w:color="auto"/>
          </w:divBdr>
        </w:div>
        <w:div w:id="231474616">
          <w:marLeft w:val="0"/>
          <w:marRight w:val="0"/>
          <w:marTop w:val="0"/>
          <w:marBottom w:val="0"/>
          <w:divBdr>
            <w:top w:val="none" w:sz="0" w:space="0" w:color="auto"/>
            <w:left w:val="none" w:sz="0" w:space="0" w:color="auto"/>
            <w:bottom w:val="none" w:sz="0" w:space="0" w:color="auto"/>
            <w:right w:val="none" w:sz="0" w:space="0" w:color="auto"/>
          </w:divBdr>
        </w:div>
        <w:div w:id="313262877">
          <w:marLeft w:val="0"/>
          <w:marRight w:val="0"/>
          <w:marTop w:val="0"/>
          <w:marBottom w:val="0"/>
          <w:divBdr>
            <w:top w:val="none" w:sz="0" w:space="0" w:color="auto"/>
            <w:left w:val="none" w:sz="0" w:space="0" w:color="auto"/>
            <w:bottom w:val="none" w:sz="0" w:space="0" w:color="auto"/>
            <w:right w:val="none" w:sz="0" w:space="0" w:color="auto"/>
          </w:divBdr>
        </w:div>
        <w:div w:id="366876192">
          <w:marLeft w:val="0"/>
          <w:marRight w:val="0"/>
          <w:marTop w:val="0"/>
          <w:marBottom w:val="0"/>
          <w:divBdr>
            <w:top w:val="none" w:sz="0" w:space="0" w:color="auto"/>
            <w:left w:val="none" w:sz="0" w:space="0" w:color="auto"/>
            <w:bottom w:val="none" w:sz="0" w:space="0" w:color="auto"/>
            <w:right w:val="none" w:sz="0" w:space="0" w:color="auto"/>
          </w:divBdr>
        </w:div>
        <w:div w:id="400443314">
          <w:marLeft w:val="0"/>
          <w:marRight w:val="0"/>
          <w:marTop w:val="0"/>
          <w:marBottom w:val="0"/>
          <w:divBdr>
            <w:top w:val="none" w:sz="0" w:space="0" w:color="auto"/>
            <w:left w:val="none" w:sz="0" w:space="0" w:color="auto"/>
            <w:bottom w:val="none" w:sz="0" w:space="0" w:color="auto"/>
            <w:right w:val="none" w:sz="0" w:space="0" w:color="auto"/>
          </w:divBdr>
        </w:div>
        <w:div w:id="529341167">
          <w:marLeft w:val="0"/>
          <w:marRight w:val="0"/>
          <w:marTop w:val="0"/>
          <w:marBottom w:val="0"/>
          <w:divBdr>
            <w:top w:val="none" w:sz="0" w:space="0" w:color="auto"/>
            <w:left w:val="none" w:sz="0" w:space="0" w:color="auto"/>
            <w:bottom w:val="none" w:sz="0" w:space="0" w:color="auto"/>
            <w:right w:val="none" w:sz="0" w:space="0" w:color="auto"/>
          </w:divBdr>
        </w:div>
        <w:div w:id="555437800">
          <w:marLeft w:val="0"/>
          <w:marRight w:val="0"/>
          <w:marTop w:val="0"/>
          <w:marBottom w:val="0"/>
          <w:divBdr>
            <w:top w:val="none" w:sz="0" w:space="0" w:color="auto"/>
            <w:left w:val="none" w:sz="0" w:space="0" w:color="auto"/>
            <w:bottom w:val="none" w:sz="0" w:space="0" w:color="auto"/>
            <w:right w:val="none" w:sz="0" w:space="0" w:color="auto"/>
          </w:divBdr>
        </w:div>
        <w:div w:id="655719575">
          <w:marLeft w:val="0"/>
          <w:marRight w:val="0"/>
          <w:marTop w:val="0"/>
          <w:marBottom w:val="0"/>
          <w:divBdr>
            <w:top w:val="none" w:sz="0" w:space="0" w:color="auto"/>
            <w:left w:val="none" w:sz="0" w:space="0" w:color="auto"/>
            <w:bottom w:val="none" w:sz="0" w:space="0" w:color="auto"/>
            <w:right w:val="none" w:sz="0" w:space="0" w:color="auto"/>
          </w:divBdr>
        </w:div>
        <w:div w:id="732697077">
          <w:marLeft w:val="0"/>
          <w:marRight w:val="0"/>
          <w:marTop w:val="0"/>
          <w:marBottom w:val="0"/>
          <w:divBdr>
            <w:top w:val="none" w:sz="0" w:space="0" w:color="auto"/>
            <w:left w:val="none" w:sz="0" w:space="0" w:color="auto"/>
            <w:bottom w:val="none" w:sz="0" w:space="0" w:color="auto"/>
            <w:right w:val="none" w:sz="0" w:space="0" w:color="auto"/>
          </w:divBdr>
        </w:div>
        <w:div w:id="801386020">
          <w:marLeft w:val="0"/>
          <w:marRight w:val="0"/>
          <w:marTop w:val="0"/>
          <w:marBottom w:val="0"/>
          <w:divBdr>
            <w:top w:val="none" w:sz="0" w:space="0" w:color="auto"/>
            <w:left w:val="none" w:sz="0" w:space="0" w:color="auto"/>
            <w:bottom w:val="none" w:sz="0" w:space="0" w:color="auto"/>
            <w:right w:val="none" w:sz="0" w:space="0" w:color="auto"/>
          </w:divBdr>
        </w:div>
        <w:div w:id="827327638">
          <w:marLeft w:val="0"/>
          <w:marRight w:val="0"/>
          <w:marTop w:val="0"/>
          <w:marBottom w:val="0"/>
          <w:divBdr>
            <w:top w:val="none" w:sz="0" w:space="0" w:color="auto"/>
            <w:left w:val="none" w:sz="0" w:space="0" w:color="auto"/>
            <w:bottom w:val="none" w:sz="0" w:space="0" w:color="auto"/>
            <w:right w:val="none" w:sz="0" w:space="0" w:color="auto"/>
          </w:divBdr>
        </w:div>
        <w:div w:id="830751936">
          <w:marLeft w:val="0"/>
          <w:marRight w:val="0"/>
          <w:marTop w:val="0"/>
          <w:marBottom w:val="0"/>
          <w:divBdr>
            <w:top w:val="none" w:sz="0" w:space="0" w:color="auto"/>
            <w:left w:val="none" w:sz="0" w:space="0" w:color="auto"/>
            <w:bottom w:val="none" w:sz="0" w:space="0" w:color="auto"/>
            <w:right w:val="none" w:sz="0" w:space="0" w:color="auto"/>
          </w:divBdr>
        </w:div>
        <w:div w:id="1146896105">
          <w:marLeft w:val="0"/>
          <w:marRight w:val="0"/>
          <w:marTop w:val="0"/>
          <w:marBottom w:val="0"/>
          <w:divBdr>
            <w:top w:val="none" w:sz="0" w:space="0" w:color="auto"/>
            <w:left w:val="none" w:sz="0" w:space="0" w:color="auto"/>
            <w:bottom w:val="none" w:sz="0" w:space="0" w:color="auto"/>
            <w:right w:val="none" w:sz="0" w:space="0" w:color="auto"/>
          </w:divBdr>
        </w:div>
        <w:div w:id="1222866659">
          <w:marLeft w:val="0"/>
          <w:marRight w:val="0"/>
          <w:marTop w:val="0"/>
          <w:marBottom w:val="0"/>
          <w:divBdr>
            <w:top w:val="none" w:sz="0" w:space="0" w:color="auto"/>
            <w:left w:val="none" w:sz="0" w:space="0" w:color="auto"/>
            <w:bottom w:val="none" w:sz="0" w:space="0" w:color="auto"/>
            <w:right w:val="none" w:sz="0" w:space="0" w:color="auto"/>
          </w:divBdr>
        </w:div>
        <w:div w:id="1446387847">
          <w:marLeft w:val="0"/>
          <w:marRight w:val="0"/>
          <w:marTop w:val="0"/>
          <w:marBottom w:val="0"/>
          <w:divBdr>
            <w:top w:val="none" w:sz="0" w:space="0" w:color="auto"/>
            <w:left w:val="none" w:sz="0" w:space="0" w:color="auto"/>
            <w:bottom w:val="none" w:sz="0" w:space="0" w:color="auto"/>
            <w:right w:val="none" w:sz="0" w:space="0" w:color="auto"/>
          </w:divBdr>
        </w:div>
        <w:div w:id="1626698100">
          <w:marLeft w:val="0"/>
          <w:marRight w:val="0"/>
          <w:marTop w:val="0"/>
          <w:marBottom w:val="0"/>
          <w:divBdr>
            <w:top w:val="none" w:sz="0" w:space="0" w:color="auto"/>
            <w:left w:val="none" w:sz="0" w:space="0" w:color="auto"/>
            <w:bottom w:val="none" w:sz="0" w:space="0" w:color="auto"/>
            <w:right w:val="none" w:sz="0" w:space="0" w:color="auto"/>
          </w:divBdr>
        </w:div>
        <w:div w:id="1699349695">
          <w:marLeft w:val="0"/>
          <w:marRight w:val="0"/>
          <w:marTop w:val="0"/>
          <w:marBottom w:val="0"/>
          <w:divBdr>
            <w:top w:val="none" w:sz="0" w:space="0" w:color="auto"/>
            <w:left w:val="none" w:sz="0" w:space="0" w:color="auto"/>
            <w:bottom w:val="none" w:sz="0" w:space="0" w:color="auto"/>
            <w:right w:val="none" w:sz="0" w:space="0" w:color="auto"/>
          </w:divBdr>
        </w:div>
        <w:div w:id="1747267480">
          <w:marLeft w:val="0"/>
          <w:marRight w:val="0"/>
          <w:marTop w:val="0"/>
          <w:marBottom w:val="0"/>
          <w:divBdr>
            <w:top w:val="none" w:sz="0" w:space="0" w:color="auto"/>
            <w:left w:val="none" w:sz="0" w:space="0" w:color="auto"/>
            <w:bottom w:val="none" w:sz="0" w:space="0" w:color="auto"/>
            <w:right w:val="none" w:sz="0" w:space="0" w:color="auto"/>
          </w:divBdr>
        </w:div>
        <w:div w:id="1777749260">
          <w:marLeft w:val="0"/>
          <w:marRight w:val="0"/>
          <w:marTop w:val="0"/>
          <w:marBottom w:val="0"/>
          <w:divBdr>
            <w:top w:val="none" w:sz="0" w:space="0" w:color="auto"/>
            <w:left w:val="none" w:sz="0" w:space="0" w:color="auto"/>
            <w:bottom w:val="none" w:sz="0" w:space="0" w:color="auto"/>
            <w:right w:val="none" w:sz="0" w:space="0" w:color="auto"/>
          </w:divBdr>
        </w:div>
        <w:div w:id="1785032833">
          <w:marLeft w:val="0"/>
          <w:marRight w:val="0"/>
          <w:marTop w:val="0"/>
          <w:marBottom w:val="0"/>
          <w:divBdr>
            <w:top w:val="none" w:sz="0" w:space="0" w:color="auto"/>
            <w:left w:val="none" w:sz="0" w:space="0" w:color="auto"/>
            <w:bottom w:val="none" w:sz="0" w:space="0" w:color="auto"/>
            <w:right w:val="none" w:sz="0" w:space="0" w:color="auto"/>
          </w:divBdr>
        </w:div>
        <w:div w:id="1820420748">
          <w:marLeft w:val="0"/>
          <w:marRight w:val="0"/>
          <w:marTop w:val="0"/>
          <w:marBottom w:val="0"/>
          <w:divBdr>
            <w:top w:val="none" w:sz="0" w:space="0" w:color="auto"/>
            <w:left w:val="none" w:sz="0" w:space="0" w:color="auto"/>
            <w:bottom w:val="none" w:sz="0" w:space="0" w:color="auto"/>
            <w:right w:val="none" w:sz="0" w:space="0" w:color="auto"/>
          </w:divBdr>
        </w:div>
        <w:div w:id="1949392859">
          <w:marLeft w:val="0"/>
          <w:marRight w:val="0"/>
          <w:marTop w:val="0"/>
          <w:marBottom w:val="0"/>
          <w:divBdr>
            <w:top w:val="none" w:sz="0" w:space="0" w:color="auto"/>
            <w:left w:val="none" w:sz="0" w:space="0" w:color="auto"/>
            <w:bottom w:val="none" w:sz="0" w:space="0" w:color="auto"/>
            <w:right w:val="none" w:sz="0" w:space="0" w:color="auto"/>
          </w:divBdr>
        </w:div>
        <w:div w:id="1970016329">
          <w:marLeft w:val="0"/>
          <w:marRight w:val="0"/>
          <w:marTop w:val="0"/>
          <w:marBottom w:val="0"/>
          <w:divBdr>
            <w:top w:val="none" w:sz="0" w:space="0" w:color="auto"/>
            <w:left w:val="none" w:sz="0" w:space="0" w:color="auto"/>
            <w:bottom w:val="none" w:sz="0" w:space="0" w:color="auto"/>
            <w:right w:val="none" w:sz="0" w:space="0" w:color="auto"/>
          </w:divBdr>
        </w:div>
        <w:div w:id="1997419566">
          <w:marLeft w:val="0"/>
          <w:marRight w:val="0"/>
          <w:marTop w:val="0"/>
          <w:marBottom w:val="0"/>
          <w:divBdr>
            <w:top w:val="none" w:sz="0" w:space="0" w:color="auto"/>
            <w:left w:val="none" w:sz="0" w:space="0" w:color="auto"/>
            <w:bottom w:val="none" w:sz="0" w:space="0" w:color="auto"/>
            <w:right w:val="none" w:sz="0" w:space="0" w:color="auto"/>
          </w:divBdr>
        </w:div>
        <w:div w:id="2075198010">
          <w:marLeft w:val="0"/>
          <w:marRight w:val="0"/>
          <w:marTop w:val="0"/>
          <w:marBottom w:val="0"/>
          <w:divBdr>
            <w:top w:val="none" w:sz="0" w:space="0" w:color="auto"/>
            <w:left w:val="none" w:sz="0" w:space="0" w:color="auto"/>
            <w:bottom w:val="none" w:sz="0" w:space="0" w:color="auto"/>
            <w:right w:val="none" w:sz="0" w:space="0" w:color="auto"/>
          </w:divBdr>
        </w:div>
        <w:div w:id="2124956671">
          <w:marLeft w:val="0"/>
          <w:marRight w:val="0"/>
          <w:marTop w:val="0"/>
          <w:marBottom w:val="0"/>
          <w:divBdr>
            <w:top w:val="none" w:sz="0" w:space="0" w:color="auto"/>
            <w:left w:val="none" w:sz="0" w:space="0" w:color="auto"/>
            <w:bottom w:val="none" w:sz="0" w:space="0" w:color="auto"/>
            <w:right w:val="none" w:sz="0" w:space="0" w:color="auto"/>
          </w:divBdr>
        </w:div>
        <w:div w:id="2146579881">
          <w:marLeft w:val="0"/>
          <w:marRight w:val="0"/>
          <w:marTop w:val="0"/>
          <w:marBottom w:val="0"/>
          <w:divBdr>
            <w:top w:val="none" w:sz="0" w:space="0" w:color="auto"/>
            <w:left w:val="none" w:sz="0" w:space="0" w:color="auto"/>
            <w:bottom w:val="none" w:sz="0" w:space="0" w:color="auto"/>
            <w:right w:val="none" w:sz="0" w:space="0" w:color="auto"/>
          </w:divBdr>
        </w:div>
      </w:divsChild>
    </w:div>
    <w:div w:id="2052608609">
      <w:bodyDiv w:val="1"/>
      <w:marLeft w:val="0"/>
      <w:marRight w:val="0"/>
      <w:marTop w:val="0"/>
      <w:marBottom w:val="0"/>
      <w:divBdr>
        <w:top w:val="none" w:sz="0" w:space="0" w:color="auto"/>
        <w:left w:val="none" w:sz="0" w:space="0" w:color="auto"/>
        <w:bottom w:val="none" w:sz="0" w:space="0" w:color="auto"/>
        <w:right w:val="none" w:sz="0" w:space="0" w:color="auto"/>
      </w:divBdr>
      <w:divsChild>
        <w:div w:id="78258313">
          <w:marLeft w:val="0"/>
          <w:marRight w:val="0"/>
          <w:marTop w:val="0"/>
          <w:marBottom w:val="0"/>
          <w:divBdr>
            <w:top w:val="none" w:sz="0" w:space="0" w:color="auto"/>
            <w:left w:val="none" w:sz="0" w:space="0" w:color="auto"/>
            <w:bottom w:val="none" w:sz="0" w:space="0" w:color="auto"/>
            <w:right w:val="none" w:sz="0" w:space="0" w:color="auto"/>
          </w:divBdr>
        </w:div>
        <w:div w:id="88357770">
          <w:marLeft w:val="0"/>
          <w:marRight w:val="0"/>
          <w:marTop w:val="0"/>
          <w:marBottom w:val="0"/>
          <w:divBdr>
            <w:top w:val="none" w:sz="0" w:space="0" w:color="auto"/>
            <w:left w:val="none" w:sz="0" w:space="0" w:color="auto"/>
            <w:bottom w:val="none" w:sz="0" w:space="0" w:color="auto"/>
            <w:right w:val="none" w:sz="0" w:space="0" w:color="auto"/>
          </w:divBdr>
        </w:div>
        <w:div w:id="94448157">
          <w:marLeft w:val="0"/>
          <w:marRight w:val="0"/>
          <w:marTop w:val="0"/>
          <w:marBottom w:val="0"/>
          <w:divBdr>
            <w:top w:val="none" w:sz="0" w:space="0" w:color="auto"/>
            <w:left w:val="none" w:sz="0" w:space="0" w:color="auto"/>
            <w:bottom w:val="none" w:sz="0" w:space="0" w:color="auto"/>
            <w:right w:val="none" w:sz="0" w:space="0" w:color="auto"/>
          </w:divBdr>
        </w:div>
        <w:div w:id="125392028">
          <w:marLeft w:val="0"/>
          <w:marRight w:val="0"/>
          <w:marTop w:val="0"/>
          <w:marBottom w:val="0"/>
          <w:divBdr>
            <w:top w:val="none" w:sz="0" w:space="0" w:color="auto"/>
            <w:left w:val="none" w:sz="0" w:space="0" w:color="auto"/>
            <w:bottom w:val="none" w:sz="0" w:space="0" w:color="auto"/>
            <w:right w:val="none" w:sz="0" w:space="0" w:color="auto"/>
          </w:divBdr>
        </w:div>
        <w:div w:id="153647365">
          <w:marLeft w:val="0"/>
          <w:marRight w:val="0"/>
          <w:marTop w:val="0"/>
          <w:marBottom w:val="0"/>
          <w:divBdr>
            <w:top w:val="none" w:sz="0" w:space="0" w:color="auto"/>
            <w:left w:val="none" w:sz="0" w:space="0" w:color="auto"/>
            <w:bottom w:val="none" w:sz="0" w:space="0" w:color="auto"/>
            <w:right w:val="none" w:sz="0" w:space="0" w:color="auto"/>
          </w:divBdr>
        </w:div>
        <w:div w:id="164830829">
          <w:marLeft w:val="0"/>
          <w:marRight w:val="0"/>
          <w:marTop w:val="0"/>
          <w:marBottom w:val="0"/>
          <w:divBdr>
            <w:top w:val="none" w:sz="0" w:space="0" w:color="auto"/>
            <w:left w:val="none" w:sz="0" w:space="0" w:color="auto"/>
            <w:bottom w:val="none" w:sz="0" w:space="0" w:color="auto"/>
            <w:right w:val="none" w:sz="0" w:space="0" w:color="auto"/>
          </w:divBdr>
        </w:div>
        <w:div w:id="306084791">
          <w:marLeft w:val="0"/>
          <w:marRight w:val="0"/>
          <w:marTop w:val="0"/>
          <w:marBottom w:val="0"/>
          <w:divBdr>
            <w:top w:val="none" w:sz="0" w:space="0" w:color="auto"/>
            <w:left w:val="none" w:sz="0" w:space="0" w:color="auto"/>
            <w:bottom w:val="none" w:sz="0" w:space="0" w:color="auto"/>
            <w:right w:val="none" w:sz="0" w:space="0" w:color="auto"/>
          </w:divBdr>
        </w:div>
        <w:div w:id="333604968">
          <w:marLeft w:val="0"/>
          <w:marRight w:val="0"/>
          <w:marTop w:val="0"/>
          <w:marBottom w:val="0"/>
          <w:divBdr>
            <w:top w:val="none" w:sz="0" w:space="0" w:color="auto"/>
            <w:left w:val="none" w:sz="0" w:space="0" w:color="auto"/>
            <w:bottom w:val="none" w:sz="0" w:space="0" w:color="auto"/>
            <w:right w:val="none" w:sz="0" w:space="0" w:color="auto"/>
          </w:divBdr>
        </w:div>
        <w:div w:id="551312257">
          <w:marLeft w:val="0"/>
          <w:marRight w:val="0"/>
          <w:marTop w:val="0"/>
          <w:marBottom w:val="0"/>
          <w:divBdr>
            <w:top w:val="none" w:sz="0" w:space="0" w:color="auto"/>
            <w:left w:val="none" w:sz="0" w:space="0" w:color="auto"/>
            <w:bottom w:val="none" w:sz="0" w:space="0" w:color="auto"/>
            <w:right w:val="none" w:sz="0" w:space="0" w:color="auto"/>
          </w:divBdr>
        </w:div>
        <w:div w:id="660624518">
          <w:marLeft w:val="0"/>
          <w:marRight w:val="0"/>
          <w:marTop w:val="0"/>
          <w:marBottom w:val="0"/>
          <w:divBdr>
            <w:top w:val="none" w:sz="0" w:space="0" w:color="auto"/>
            <w:left w:val="none" w:sz="0" w:space="0" w:color="auto"/>
            <w:bottom w:val="none" w:sz="0" w:space="0" w:color="auto"/>
            <w:right w:val="none" w:sz="0" w:space="0" w:color="auto"/>
          </w:divBdr>
        </w:div>
        <w:div w:id="764425816">
          <w:marLeft w:val="0"/>
          <w:marRight w:val="0"/>
          <w:marTop w:val="0"/>
          <w:marBottom w:val="0"/>
          <w:divBdr>
            <w:top w:val="none" w:sz="0" w:space="0" w:color="auto"/>
            <w:left w:val="none" w:sz="0" w:space="0" w:color="auto"/>
            <w:bottom w:val="none" w:sz="0" w:space="0" w:color="auto"/>
            <w:right w:val="none" w:sz="0" w:space="0" w:color="auto"/>
          </w:divBdr>
        </w:div>
        <w:div w:id="841506642">
          <w:marLeft w:val="0"/>
          <w:marRight w:val="0"/>
          <w:marTop w:val="0"/>
          <w:marBottom w:val="0"/>
          <w:divBdr>
            <w:top w:val="none" w:sz="0" w:space="0" w:color="auto"/>
            <w:left w:val="none" w:sz="0" w:space="0" w:color="auto"/>
            <w:bottom w:val="none" w:sz="0" w:space="0" w:color="auto"/>
            <w:right w:val="none" w:sz="0" w:space="0" w:color="auto"/>
          </w:divBdr>
        </w:div>
        <w:div w:id="950476470">
          <w:marLeft w:val="0"/>
          <w:marRight w:val="0"/>
          <w:marTop w:val="0"/>
          <w:marBottom w:val="0"/>
          <w:divBdr>
            <w:top w:val="none" w:sz="0" w:space="0" w:color="auto"/>
            <w:left w:val="none" w:sz="0" w:space="0" w:color="auto"/>
            <w:bottom w:val="none" w:sz="0" w:space="0" w:color="auto"/>
            <w:right w:val="none" w:sz="0" w:space="0" w:color="auto"/>
          </w:divBdr>
        </w:div>
        <w:div w:id="979843502">
          <w:marLeft w:val="0"/>
          <w:marRight w:val="0"/>
          <w:marTop w:val="0"/>
          <w:marBottom w:val="0"/>
          <w:divBdr>
            <w:top w:val="none" w:sz="0" w:space="0" w:color="auto"/>
            <w:left w:val="none" w:sz="0" w:space="0" w:color="auto"/>
            <w:bottom w:val="none" w:sz="0" w:space="0" w:color="auto"/>
            <w:right w:val="none" w:sz="0" w:space="0" w:color="auto"/>
          </w:divBdr>
        </w:div>
        <w:div w:id="1049035462">
          <w:marLeft w:val="0"/>
          <w:marRight w:val="0"/>
          <w:marTop w:val="0"/>
          <w:marBottom w:val="0"/>
          <w:divBdr>
            <w:top w:val="none" w:sz="0" w:space="0" w:color="auto"/>
            <w:left w:val="none" w:sz="0" w:space="0" w:color="auto"/>
            <w:bottom w:val="none" w:sz="0" w:space="0" w:color="auto"/>
            <w:right w:val="none" w:sz="0" w:space="0" w:color="auto"/>
          </w:divBdr>
        </w:div>
        <w:div w:id="1208838688">
          <w:marLeft w:val="0"/>
          <w:marRight w:val="0"/>
          <w:marTop w:val="0"/>
          <w:marBottom w:val="0"/>
          <w:divBdr>
            <w:top w:val="none" w:sz="0" w:space="0" w:color="auto"/>
            <w:left w:val="none" w:sz="0" w:space="0" w:color="auto"/>
            <w:bottom w:val="none" w:sz="0" w:space="0" w:color="auto"/>
            <w:right w:val="none" w:sz="0" w:space="0" w:color="auto"/>
          </w:divBdr>
        </w:div>
        <w:div w:id="1215430733">
          <w:marLeft w:val="0"/>
          <w:marRight w:val="0"/>
          <w:marTop w:val="0"/>
          <w:marBottom w:val="0"/>
          <w:divBdr>
            <w:top w:val="none" w:sz="0" w:space="0" w:color="auto"/>
            <w:left w:val="none" w:sz="0" w:space="0" w:color="auto"/>
            <w:bottom w:val="none" w:sz="0" w:space="0" w:color="auto"/>
            <w:right w:val="none" w:sz="0" w:space="0" w:color="auto"/>
          </w:divBdr>
        </w:div>
        <w:div w:id="1356732782">
          <w:marLeft w:val="0"/>
          <w:marRight w:val="0"/>
          <w:marTop w:val="0"/>
          <w:marBottom w:val="0"/>
          <w:divBdr>
            <w:top w:val="none" w:sz="0" w:space="0" w:color="auto"/>
            <w:left w:val="none" w:sz="0" w:space="0" w:color="auto"/>
            <w:bottom w:val="none" w:sz="0" w:space="0" w:color="auto"/>
            <w:right w:val="none" w:sz="0" w:space="0" w:color="auto"/>
          </w:divBdr>
        </w:div>
        <w:div w:id="1389105991">
          <w:marLeft w:val="0"/>
          <w:marRight w:val="0"/>
          <w:marTop w:val="0"/>
          <w:marBottom w:val="0"/>
          <w:divBdr>
            <w:top w:val="none" w:sz="0" w:space="0" w:color="auto"/>
            <w:left w:val="none" w:sz="0" w:space="0" w:color="auto"/>
            <w:bottom w:val="none" w:sz="0" w:space="0" w:color="auto"/>
            <w:right w:val="none" w:sz="0" w:space="0" w:color="auto"/>
          </w:divBdr>
        </w:div>
        <w:div w:id="1389649387">
          <w:marLeft w:val="0"/>
          <w:marRight w:val="0"/>
          <w:marTop w:val="0"/>
          <w:marBottom w:val="0"/>
          <w:divBdr>
            <w:top w:val="none" w:sz="0" w:space="0" w:color="auto"/>
            <w:left w:val="none" w:sz="0" w:space="0" w:color="auto"/>
            <w:bottom w:val="none" w:sz="0" w:space="0" w:color="auto"/>
            <w:right w:val="none" w:sz="0" w:space="0" w:color="auto"/>
          </w:divBdr>
        </w:div>
        <w:div w:id="1505970867">
          <w:marLeft w:val="0"/>
          <w:marRight w:val="0"/>
          <w:marTop w:val="0"/>
          <w:marBottom w:val="0"/>
          <w:divBdr>
            <w:top w:val="none" w:sz="0" w:space="0" w:color="auto"/>
            <w:left w:val="none" w:sz="0" w:space="0" w:color="auto"/>
            <w:bottom w:val="none" w:sz="0" w:space="0" w:color="auto"/>
            <w:right w:val="none" w:sz="0" w:space="0" w:color="auto"/>
          </w:divBdr>
        </w:div>
        <w:div w:id="1543470322">
          <w:marLeft w:val="0"/>
          <w:marRight w:val="0"/>
          <w:marTop w:val="0"/>
          <w:marBottom w:val="0"/>
          <w:divBdr>
            <w:top w:val="none" w:sz="0" w:space="0" w:color="auto"/>
            <w:left w:val="none" w:sz="0" w:space="0" w:color="auto"/>
            <w:bottom w:val="none" w:sz="0" w:space="0" w:color="auto"/>
            <w:right w:val="none" w:sz="0" w:space="0" w:color="auto"/>
          </w:divBdr>
        </w:div>
        <w:div w:id="1597402817">
          <w:marLeft w:val="0"/>
          <w:marRight w:val="0"/>
          <w:marTop w:val="0"/>
          <w:marBottom w:val="0"/>
          <w:divBdr>
            <w:top w:val="none" w:sz="0" w:space="0" w:color="auto"/>
            <w:left w:val="none" w:sz="0" w:space="0" w:color="auto"/>
            <w:bottom w:val="none" w:sz="0" w:space="0" w:color="auto"/>
            <w:right w:val="none" w:sz="0" w:space="0" w:color="auto"/>
          </w:divBdr>
        </w:div>
        <w:div w:id="1682393423">
          <w:marLeft w:val="0"/>
          <w:marRight w:val="0"/>
          <w:marTop w:val="0"/>
          <w:marBottom w:val="0"/>
          <w:divBdr>
            <w:top w:val="none" w:sz="0" w:space="0" w:color="auto"/>
            <w:left w:val="none" w:sz="0" w:space="0" w:color="auto"/>
            <w:bottom w:val="none" w:sz="0" w:space="0" w:color="auto"/>
            <w:right w:val="none" w:sz="0" w:space="0" w:color="auto"/>
          </w:divBdr>
        </w:div>
        <w:div w:id="1810903956">
          <w:marLeft w:val="0"/>
          <w:marRight w:val="0"/>
          <w:marTop w:val="0"/>
          <w:marBottom w:val="0"/>
          <w:divBdr>
            <w:top w:val="none" w:sz="0" w:space="0" w:color="auto"/>
            <w:left w:val="none" w:sz="0" w:space="0" w:color="auto"/>
            <w:bottom w:val="none" w:sz="0" w:space="0" w:color="auto"/>
            <w:right w:val="none" w:sz="0" w:space="0" w:color="auto"/>
          </w:divBdr>
        </w:div>
        <w:div w:id="1990937071">
          <w:marLeft w:val="0"/>
          <w:marRight w:val="0"/>
          <w:marTop w:val="0"/>
          <w:marBottom w:val="0"/>
          <w:divBdr>
            <w:top w:val="none" w:sz="0" w:space="0" w:color="auto"/>
            <w:left w:val="none" w:sz="0" w:space="0" w:color="auto"/>
            <w:bottom w:val="none" w:sz="0" w:space="0" w:color="auto"/>
            <w:right w:val="none" w:sz="0" w:space="0" w:color="auto"/>
          </w:divBdr>
        </w:div>
        <w:div w:id="2076466754">
          <w:marLeft w:val="0"/>
          <w:marRight w:val="0"/>
          <w:marTop w:val="0"/>
          <w:marBottom w:val="0"/>
          <w:divBdr>
            <w:top w:val="none" w:sz="0" w:space="0" w:color="auto"/>
            <w:left w:val="none" w:sz="0" w:space="0" w:color="auto"/>
            <w:bottom w:val="none" w:sz="0" w:space="0" w:color="auto"/>
            <w:right w:val="none" w:sz="0" w:space="0" w:color="auto"/>
          </w:divBdr>
        </w:div>
        <w:div w:id="209396987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jpeg"/><Relationship Id="rId84" Type="http://schemas.openxmlformats.org/officeDocument/2006/relationships/theme" Target="theme/theme1.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hyperlink" Target="https://docs.google.com/document/d/1Kb0hNrKpvwrdR1Otw-kFpg7vEpD3yPHQ/edit?usp=sharing&amp;ouid=101375731112639271292&amp;rtpof=true&amp;sd=true" TargetMode="External"/><Relationship Id="rId37" Type="http://schemas.openxmlformats.org/officeDocument/2006/relationships/image" Target="media/image29.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hyperlink" Target="https://www.iepcjalisco.org.mx/sites/default/files/transparencia/articulo-8/XI/Estudio_IEPC_Encuesta.pdf" TargetMode="External"/><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footer" Target="footer2.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jpeg"/><Relationship Id="rId64" Type="http://schemas.openxmlformats.org/officeDocument/2006/relationships/image" Target="media/image55.png"/><Relationship Id="rId69" Type="http://schemas.openxmlformats.org/officeDocument/2006/relationships/image" Target="media/image60.jpeg"/><Relationship Id="rId77" Type="http://schemas.openxmlformats.org/officeDocument/2006/relationships/image" Target="media/image65.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3.png"/><Relationship Id="rId41" Type="http://schemas.openxmlformats.org/officeDocument/2006/relationships/hyperlink" Target="https://open.spotify.com/show/47jkbnWaCH3xCr2sguYmNm?si=1470152ac6d44495" TargetMode="External"/><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hyperlink" Target="https://www.iepcjalisco.org.mx/sites/default/files/transparencia/articulo-8/XI/Resultados_grupos_focales_IEPC.pdf"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jpe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jpeg"/><Relationship Id="rId73" Type="http://schemas.openxmlformats.org/officeDocument/2006/relationships/hyperlink" Target="https://www.iepcjalisco.org.mx/sites/default/files/licitaciones/2023/LPL-02-2023_CONSULTORIA_LEVANTAMIENTO_DE_ENCUESTA_Y_FOCUS_GROUP.pdf" TargetMode="External"/><Relationship Id="rId78" Type="http://schemas.openxmlformats.org/officeDocument/2006/relationships/image" Target="media/image66.png"/><Relationship Id="rId8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4.png"/><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2.png"/><Relationship Id="rId45" Type="http://schemas.openxmlformats.org/officeDocument/2006/relationships/image" Target="media/image36.png"/><Relationship Id="rId66" Type="http://schemas.openxmlformats.org/officeDocument/2006/relationships/image" Target="media/image57.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1B576E-0538-4703-9086-77BADC5EF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92</Pages>
  <Words>17779</Words>
  <Characters>97787</Characters>
  <Application>Microsoft Office Word</Application>
  <DocSecurity>0</DocSecurity>
  <Lines>814</Lines>
  <Paragraphs>230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115336</CharactersWithSpaces>
  <SharedDoc>false</SharedDoc>
  <HLinks>
    <vt:vector size="432" baseType="variant">
      <vt:variant>
        <vt:i4>3407877</vt:i4>
      </vt:variant>
      <vt:variant>
        <vt:i4>417</vt:i4>
      </vt:variant>
      <vt:variant>
        <vt:i4>0</vt:i4>
      </vt:variant>
      <vt:variant>
        <vt:i4>5</vt:i4>
      </vt:variant>
      <vt:variant>
        <vt:lpwstr>https://www.iepcjalisco.org.mx/sites/default/files/transparencia/articulo-8/XI/Resultados_grupos_focales_IEPC.pdf</vt:lpwstr>
      </vt:variant>
      <vt:variant>
        <vt:lpwstr/>
      </vt:variant>
      <vt:variant>
        <vt:i4>7536765</vt:i4>
      </vt:variant>
      <vt:variant>
        <vt:i4>414</vt:i4>
      </vt:variant>
      <vt:variant>
        <vt:i4>0</vt:i4>
      </vt:variant>
      <vt:variant>
        <vt:i4>5</vt:i4>
      </vt:variant>
      <vt:variant>
        <vt:lpwstr>https://www.iepcjalisco.org.mx/sites/default/files/transparencia/articulo-8/XI/Estudio_IEPC_Encuesta.pdf</vt:lpwstr>
      </vt:variant>
      <vt:variant>
        <vt:lpwstr/>
      </vt:variant>
      <vt:variant>
        <vt:i4>3145796</vt:i4>
      </vt:variant>
      <vt:variant>
        <vt:i4>411</vt:i4>
      </vt:variant>
      <vt:variant>
        <vt:i4>0</vt:i4>
      </vt:variant>
      <vt:variant>
        <vt:i4>5</vt:i4>
      </vt:variant>
      <vt:variant>
        <vt:lpwstr>https://www.iepcjalisco.org.mx/sites/default/files/licitaciones/2023/LPL-02-2023_CONSULTORIA_LEVANTAMIENTO_DE_ENCUESTA_Y_FOCUS_GROUP.pdf</vt:lpwstr>
      </vt:variant>
      <vt:variant>
        <vt:lpwstr/>
      </vt:variant>
      <vt:variant>
        <vt:i4>1310740</vt:i4>
      </vt:variant>
      <vt:variant>
        <vt:i4>408</vt:i4>
      </vt:variant>
      <vt:variant>
        <vt:i4>0</vt:i4>
      </vt:variant>
      <vt:variant>
        <vt:i4>5</vt:i4>
      </vt:variant>
      <vt:variant>
        <vt:lpwstr>https://open.spotify.com/show/47jkbnWaCH3xCr2sguYmNm?si=1470152ac6d44495</vt:lpwstr>
      </vt:variant>
      <vt:variant>
        <vt:lpwstr/>
      </vt:variant>
      <vt:variant>
        <vt:i4>4128827</vt:i4>
      </vt:variant>
      <vt:variant>
        <vt:i4>405</vt:i4>
      </vt:variant>
      <vt:variant>
        <vt:i4>0</vt:i4>
      </vt:variant>
      <vt:variant>
        <vt:i4>5</vt:i4>
      </vt:variant>
      <vt:variant>
        <vt:lpwstr>https://docs.google.com/document/d/1Kb0hNrKpvwrdR1Otw-kFpg7vEpD3yPHQ/edit?usp=sharing&amp;ouid=101375731112639271292&amp;rtpof=true&amp;sd=true</vt:lpwstr>
      </vt:variant>
      <vt:variant>
        <vt:lpwstr/>
      </vt:variant>
      <vt:variant>
        <vt:i4>1245235</vt:i4>
      </vt:variant>
      <vt:variant>
        <vt:i4>398</vt:i4>
      </vt:variant>
      <vt:variant>
        <vt:i4>0</vt:i4>
      </vt:variant>
      <vt:variant>
        <vt:i4>5</vt:i4>
      </vt:variant>
      <vt:variant>
        <vt:lpwstr/>
      </vt:variant>
      <vt:variant>
        <vt:lpwstr>_Toc162615118</vt:lpwstr>
      </vt:variant>
      <vt:variant>
        <vt:i4>1245235</vt:i4>
      </vt:variant>
      <vt:variant>
        <vt:i4>392</vt:i4>
      </vt:variant>
      <vt:variant>
        <vt:i4>0</vt:i4>
      </vt:variant>
      <vt:variant>
        <vt:i4>5</vt:i4>
      </vt:variant>
      <vt:variant>
        <vt:lpwstr/>
      </vt:variant>
      <vt:variant>
        <vt:lpwstr>_Toc162615117</vt:lpwstr>
      </vt:variant>
      <vt:variant>
        <vt:i4>1245235</vt:i4>
      </vt:variant>
      <vt:variant>
        <vt:i4>386</vt:i4>
      </vt:variant>
      <vt:variant>
        <vt:i4>0</vt:i4>
      </vt:variant>
      <vt:variant>
        <vt:i4>5</vt:i4>
      </vt:variant>
      <vt:variant>
        <vt:lpwstr/>
      </vt:variant>
      <vt:variant>
        <vt:lpwstr>_Toc162615116</vt:lpwstr>
      </vt:variant>
      <vt:variant>
        <vt:i4>1245235</vt:i4>
      </vt:variant>
      <vt:variant>
        <vt:i4>380</vt:i4>
      </vt:variant>
      <vt:variant>
        <vt:i4>0</vt:i4>
      </vt:variant>
      <vt:variant>
        <vt:i4>5</vt:i4>
      </vt:variant>
      <vt:variant>
        <vt:lpwstr/>
      </vt:variant>
      <vt:variant>
        <vt:lpwstr>_Toc162615115</vt:lpwstr>
      </vt:variant>
      <vt:variant>
        <vt:i4>1245235</vt:i4>
      </vt:variant>
      <vt:variant>
        <vt:i4>374</vt:i4>
      </vt:variant>
      <vt:variant>
        <vt:i4>0</vt:i4>
      </vt:variant>
      <vt:variant>
        <vt:i4>5</vt:i4>
      </vt:variant>
      <vt:variant>
        <vt:lpwstr/>
      </vt:variant>
      <vt:variant>
        <vt:lpwstr>_Toc162615114</vt:lpwstr>
      </vt:variant>
      <vt:variant>
        <vt:i4>1245235</vt:i4>
      </vt:variant>
      <vt:variant>
        <vt:i4>368</vt:i4>
      </vt:variant>
      <vt:variant>
        <vt:i4>0</vt:i4>
      </vt:variant>
      <vt:variant>
        <vt:i4>5</vt:i4>
      </vt:variant>
      <vt:variant>
        <vt:lpwstr/>
      </vt:variant>
      <vt:variant>
        <vt:lpwstr>_Toc162615113</vt:lpwstr>
      </vt:variant>
      <vt:variant>
        <vt:i4>1245235</vt:i4>
      </vt:variant>
      <vt:variant>
        <vt:i4>362</vt:i4>
      </vt:variant>
      <vt:variant>
        <vt:i4>0</vt:i4>
      </vt:variant>
      <vt:variant>
        <vt:i4>5</vt:i4>
      </vt:variant>
      <vt:variant>
        <vt:lpwstr/>
      </vt:variant>
      <vt:variant>
        <vt:lpwstr>_Toc162615112</vt:lpwstr>
      </vt:variant>
      <vt:variant>
        <vt:i4>1245235</vt:i4>
      </vt:variant>
      <vt:variant>
        <vt:i4>356</vt:i4>
      </vt:variant>
      <vt:variant>
        <vt:i4>0</vt:i4>
      </vt:variant>
      <vt:variant>
        <vt:i4>5</vt:i4>
      </vt:variant>
      <vt:variant>
        <vt:lpwstr/>
      </vt:variant>
      <vt:variant>
        <vt:lpwstr>_Toc162615111</vt:lpwstr>
      </vt:variant>
      <vt:variant>
        <vt:i4>1245235</vt:i4>
      </vt:variant>
      <vt:variant>
        <vt:i4>350</vt:i4>
      </vt:variant>
      <vt:variant>
        <vt:i4>0</vt:i4>
      </vt:variant>
      <vt:variant>
        <vt:i4>5</vt:i4>
      </vt:variant>
      <vt:variant>
        <vt:lpwstr/>
      </vt:variant>
      <vt:variant>
        <vt:lpwstr>_Toc162615110</vt:lpwstr>
      </vt:variant>
      <vt:variant>
        <vt:i4>1179699</vt:i4>
      </vt:variant>
      <vt:variant>
        <vt:i4>344</vt:i4>
      </vt:variant>
      <vt:variant>
        <vt:i4>0</vt:i4>
      </vt:variant>
      <vt:variant>
        <vt:i4>5</vt:i4>
      </vt:variant>
      <vt:variant>
        <vt:lpwstr/>
      </vt:variant>
      <vt:variant>
        <vt:lpwstr>_Toc162615109</vt:lpwstr>
      </vt:variant>
      <vt:variant>
        <vt:i4>1179699</vt:i4>
      </vt:variant>
      <vt:variant>
        <vt:i4>338</vt:i4>
      </vt:variant>
      <vt:variant>
        <vt:i4>0</vt:i4>
      </vt:variant>
      <vt:variant>
        <vt:i4>5</vt:i4>
      </vt:variant>
      <vt:variant>
        <vt:lpwstr/>
      </vt:variant>
      <vt:variant>
        <vt:lpwstr>_Toc162615108</vt:lpwstr>
      </vt:variant>
      <vt:variant>
        <vt:i4>1179699</vt:i4>
      </vt:variant>
      <vt:variant>
        <vt:i4>332</vt:i4>
      </vt:variant>
      <vt:variant>
        <vt:i4>0</vt:i4>
      </vt:variant>
      <vt:variant>
        <vt:i4>5</vt:i4>
      </vt:variant>
      <vt:variant>
        <vt:lpwstr/>
      </vt:variant>
      <vt:variant>
        <vt:lpwstr>_Toc162615107</vt:lpwstr>
      </vt:variant>
      <vt:variant>
        <vt:i4>1179699</vt:i4>
      </vt:variant>
      <vt:variant>
        <vt:i4>326</vt:i4>
      </vt:variant>
      <vt:variant>
        <vt:i4>0</vt:i4>
      </vt:variant>
      <vt:variant>
        <vt:i4>5</vt:i4>
      </vt:variant>
      <vt:variant>
        <vt:lpwstr/>
      </vt:variant>
      <vt:variant>
        <vt:lpwstr>_Toc162615106</vt:lpwstr>
      </vt:variant>
      <vt:variant>
        <vt:i4>1179699</vt:i4>
      </vt:variant>
      <vt:variant>
        <vt:i4>320</vt:i4>
      </vt:variant>
      <vt:variant>
        <vt:i4>0</vt:i4>
      </vt:variant>
      <vt:variant>
        <vt:i4>5</vt:i4>
      </vt:variant>
      <vt:variant>
        <vt:lpwstr/>
      </vt:variant>
      <vt:variant>
        <vt:lpwstr>_Toc162615105</vt:lpwstr>
      </vt:variant>
      <vt:variant>
        <vt:i4>1179699</vt:i4>
      </vt:variant>
      <vt:variant>
        <vt:i4>314</vt:i4>
      </vt:variant>
      <vt:variant>
        <vt:i4>0</vt:i4>
      </vt:variant>
      <vt:variant>
        <vt:i4>5</vt:i4>
      </vt:variant>
      <vt:variant>
        <vt:lpwstr/>
      </vt:variant>
      <vt:variant>
        <vt:lpwstr>_Toc162615104</vt:lpwstr>
      </vt:variant>
      <vt:variant>
        <vt:i4>1179699</vt:i4>
      </vt:variant>
      <vt:variant>
        <vt:i4>308</vt:i4>
      </vt:variant>
      <vt:variant>
        <vt:i4>0</vt:i4>
      </vt:variant>
      <vt:variant>
        <vt:i4>5</vt:i4>
      </vt:variant>
      <vt:variant>
        <vt:lpwstr/>
      </vt:variant>
      <vt:variant>
        <vt:lpwstr>_Toc162615103</vt:lpwstr>
      </vt:variant>
      <vt:variant>
        <vt:i4>1179699</vt:i4>
      </vt:variant>
      <vt:variant>
        <vt:i4>302</vt:i4>
      </vt:variant>
      <vt:variant>
        <vt:i4>0</vt:i4>
      </vt:variant>
      <vt:variant>
        <vt:i4>5</vt:i4>
      </vt:variant>
      <vt:variant>
        <vt:lpwstr/>
      </vt:variant>
      <vt:variant>
        <vt:lpwstr>_Toc162615102</vt:lpwstr>
      </vt:variant>
      <vt:variant>
        <vt:i4>1179699</vt:i4>
      </vt:variant>
      <vt:variant>
        <vt:i4>296</vt:i4>
      </vt:variant>
      <vt:variant>
        <vt:i4>0</vt:i4>
      </vt:variant>
      <vt:variant>
        <vt:i4>5</vt:i4>
      </vt:variant>
      <vt:variant>
        <vt:lpwstr/>
      </vt:variant>
      <vt:variant>
        <vt:lpwstr>_Toc162615101</vt:lpwstr>
      </vt:variant>
      <vt:variant>
        <vt:i4>1179699</vt:i4>
      </vt:variant>
      <vt:variant>
        <vt:i4>290</vt:i4>
      </vt:variant>
      <vt:variant>
        <vt:i4>0</vt:i4>
      </vt:variant>
      <vt:variant>
        <vt:i4>5</vt:i4>
      </vt:variant>
      <vt:variant>
        <vt:lpwstr/>
      </vt:variant>
      <vt:variant>
        <vt:lpwstr>_Toc162615100</vt:lpwstr>
      </vt:variant>
      <vt:variant>
        <vt:i4>1769522</vt:i4>
      </vt:variant>
      <vt:variant>
        <vt:i4>284</vt:i4>
      </vt:variant>
      <vt:variant>
        <vt:i4>0</vt:i4>
      </vt:variant>
      <vt:variant>
        <vt:i4>5</vt:i4>
      </vt:variant>
      <vt:variant>
        <vt:lpwstr/>
      </vt:variant>
      <vt:variant>
        <vt:lpwstr>_Toc162615099</vt:lpwstr>
      </vt:variant>
      <vt:variant>
        <vt:i4>1769522</vt:i4>
      </vt:variant>
      <vt:variant>
        <vt:i4>278</vt:i4>
      </vt:variant>
      <vt:variant>
        <vt:i4>0</vt:i4>
      </vt:variant>
      <vt:variant>
        <vt:i4>5</vt:i4>
      </vt:variant>
      <vt:variant>
        <vt:lpwstr/>
      </vt:variant>
      <vt:variant>
        <vt:lpwstr>_Toc162615098</vt:lpwstr>
      </vt:variant>
      <vt:variant>
        <vt:i4>1769522</vt:i4>
      </vt:variant>
      <vt:variant>
        <vt:i4>272</vt:i4>
      </vt:variant>
      <vt:variant>
        <vt:i4>0</vt:i4>
      </vt:variant>
      <vt:variant>
        <vt:i4>5</vt:i4>
      </vt:variant>
      <vt:variant>
        <vt:lpwstr/>
      </vt:variant>
      <vt:variant>
        <vt:lpwstr>_Toc162615097</vt:lpwstr>
      </vt:variant>
      <vt:variant>
        <vt:i4>1769522</vt:i4>
      </vt:variant>
      <vt:variant>
        <vt:i4>266</vt:i4>
      </vt:variant>
      <vt:variant>
        <vt:i4>0</vt:i4>
      </vt:variant>
      <vt:variant>
        <vt:i4>5</vt:i4>
      </vt:variant>
      <vt:variant>
        <vt:lpwstr/>
      </vt:variant>
      <vt:variant>
        <vt:lpwstr>_Toc162615096</vt:lpwstr>
      </vt:variant>
      <vt:variant>
        <vt:i4>1769522</vt:i4>
      </vt:variant>
      <vt:variant>
        <vt:i4>260</vt:i4>
      </vt:variant>
      <vt:variant>
        <vt:i4>0</vt:i4>
      </vt:variant>
      <vt:variant>
        <vt:i4>5</vt:i4>
      </vt:variant>
      <vt:variant>
        <vt:lpwstr/>
      </vt:variant>
      <vt:variant>
        <vt:lpwstr>_Toc162615095</vt:lpwstr>
      </vt:variant>
      <vt:variant>
        <vt:i4>1769522</vt:i4>
      </vt:variant>
      <vt:variant>
        <vt:i4>254</vt:i4>
      </vt:variant>
      <vt:variant>
        <vt:i4>0</vt:i4>
      </vt:variant>
      <vt:variant>
        <vt:i4>5</vt:i4>
      </vt:variant>
      <vt:variant>
        <vt:lpwstr/>
      </vt:variant>
      <vt:variant>
        <vt:lpwstr>_Toc162615094</vt:lpwstr>
      </vt:variant>
      <vt:variant>
        <vt:i4>1769522</vt:i4>
      </vt:variant>
      <vt:variant>
        <vt:i4>248</vt:i4>
      </vt:variant>
      <vt:variant>
        <vt:i4>0</vt:i4>
      </vt:variant>
      <vt:variant>
        <vt:i4>5</vt:i4>
      </vt:variant>
      <vt:variant>
        <vt:lpwstr/>
      </vt:variant>
      <vt:variant>
        <vt:lpwstr>_Toc162615093</vt:lpwstr>
      </vt:variant>
      <vt:variant>
        <vt:i4>1769522</vt:i4>
      </vt:variant>
      <vt:variant>
        <vt:i4>242</vt:i4>
      </vt:variant>
      <vt:variant>
        <vt:i4>0</vt:i4>
      </vt:variant>
      <vt:variant>
        <vt:i4>5</vt:i4>
      </vt:variant>
      <vt:variant>
        <vt:lpwstr/>
      </vt:variant>
      <vt:variant>
        <vt:lpwstr>_Toc162615092</vt:lpwstr>
      </vt:variant>
      <vt:variant>
        <vt:i4>1769522</vt:i4>
      </vt:variant>
      <vt:variant>
        <vt:i4>236</vt:i4>
      </vt:variant>
      <vt:variant>
        <vt:i4>0</vt:i4>
      </vt:variant>
      <vt:variant>
        <vt:i4>5</vt:i4>
      </vt:variant>
      <vt:variant>
        <vt:lpwstr/>
      </vt:variant>
      <vt:variant>
        <vt:lpwstr>_Toc162615091</vt:lpwstr>
      </vt:variant>
      <vt:variant>
        <vt:i4>1769522</vt:i4>
      </vt:variant>
      <vt:variant>
        <vt:i4>230</vt:i4>
      </vt:variant>
      <vt:variant>
        <vt:i4>0</vt:i4>
      </vt:variant>
      <vt:variant>
        <vt:i4>5</vt:i4>
      </vt:variant>
      <vt:variant>
        <vt:lpwstr/>
      </vt:variant>
      <vt:variant>
        <vt:lpwstr>_Toc162615090</vt:lpwstr>
      </vt:variant>
      <vt:variant>
        <vt:i4>1703986</vt:i4>
      </vt:variant>
      <vt:variant>
        <vt:i4>224</vt:i4>
      </vt:variant>
      <vt:variant>
        <vt:i4>0</vt:i4>
      </vt:variant>
      <vt:variant>
        <vt:i4>5</vt:i4>
      </vt:variant>
      <vt:variant>
        <vt:lpwstr/>
      </vt:variant>
      <vt:variant>
        <vt:lpwstr>_Toc162615089</vt:lpwstr>
      </vt:variant>
      <vt:variant>
        <vt:i4>1703986</vt:i4>
      </vt:variant>
      <vt:variant>
        <vt:i4>218</vt:i4>
      </vt:variant>
      <vt:variant>
        <vt:i4>0</vt:i4>
      </vt:variant>
      <vt:variant>
        <vt:i4>5</vt:i4>
      </vt:variant>
      <vt:variant>
        <vt:lpwstr/>
      </vt:variant>
      <vt:variant>
        <vt:lpwstr>_Toc162615088</vt:lpwstr>
      </vt:variant>
      <vt:variant>
        <vt:i4>1703986</vt:i4>
      </vt:variant>
      <vt:variant>
        <vt:i4>212</vt:i4>
      </vt:variant>
      <vt:variant>
        <vt:i4>0</vt:i4>
      </vt:variant>
      <vt:variant>
        <vt:i4>5</vt:i4>
      </vt:variant>
      <vt:variant>
        <vt:lpwstr/>
      </vt:variant>
      <vt:variant>
        <vt:lpwstr>_Toc162615087</vt:lpwstr>
      </vt:variant>
      <vt:variant>
        <vt:i4>1703986</vt:i4>
      </vt:variant>
      <vt:variant>
        <vt:i4>206</vt:i4>
      </vt:variant>
      <vt:variant>
        <vt:i4>0</vt:i4>
      </vt:variant>
      <vt:variant>
        <vt:i4>5</vt:i4>
      </vt:variant>
      <vt:variant>
        <vt:lpwstr/>
      </vt:variant>
      <vt:variant>
        <vt:lpwstr>_Toc162615086</vt:lpwstr>
      </vt:variant>
      <vt:variant>
        <vt:i4>1703986</vt:i4>
      </vt:variant>
      <vt:variant>
        <vt:i4>200</vt:i4>
      </vt:variant>
      <vt:variant>
        <vt:i4>0</vt:i4>
      </vt:variant>
      <vt:variant>
        <vt:i4>5</vt:i4>
      </vt:variant>
      <vt:variant>
        <vt:lpwstr/>
      </vt:variant>
      <vt:variant>
        <vt:lpwstr>_Toc162615085</vt:lpwstr>
      </vt:variant>
      <vt:variant>
        <vt:i4>1703986</vt:i4>
      </vt:variant>
      <vt:variant>
        <vt:i4>194</vt:i4>
      </vt:variant>
      <vt:variant>
        <vt:i4>0</vt:i4>
      </vt:variant>
      <vt:variant>
        <vt:i4>5</vt:i4>
      </vt:variant>
      <vt:variant>
        <vt:lpwstr/>
      </vt:variant>
      <vt:variant>
        <vt:lpwstr>_Toc162615084</vt:lpwstr>
      </vt:variant>
      <vt:variant>
        <vt:i4>1703986</vt:i4>
      </vt:variant>
      <vt:variant>
        <vt:i4>188</vt:i4>
      </vt:variant>
      <vt:variant>
        <vt:i4>0</vt:i4>
      </vt:variant>
      <vt:variant>
        <vt:i4>5</vt:i4>
      </vt:variant>
      <vt:variant>
        <vt:lpwstr/>
      </vt:variant>
      <vt:variant>
        <vt:lpwstr>_Toc162615083</vt:lpwstr>
      </vt:variant>
      <vt:variant>
        <vt:i4>1703986</vt:i4>
      </vt:variant>
      <vt:variant>
        <vt:i4>182</vt:i4>
      </vt:variant>
      <vt:variant>
        <vt:i4>0</vt:i4>
      </vt:variant>
      <vt:variant>
        <vt:i4>5</vt:i4>
      </vt:variant>
      <vt:variant>
        <vt:lpwstr/>
      </vt:variant>
      <vt:variant>
        <vt:lpwstr>_Toc162615082</vt:lpwstr>
      </vt:variant>
      <vt:variant>
        <vt:i4>1703986</vt:i4>
      </vt:variant>
      <vt:variant>
        <vt:i4>176</vt:i4>
      </vt:variant>
      <vt:variant>
        <vt:i4>0</vt:i4>
      </vt:variant>
      <vt:variant>
        <vt:i4>5</vt:i4>
      </vt:variant>
      <vt:variant>
        <vt:lpwstr/>
      </vt:variant>
      <vt:variant>
        <vt:lpwstr>_Toc162615081</vt:lpwstr>
      </vt:variant>
      <vt:variant>
        <vt:i4>1703986</vt:i4>
      </vt:variant>
      <vt:variant>
        <vt:i4>170</vt:i4>
      </vt:variant>
      <vt:variant>
        <vt:i4>0</vt:i4>
      </vt:variant>
      <vt:variant>
        <vt:i4>5</vt:i4>
      </vt:variant>
      <vt:variant>
        <vt:lpwstr/>
      </vt:variant>
      <vt:variant>
        <vt:lpwstr>_Toc162615080</vt:lpwstr>
      </vt:variant>
      <vt:variant>
        <vt:i4>1376306</vt:i4>
      </vt:variant>
      <vt:variant>
        <vt:i4>164</vt:i4>
      </vt:variant>
      <vt:variant>
        <vt:i4>0</vt:i4>
      </vt:variant>
      <vt:variant>
        <vt:i4>5</vt:i4>
      </vt:variant>
      <vt:variant>
        <vt:lpwstr/>
      </vt:variant>
      <vt:variant>
        <vt:lpwstr>_Toc162615079</vt:lpwstr>
      </vt:variant>
      <vt:variant>
        <vt:i4>1376306</vt:i4>
      </vt:variant>
      <vt:variant>
        <vt:i4>158</vt:i4>
      </vt:variant>
      <vt:variant>
        <vt:i4>0</vt:i4>
      </vt:variant>
      <vt:variant>
        <vt:i4>5</vt:i4>
      </vt:variant>
      <vt:variant>
        <vt:lpwstr/>
      </vt:variant>
      <vt:variant>
        <vt:lpwstr>_Toc162615078</vt:lpwstr>
      </vt:variant>
      <vt:variant>
        <vt:i4>1376306</vt:i4>
      </vt:variant>
      <vt:variant>
        <vt:i4>152</vt:i4>
      </vt:variant>
      <vt:variant>
        <vt:i4>0</vt:i4>
      </vt:variant>
      <vt:variant>
        <vt:i4>5</vt:i4>
      </vt:variant>
      <vt:variant>
        <vt:lpwstr/>
      </vt:variant>
      <vt:variant>
        <vt:lpwstr>_Toc162615077</vt:lpwstr>
      </vt:variant>
      <vt:variant>
        <vt:i4>1376306</vt:i4>
      </vt:variant>
      <vt:variant>
        <vt:i4>146</vt:i4>
      </vt:variant>
      <vt:variant>
        <vt:i4>0</vt:i4>
      </vt:variant>
      <vt:variant>
        <vt:i4>5</vt:i4>
      </vt:variant>
      <vt:variant>
        <vt:lpwstr/>
      </vt:variant>
      <vt:variant>
        <vt:lpwstr>_Toc162615076</vt:lpwstr>
      </vt:variant>
      <vt:variant>
        <vt:i4>1376306</vt:i4>
      </vt:variant>
      <vt:variant>
        <vt:i4>140</vt:i4>
      </vt:variant>
      <vt:variant>
        <vt:i4>0</vt:i4>
      </vt:variant>
      <vt:variant>
        <vt:i4>5</vt:i4>
      </vt:variant>
      <vt:variant>
        <vt:lpwstr/>
      </vt:variant>
      <vt:variant>
        <vt:lpwstr>_Toc162615075</vt:lpwstr>
      </vt:variant>
      <vt:variant>
        <vt:i4>1376306</vt:i4>
      </vt:variant>
      <vt:variant>
        <vt:i4>134</vt:i4>
      </vt:variant>
      <vt:variant>
        <vt:i4>0</vt:i4>
      </vt:variant>
      <vt:variant>
        <vt:i4>5</vt:i4>
      </vt:variant>
      <vt:variant>
        <vt:lpwstr/>
      </vt:variant>
      <vt:variant>
        <vt:lpwstr>_Toc162615074</vt:lpwstr>
      </vt:variant>
      <vt:variant>
        <vt:i4>1376306</vt:i4>
      </vt:variant>
      <vt:variant>
        <vt:i4>128</vt:i4>
      </vt:variant>
      <vt:variant>
        <vt:i4>0</vt:i4>
      </vt:variant>
      <vt:variant>
        <vt:i4>5</vt:i4>
      </vt:variant>
      <vt:variant>
        <vt:lpwstr/>
      </vt:variant>
      <vt:variant>
        <vt:lpwstr>_Toc162615073</vt:lpwstr>
      </vt:variant>
      <vt:variant>
        <vt:i4>1376306</vt:i4>
      </vt:variant>
      <vt:variant>
        <vt:i4>122</vt:i4>
      </vt:variant>
      <vt:variant>
        <vt:i4>0</vt:i4>
      </vt:variant>
      <vt:variant>
        <vt:i4>5</vt:i4>
      </vt:variant>
      <vt:variant>
        <vt:lpwstr/>
      </vt:variant>
      <vt:variant>
        <vt:lpwstr>_Toc162615072</vt:lpwstr>
      </vt:variant>
      <vt:variant>
        <vt:i4>1376306</vt:i4>
      </vt:variant>
      <vt:variant>
        <vt:i4>116</vt:i4>
      </vt:variant>
      <vt:variant>
        <vt:i4>0</vt:i4>
      </vt:variant>
      <vt:variant>
        <vt:i4>5</vt:i4>
      </vt:variant>
      <vt:variant>
        <vt:lpwstr/>
      </vt:variant>
      <vt:variant>
        <vt:lpwstr>_Toc162615071</vt:lpwstr>
      </vt:variant>
      <vt:variant>
        <vt:i4>1376306</vt:i4>
      </vt:variant>
      <vt:variant>
        <vt:i4>110</vt:i4>
      </vt:variant>
      <vt:variant>
        <vt:i4>0</vt:i4>
      </vt:variant>
      <vt:variant>
        <vt:i4>5</vt:i4>
      </vt:variant>
      <vt:variant>
        <vt:lpwstr/>
      </vt:variant>
      <vt:variant>
        <vt:lpwstr>_Toc162615070</vt:lpwstr>
      </vt:variant>
      <vt:variant>
        <vt:i4>1310770</vt:i4>
      </vt:variant>
      <vt:variant>
        <vt:i4>104</vt:i4>
      </vt:variant>
      <vt:variant>
        <vt:i4>0</vt:i4>
      </vt:variant>
      <vt:variant>
        <vt:i4>5</vt:i4>
      </vt:variant>
      <vt:variant>
        <vt:lpwstr/>
      </vt:variant>
      <vt:variant>
        <vt:lpwstr>_Toc162615069</vt:lpwstr>
      </vt:variant>
      <vt:variant>
        <vt:i4>1310770</vt:i4>
      </vt:variant>
      <vt:variant>
        <vt:i4>98</vt:i4>
      </vt:variant>
      <vt:variant>
        <vt:i4>0</vt:i4>
      </vt:variant>
      <vt:variant>
        <vt:i4>5</vt:i4>
      </vt:variant>
      <vt:variant>
        <vt:lpwstr/>
      </vt:variant>
      <vt:variant>
        <vt:lpwstr>_Toc162615068</vt:lpwstr>
      </vt:variant>
      <vt:variant>
        <vt:i4>1310770</vt:i4>
      </vt:variant>
      <vt:variant>
        <vt:i4>92</vt:i4>
      </vt:variant>
      <vt:variant>
        <vt:i4>0</vt:i4>
      </vt:variant>
      <vt:variant>
        <vt:i4>5</vt:i4>
      </vt:variant>
      <vt:variant>
        <vt:lpwstr/>
      </vt:variant>
      <vt:variant>
        <vt:lpwstr>_Toc162615067</vt:lpwstr>
      </vt:variant>
      <vt:variant>
        <vt:i4>1310770</vt:i4>
      </vt:variant>
      <vt:variant>
        <vt:i4>86</vt:i4>
      </vt:variant>
      <vt:variant>
        <vt:i4>0</vt:i4>
      </vt:variant>
      <vt:variant>
        <vt:i4>5</vt:i4>
      </vt:variant>
      <vt:variant>
        <vt:lpwstr/>
      </vt:variant>
      <vt:variant>
        <vt:lpwstr>_Toc162615066</vt:lpwstr>
      </vt:variant>
      <vt:variant>
        <vt:i4>1310770</vt:i4>
      </vt:variant>
      <vt:variant>
        <vt:i4>80</vt:i4>
      </vt:variant>
      <vt:variant>
        <vt:i4>0</vt:i4>
      </vt:variant>
      <vt:variant>
        <vt:i4>5</vt:i4>
      </vt:variant>
      <vt:variant>
        <vt:lpwstr/>
      </vt:variant>
      <vt:variant>
        <vt:lpwstr>_Toc162615065</vt:lpwstr>
      </vt:variant>
      <vt:variant>
        <vt:i4>1310770</vt:i4>
      </vt:variant>
      <vt:variant>
        <vt:i4>74</vt:i4>
      </vt:variant>
      <vt:variant>
        <vt:i4>0</vt:i4>
      </vt:variant>
      <vt:variant>
        <vt:i4>5</vt:i4>
      </vt:variant>
      <vt:variant>
        <vt:lpwstr/>
      </vt:variant>
      <vt:variant>
        <vt:lpwstr>_Toc162615064</vt:lpwstr>
      </vt:variant>
      <vt:variant>
        <vt:i4>1310770</vt:i4>
      </vt:variant>
      <vt:variant>
        <vt:i4>68</vt:i4>
      </vt:variant>
      <vt:variant>
        <vt:i4>0</vt:i4>
      </vt:variant>
      <vt:variant>
        <vt:i4>5</vt:i4>
      </vt:variant>
      <vt:variant>
        <vt:lpwstr/>
      </vt:variant>
      <vt:variant>
        <vt:lpwstr>_Toc162615063</vt:lpwstr>
      </vt:variant>
      <vt:variant>
        <vt:i4>1310770</vt:i4>
      </vt:variant>
      <vt:variant>
        <vt:i4>62</vt:i4>
      </vt:variant>
      <vt:variant>
        <vt:i4>0</vt:i4>
      </vt:variant>
      <vt:variant>
        <vt:i4>5</vt:i4>
      </vt:variant>
      <vt:variant>
        <vt:lpwstr/>
      </vt:variant>
      <vt:variant>
        <vt:lpwstr>_Toc162615062</vt:lpwstr>
      </vt:variant>
      <vt:variant>
        <vt:i4>1310770</vt:i4>
      </vt:variant>
      <vt:variant>
        <vt:i4>56</vt:i4>
      </vt:variant>
      <vt:variant>
        <vt:i4>0</vt:i4>
      </vt:variant>
      <vt:variant>
        <vt:i4>5</vt:i4>
      </vt:variant>
      <vt:variant>
        <vt:lpwstr/>
      </vt:variant>
      <vt:variant>
        <vt:lpwstr>_Toc162615061</vt:lpwstr>
      </vt:variant>
      <vt:variant>
        <vt:i4>1310770</vt:i4>
      </vt:variant>
      <vt:variant>
        <vt:i4>50</vt:i4>
      </vt:variant>
      <vt:variant>
        <vt:i4>0</vt:i4>
      </vt:variant>
      <vt:variant>
        <vt:i4>5</vt:i4>
      </vt:variant>
      <vt:variant>
        <vt:lpwstr/>
      </vt:variant>
      <vt:variant>
        <vt:lpwstr>_Toc162615060</vt:lpwstr>
      </vt:variant>
      <vt:variant>
        <vt:i4>1507378</vt:i4>
      </vt:variant>
      <vt:variant>
        <vt:i4>44</vt:i4>
      </vt:variant>
      <vt:variant>
        <vt:i4>0</vt:i4>
      </vt:variant>
      <vt:variant>
        <vt:i4>5</vt:i4>
      </vt:variant>
      <vt:variant>
        <vt:lpwstr/>
      </vt:variant>
      <vt:variant>
        <vt:lpwstr>_Toc162615059</vt:lpwstr>
      </vt:variant>
      <vt:variant>
        <vt:i4>1507378</vt:i4>
      </vt:variant>
      <vt:variant>
        <vt:i4>38</vt:i4>
      </vt:variant>
      <vt:variant>
        <vt:i4>0</vt:i4>
      </vt:variant>
      <vt:variant>
        <vt:i4>5</vt:i4>
      </vt:variant>
      <vt:variant>
        <vt:lpwstr/>
      </vt:variant>
      <vt:variant>
        <vt:lpwstr>_Toc162615058</vt:lpwstr>
      </vt:variant>
      <vt:variant>
        <vt:i4>1507378</vt:i4>
      </vt:variant>
      <vt:variant>
        <vt:i4>32</vt:i4>
      </vt:variant>
      <vt:variant>
        <vt:i4>0</vt:i4>
      </vt:variant>
      <vt:variant>
        <vt:i4>5</vt:i4>
      </vt:variant>
      <vt:variant>
        <vt:lpwstr/>
      </vt:variant>
      <vt:variant>
        <vt:lpwstr>_Toc162615057</vt:lpwstr>
      </vt:variant>
      <vt:variant>
        <vt:i4>1507378</vt:i4>
      </vt:variant>
      <vt:variant>
        <vt:i4>26</vt:i4>
      </vt:variant>
      <vt:variant>
        <vt:i4>0</vt:i4>
      </vt:variant>
      <vt:variant>
        <vt:i4>5</vt:i4>
      </vt:variant>
      <vt:variant>
        <vt:lpwstr/>
      </vt:variant>
      <vt:variant>
        <vt:lpwstr>_Toc162615056</vt:lpwstr>
      </vt:variant>
      <vt:variant>
        <vt:i4>1507378</vt:i4>
      </vt:variant>
      <vt:variant>
        <vt:i4>20</vt:i4>
      </vt:variant>
      <vt:variant>
        <vt:i4>0</vt:i4>
      </vt:variant>
      <vt:variant>
        <vt:i4>5</vt:i4>
      </vt:variant>
      <vt:variant>
        <vt:lpwstr/>
      </vt:variant>
      <vt:variant>
        <vt:lpwstr>_Toc162615055</vt:lpwstr>
      </vt:variant>
      <vt:variant>
        <vt:i4>1507378</vt:i4>
      </vt:variant>
      <vt:variant>
        <vt:i4>14</vt:i4>
      </vt:variant>
      <vt:variant>
        <vt:i4>0</vt:i4>
      </vt:variant>
      <vt:variant>
        <vt:i4>5</vt:i4>
      </vt:variant>
      <vt:variant>
        <vt:lpwstr/>
      </vt:variant>
      <vt:variant>
        <vt:lpwstr>_Toc162615054</vt:lpwstr>
      </vt:variant>
      <vt:variant>
        <vt:i4>1507378</vt:i4>
      </vt:variant>
      <vt:variant>
        <vt:i4>8</vt:i4>
      </vt:variant>
      <vt:variant>
        <vt:i4>0</vt:i4>
      </vt:variant>
      <vt:variant>
        <vt:i4>5</vt:i4>
      </vt:variant>
      <vt:variant>
        <vt:lpwstr/>
      </vt:variant>
      <vt:variant>
        <vt:lpwstr>_Toc162615053</vt:lpwstr>
      </vt:variant>
      <vt:variant>
        <vt:i4>1507378</vt:i4>
      </vt:variant>
      <vt:variant>
        <vt:i4>2</vt:i4>
      </vt:variant>
      <vt:variant>
        <vt:i4>0</vt:i4>
      </vt:variant>
      <vt:variant>
        <vt:i4>5</vt:i4>
      </vt:variant>
      <vt:variant>
        <vt:lpwstr/>
      </vt:variant>
      <vt:variant>
        <vt:lpwstr>_Toc162615052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Adriana Karitina González León</dc:creator>
  <cp:keywords/>
  <dc:description/>
  <cp:lastModifiedBy>Luz Esperanza Contreras Zambrano</cp:lastModifiedBy>
  <cp:revision>3</cp:revision>
  <cp:lastPrinted>2025-03-10T17:31:00Z</cp:lastPrinted>
  <dcterms:created xsi:type="dcterms:W3CDTF">2024-03-29T22:30:00Z</dcterms:created>
  <dcterms:modified xsi:type="dcterms:W3CDTF">2025-03-10T17:57:00Z</dcterms:modified>
</cp:coreProperties>
</file>